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0A" w:rsidRPr="005C1291" w:rsidRDefault="00393DC5" w:rsidP="005C1291">
      <w:pPr>
        <w:ind w:firstLineChars="200" w:firstLine="560"/>
        <w:rPr>
          <w:sz w:val="28"/>
          <w:szCs w:val="28"/>
        </w:rPr>
      </w:pPr>
      <w:r w:rsidRPr="005C1291">
        <w:rPr>
          <w:rFonts w:hint="eastAsia"/>
          <w:sz w:val="28"/>
          <w:szCs w:val="28"/>
        </w:rPr>
        <w:t>《中国劳动关系学院借条》一式两份，分为“记账联”和“存根联”，“记账联”随付款凭证作为会计档案由财务处留存，“存根联”在借款人将办理好还款手续后交还给借款人。</w:t>
      </w:r>
    </w:p>
    <w:p w:rsidR="005C1291" w:rsidRDefault="00393DC5" w:rsidP="005C1291">
      <w:pPr>
        <w:ind w:firstLineChars="200" w:firstLine="560"/>
        <w:rPr>
          <w:sz w:val="28"/>
          <w:szCs w:val="28"/>
        </w:rPr>
      </w:pPr>
      <w:r w:rsidRPr="005C1291">
        <w:rPr>
          <w:rFonts w:hint="eastAsia"/>
          <w:sz w:val="28"/>
          <w:szCs w:val="28"/>
        </w:rPr>
        <w:t>“借款人所在部门”：填写借款人在借款时所在的工作部门</w:t>
      </w:r>
    </w:p>
    <w:p w:rsidR="005C1291" w:rsidRDefault="005C1291" w:rsidP="005C1291">
      <w:pPr>
        <w:ind w:firstLineChars="100" w:firstLine="280"/>
        <w:rPr>
          <w:sz w:val="28"/>
          <w:szCs w:val="28"/>
        </w:rPr>
      </w:pPr>
      <w:r w:rsidRPr="005C1291">
        <w:rPr>
          <w:rFonts w:hint="eastAsia"/>
          <w:sz w:val="28"/>
          <w:szCs w:val="28"/>
        </w:rPr>
        <w:t xml:space="preserve"> </w:t>
      </w:r>
      <w:r w:rsidR="00393DC5" w:rsidRPr="005C1291">
        <w:rPr>
          <w:rFonts w:hint="eastAsia"/>
          <w:sz w:val="28"/>
          <w:szCs w:val="28"/>
        </w:rPr>
        <w:t>“借款人姓名”：填写借款人姓名，借款人需为单位在册人员，不然无法入账付款</w:t>
      </w:r>
    </w:p>
    <w:p w:rsidR="005C1291" w:rsidRDefault="00393DC5" w:rsidP="005C1291">
      <w:pPr>
        <w:ind w:firstLineChars="200" w:firstLine="560"/>
        <w:rPr>
          <w:sz w:val="28"/>
          <w:szCs w:val="28"/>
        </w:rPr>
      </w:pPr>
      <w:r w:rsidRPr="005C1291">
        <w:rPr>
          <w:rFonts w:hint="eastAsia"/>
          <w:sz w:val="28"/>
          <w:szCs w:val="28"/>
        </w:rPr>
        <w:t>“借款人联系电话”：填写借款人手机号码</w:t>
      </w:r>
    </w:p>
    <w:p w:rsidR="005C1291" w:rsidRDefault="005C1291" w:rsidP="005C1291">
      <w:pPr>
        <w:ind w:firstLineChars="100" w:firstLine="280"/>
        <w:rPr>
          <w:sz w:val="28"/>
          <w:szCs w:val="28"/>
        </w:rPr>
      </w:pPr>
      <w:r w:rsidRPr="005C1291">
        <w:rPr>
          <w:rFonts w:hint="eastAsia"/>
          <w:sz w:val="28"/>
          <w:szCs w:val="28"/>
        </w:rPr>
        <w:t xml:space="preserve"> </w:t>
      </w:r>
      <w:r w:rsidR="00393DC5" w:rsidRPr="005C1291">
        <w:rPr>
          <w:rFonts w:hint="eastAsia"/>
          <w:sz w:val="28"/>
          <w:szCs w:val="28"/>
        </w:rPr>
        <w:t>“借款日期”：填写借款人将借条交至财务处的日期</w:t>
      </w:r>
    </w:p>
    <w:p w:rsidR="00393DC5" w:rsidRPr="005C1291" w:rsidRDefault="00393DC5" w:rsidP="005C1291">
      <w:pPr>
        <w:ind w:firstLineChars="200" w:firstLine="560"/>
        <w:rPr>
          <w:sz w:val="28"/>
          <w:szCs w:val="28"/>
        </w:rPr>
      </w:pPr>
      <w:r w:rsidRPr="005C1291">
        <w:rPr>
          <w:rFonts w:hint="eastAsia"/>
          <w:sz w:val="28"/>
          <w:szCs w:val="28"/>
        </w:rPr>
        <w:t>“借款暂列部门名称”：该笔借款报销从哪个部门的经费列支，填写该部门名称</w:t>
      </w:r>
      <w:r w:rsidR="005C1291" w:rsidRPr="005C1291">
        <w:rPr>
          <w:rFonts w:hint="eastAsia"/>
          <w:sz w:val="28"/>
          <w:szCs w:val="28"/>
        </w:rPr>
        <w:t>。</w:t>
      </w:r>
      <w:r w:rsidRPr="005C1291">
        <w:rPr>
          <w:rFonts w:hint="eastAsia"/>
          <w:sz w:val="28"/>
          <w:szCs w:val="28"/>
        </w:rPr>
        <w:t>若由外来科研或北京市共建等项目经费列支，可填写“外来课题”、“共建经费”等。</w:t>
      </w:r>
    </w:p>
    <w:p w:rsidR="00393DC5" w:rsidRPr="005C1291" w:rsidRDefault="00393DC5" w:rsidP="005C1291">
      <w:pPr>
        <w:ind w:firstLineChars="200" w:firstLine="560"/>
        <w:rPr>
          <w:sz w:val="28"/>
          <w:szCs w:val="28"/>
        </w:rPr>
      </w:pPr>
      <w:r w:rsidRPr="005C1291">
        <w:rPr>
          <w:rFonts w:hint="eastAsia"/>
          <w:sz w:val="28"/>
          <w:szCs w:val="28"/>
        </w:rPr>
        <w:t>“借款暂列具体经费名称”：该笔借款报销时从具体</w:t>
      </w:r>
      <w:r w:rsidR="005C1291" w:rsidRPr="005C1291">
        <w:rPr>
          <w:rFonts w:hint="eastAsia"/>
          <w:sz w:val="28"/>
          <w:szCs w:val="28"/>
        </w:rPr>
        <w:t>哪</w:t>
      </w:r>
      <w:proofErr w:type="gramStart"/>
      <w:r w:rsidR="005C1291" w:rsidRPr="005C1291">
        <w:rPr>
          <w:rFonts w:hint="eastAsia"/>
          <w:sz w:val="28"/>
          <w:szCs w:val="28"/>
        </w:rPr>
        <w:t>项</w:t>
      </w:r>
      <w:r w:rsidRPr="005C1291">
        <w:rPr>
          <w:rFonts w:hint="eastAsia"/>
          <w:sz w:val="28"/>
          <w:szCs w:val="28"/>
        </w:rPr>
        <w:t>经费</w:t>
      </w:r>
      <w:proofErr w:type="gramEnd"/>
      <w:r w:rsidRPr="005C1291">
        <w:rPr>
          <w:rFonts w:hint="eastAsia"/>
          <w:sz w:val="28"/>
          <w:szCs w:val="28"/>
        </w:rPr>
        <w:t>列支，填写该经费的名称，如“教学日常经费”、“课程建设”或具体的科研课题名称。</w:t>
      </w:r>
    </w:p>
    <w:p w:rsidR="00393DC5" w:rsidRPr="005C1291" w:rsidRDefault="00393DC5" w:rsidP="005C1291">
      <w:pPr>
        <w:ind w:firstLineChars="200" w:firstLine="560"/>
        <w:rPr>
          <w:sz w:val="28"/>
          <w:szCs w:val="28"/>
        </w:rPr>
      </w:pPr>
      <w:r w:rsidRPr="005C1291">
        <w:rPr>
          <w:rFonts w:hint="eastAsia"/>
          <w:sz w:val="28"/>
          <w:szCs w:val="28"/>
        </w:rPr>
        <w:t>“借款用途”：填写该笔借款的具体用途</w:t>
      </w:r>
    </w:p>
    <w:p w:rsidR="00393DC5" w:rsidRPr="005C1291" w:rsidRDefault="00393DC5" w:rsidP="005C1291">
      <w:pPr>
        <w:ind w:firstLineChars="200" w:firstLine="560"/>
        <w:rPr>
          <w:sz w:val="28"/>
          <w:szCs w:val="28"/>
        </w:rPr>
      </w:pPr>
      <w:r w:rsidRPr="005C1291">
        <w:rPr>
          <w:rFonts w:hint="eastAsia"/>
          <w:sz w:val="28"/>
          <w:szCs w:val="28"/>
        </w:rPr>
        <w:t>“借款金额（大写）”：填写借款的大写金额，在“</w:t>
      </w:r>
      <w:r w:rsidRPr="005C1291">
        <w:rPr>
          <w:rFonts w:hint="eastAsia"/>
          <w:sz w:val="28"/>
          <w:szCs w:val="28"/>
        </w:rPr>
        <w:t>¥</w:t>
      </w:r>
      <w:r w:rsidRPr="005C1291">
        <w:rPr>
          <w:rFonts w:hint="eastAsia"/>
          <w:sz w:val="28"/>
          <w:szCs w:val="28"/>
        </w:rPr>
        <w:t>”后填写小写金额</w:t>
      </w:r>
    </w:p>
    <w:p w:rsidR="00393DC5" w:rsidRPr="005C1291" w:rsidRDefault="005C1291" w:rsidP="005C1291">
      <w:pPr>
        <w:ind w:firstLineChars="200" w:firstLine="560"/>
        <w:rPr>
          <w:sz w:val="28"/>
          <w:szCs w:val="28"/>
        </w:rPr>
      </w:pPr>
      <w:r w:rsidRPr="005C1291">
        <w:rPr>
          <w:rFonts w:hint="eastAsia"/>
          <w:sz w:val="28"/>
          <w:szCs w:val="28"/>
        </w:rPr>
        <w:t>“</w:t>
      </w:r>
      <w:r w:rsidR="00393DC5" w:rsidRPr="005C1291">
        <w:rPr>
          <w:rFonts w:hint="eastAsia"/>
          <w:sz w:val="28"/>
          <w:szCs w:val="28"/>
        </w:rPr>
        <w:t>经费负责人签字</w:t>
      </w:r>
      <w:r w:rsidRPr="005C1291">
        <w:rPr>
          <w:rFonts w:hint="eastAsia"/>
          <w:sz w:val="28"/>
          <w:szCs w:val="28"/>
        </w:rPr>
        <w:t>”</w:t>
      </w:r>
      <w:r w:rsidR="00393DC5" w:rsidRPr="005C1291">
        <w:rPr>
          <w:rFonts w:hint="eastAsia"/>
          <w:sz w:val="28"/>
          <w:szCs w:val="28"/>
        </w:rPr>
        <w:t>：</w:t>
      </w:r>
      <w:r w:rsidR="00B23C8E" w:rsidRPr="005C1291">
        <w:rPr>
          <w:rFonts w:hint="eastAsia"/>
          <w:sz w:val="28"/>
          <w:szCs w:val="28"/>
        </w:rPr>
        <w:t>由“借款暂列具体经费”即该笔借款报销时列支的经费负责人在此签字，需负责人手签，不得用人名章或手签章代替。</w:t>
      </w:r>
    </w:p>
    <w:p w:rsidR="00B23C8E" w:rsidRPr="005C1291" w:rsidRDefault="00B23C8E" w:rsidP="005C1291">
      <w:pPr>
        <w:ind w:firstLineChars="200" w:firstLine="560"/>
        <w:rPr>
          <w:sz w:val="28"/>
          <w:szCs w:val="28"/>
        </w:rPr>
      </w:pPr>
      <w:r w:rsidRPr="005C1291">
        <w:rPr>
          <w:rFonts w:hint="eastAsia"/>
          <w:sz w:val="28"/>
          <w:szCs w:val="28"/>
        </w:rPr>
        <w:t>“借款方式”：请在需要的方式上画√，需要汇款的请准确、工整的填</w:t>
      </w:r>
      <w:r w:rsidR="005C1291" w:rsidRPr="005C1291">
        <w:rPr>
          <w:rFonts w:hint="eastAsia"/>
          <w:sz w:val="28"/>
          <w:szCs w:val="28"/>
        </w:rPr>
        <w:t>写</w:t>
      </w:r>
      <w:r w:rsidRPr="005C1291">
        <w:rPr>
          <w:rFonts w:hint="eastAsia"/>
          <w:sz w:val="28"/>
          <w:szCs w:val="28"/>
        </w:rPr>
        <w:t>“收款单位名称”、“收款单位账号”、“收款单位开户银行”</w:t>
      </w:r>
      <w:r w:rsidRPr="005C1291">
        <w:rPr>
          <w:rFonts w:hint="eastAsia"/>
          <w:sz w:val="28"/>
          <w:szCs w:val="28"/>
        </w:rPr>
        <w:lastRenderedPageBreak/>
        <w:t>三行信息。</w:t>
      </w:r>
    </w:p>
    <w:p w:rsidR="00B23C8E" w:rsidRPr="005C1291" w:rsidRDefault="00B23C8E" w:rsidP="005C1291">
      <w:pPr>
        <w:ind w:firstLineChars="200" w:firstLine="560"/>
        <w:rPr>
          <w:sz w:val="28"/>
          <w:szCs w:val="28"/>
        </w:rPr>
      </w:pPr>
      <w:r w:rsidRPr="005C1291">
        <w:rPr>
          <w:rFonts w:hint="eastAsia"/>
          <w:sz w:val="28"/>
          <w:szCs w:val="28"/>
        </w:rPr>
        <w:t>“领款人签字”：请借款人或代借款人将借条交至财务处的教职工在该处签字。</w:t>
      </w:r>
    </w:p>
    <w:p w:rsidR="00B23C8E" w:rsidRPr="005C1291" w:rsidRDefault="00B23C8E" w:rsidP="005C1291">
      <w:pPr>
        <w:ind w:firstLineChars="200" w:firstLine="562"/>
        <w:rPr>
          <w:b/>
          <w:sz w:val="28"/>
          <w:szCs w:val="28"/>
        </w:rPr>
      </w:pPr>
      <w:r w:rsidRPr="005C1291">
        <w:rPr>
          <w:rFonts w:hint="eastAsia"/>
          <w:b/>
          <w:sz w:val="28"/>
          <w:szCs w:val="28"/>
        </w:rPr>
        <w:t>“记账联”和“存根联”都需填写，且填写内容需一致</w:t>
      </w:r>
    </w:p>
    <w:p w:rsidR="00B23C8E" w:rsidRPr="005C1291" w:rsidRDefault="00B23C8E" w:rsidP="005C1291">
      <w:pPr>
        <w:ind w:firstLineChars="200" w:firstLine="562"/>
        <w:rPr>
          <w:b/>
          <w:sz w:val="28"/>
          <w:szCs w:val="28"/>
        </w:rPr>
      </w:pPr>
      <w:r w:rsidRPr="005C1291">
        <w:rPr>
          <w:rFonts w:hint="eastAsia"/>
          <w:b/>
          <w:sz w:val="28"/>
          <w:szCs w:val="28"/>
        </w:rPr>
        <w:t>“记账联”和“存根联”都需经费负责人签字，出现漏签财务处无法付款。</w:t>
      </w:r>
    </w:p>
    <w:p w:rsidR="00B23C8E" w:rsidRDefault="00B23C8E" w:rsidP="005C1291">
      <w:pPr>
        <w:ind w:firstLineChars="200" w:firstLine="562"/>
        <w:rPr>
          <w:b/>
          <w:sz w:val="28"/>
          <w:szCs w:val="28"/>
          <w:u w:val="single"/>
        </w:rPr>
      </w:pPr>
      <w:r w:rsidRPr="005C1291">
        <w:rPr>
          <w:rFonts w:hint="eastAsia"/>
          <w:b/>
          <w:sz w:val="28"/>
          <w:szCs w:val="28"/>
          <w:u w:val="single"/>
        </w:rPr>
        <w:t>因现在处于抗疫时期，确实有困难无法找到负责人签字的，可将借条交至财务处时当面电话与负责人联系，负责人同意</w:t>
      </w:r>
      <w:r w:rsidR="005C1291" w:rsidRPr="005C1291">
        <w:rPr>
          <w:rFonts w:hint="eastAsia"/>
          <w:b/>
          <w:sz w:val="28"/>
          <w:szCs w:val="28"/>
          <w:u w:val="single"/>
        </w:rPr>
        <w:t>日</w:t>
      </w:r>
      <w:r w:rsidRPr="005C1291">
        <w:rPr>
          <w:rFonts w:hint="eastAsia"/>
          <w:b/>
          <w:sz w:val="28"/>
          <w:szCs w:val="28"/>
          <w:u w:val="single"/>
        </w:rPr>
        <w:t>后补签的，在借条上用铅笔进行标注</w:t>
      </w:r>
      <w:r w:rsidR="00DE03DD">
        <w:rPr>
          <w:rFonts w:hint="eastAsia"/>
          <w:b/>
          <w:sz w:val="28"/>
          <w:szCs w:val="28"/>
          <w:u w:val="single"/>
        </w:rPr>
        <w:t>；若确无法与领导取得联系，可先与财务处联系，沟通具体处理方法。</w:t>
      </w:r>
    </w:p>
    <w:p w:rsidR="0040441E" w:rsidRPr="0040441E" w:rsidRDefault="0040441E" w:rsidP="0040441E">
      <w:pPr>
        <w:ind w:firstLineChars="200" w:firstLine="560"/>
        <w:rPr>
          <w:sz w:val="28"/>
          <w:szCs w:val="28"/>
        </w:rPr>
      </w:pPr>
    </w:p>
    <w:sectPr w:rsidR="0040441E" w:rsidRPr="0040441E" w:rsidSect="0021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65" w:rsidRDefault="00BA6D65" w:rsidP="00393DC5">
      <w:r>
        <w:separator/>
      </w:r>
    </w:p>
  </w:endnote>
  <w:endnote w:type="continuationSeparator" w:id="0">
    <w:p w:rsidR="00BA6D65" w:rsidRDefault="00BA6D65" w:rsidP="00393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65" w:rsidRDefault="00BA6D65" w:rsidP="00393DC5">
      <w:r>
        <w:separator/>
      </w:r>
    </w:p>
  </w:footnote>
  <w:footnote w:type="continuationSeparator" w:id="0">
    <w:p w:rsidR="00BA6D65" w:rsidRDefault="00BA6D65" w:rsidP="00393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3DC5"/>
    <w:rsid w:val="001F4B20"/>
    <w:rsid w:val="00212E08"/>
    <w:rsid w:val="00393DC5"/>
    <w:rsid w:val="0040441E"/>
    <w:rsid w:val="005C1291"/>
    <w:rsid w:val="00861A9A"/>
    <w:rsid w:val="00B23C8E"/>
    <w:rsid w:val="00BA6D65"/>
    <w:rsid w:val="00C334A3"/>
    <w:rsid w:val="00DE03DD"/>
    <w:rsid w:val="00E1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3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3D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3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3D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2020-02-21T04:15:00Z</dcterms:created>
  <dcterms:modified xsi:type="dcterms:W3CDTF">2020-02-21T06:51:00Z</dcterms:modified>
</cp:coreProperties>
</file>