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F4" w:rsidRDefault="005A7AF4" w:rsidP="005A7AF4">
      <w:pPr>
        <w:pStyle w:val="1111"/>
        <w:rPr>
          <w:color w:val="000000" w:themeColor="text1"/>
        </w:rPr>
      </w:pPr>
      <w:bookmarkStart w:id="0" w:name="_Toc523506364"/>
      <w:r>
        <w:rPr>
          <w:rFonts w:hint="eastAsia"/>
          <w:color w:val="000000" w:themeColor="text1"/>
        </w:rPr>
        <w:t>中国劳动关系学院旗帜管理办法(试行)</w:t>
      </w:r>
      <w:bookmarkEnd w:id="0"/>
    </w:p>
    <w:p w:rsidR="005A7AF4" w:rsidRDefault="005A7AF4" w:rsidP="005A7AF4">
      <w:pPr>
        <w:pStyle w:val="a6"/>
        <w:rPr>
          <w:color w:val="000000" w:themeColor="text1"/>
        </w:rPr>
      </w:pPr>
      <w:r>
        <w:rPr>
          <w:rFonts w:hint="eastAsia"/>
          <w:color w:val="000000" w:themeColor="text1"/>
        </w:rPr>
        <w:t>党政办字[2017]10号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第一章  总则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第一条</w:t>
      </w:r>
      <w:r>
        <w:rPr>
          <w:rFonts w:hint="eastAsia"/>
          <w:color w:val="000000" w:themeColor="text1"/>
        </w:rPr>
        <w:t xml:space="preserve">  为规范我校各部门在旗帜制作、使用及管理中的相关问题，维护学校形象，根据《中国劳动关系学院视觉形象识别系统管理办法(试行)》要求，制订本办法。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第二条</w:t>
      </w:r>
      <w:r>
        <w:rPr>
          <w:rFonts w:hint="eastAsia"/>
          <w:color w:val="000000" w:themeColor="text1"/>
        </w:rPr>
        <w:t xml:space="preserve">  本办法所指旗帜包含：校旗、院系</w:t>
      </w:r>
      <w:proofErr w:type="gramStart"/>
      <w:r>
        <w:rPr>
          <w:rFonts w:hint="eastAsia"/>
          <w:color w:val="000000" w:themeColor="text1"/>
        </w:rPr>
        <w:t>旗及其</w:t>
      </w:r>
      <w:proofErr w:type="gramEnd"/>
      <w:r>
        <w:rPr>
          <w:rFonts w:hint="eastAsia"/>
          <w:color w:val="000000" w:themeColor="text1"/>
        </w:rPr>
        <w:t>它各类在我校使用的旗帜。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第三条</w:t>
      </w:r>
      <w:r>
        <w:rPr>
          <w:rFonts w:hint="eastAsia"/>
          <w:color w:val="000000" w:themeColor="text1"/>
        </w:rPr>
        <w:t xml:space="preserve">  学校旗帜的管理工作由党政办公室负责具体实施。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第二章  校旗与院系</w:t>
      </w:r>
      <w:proofErr w:type="gramStart"/>
      <w:r>
        <w:rPr>
          <w:rFonts w:hint="eastAsia"/>
          <w:color w:val="000000" w:themeColor="text1"/>
        </w:rPr>
        <w:t>旗制作</w:t>
      </w:r>
      <w:proofErr w:type="gramEnd"/>
      <w:r>
        <w:rPr>
          <w:rFonts w:hint="eastAsia"/>
          <w:color w:val="000000" w:themeColor="text1"/>
        </w:rPr>
        <w:t>规范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第四条</w:t>
      </w:r>
      <w:r>
        <w:rPr>
          <w:rFonts w:hint="eastAsia"/>
          <w:color w:val="000000" w:themeColor="text1"/>
        </w:rPr>
        <w:t xml:space="preserve">  校旗与院系旗式样参照《中国劳动关系学院视觉形象识别系统管理手册》要求。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校旗与院系旗均分为绿色与白色两种，分别适于不同场合或同时使用。绿色为主旗，白色为副旗，长宽比为3：2。主</w:t>
      </w:r>
      <w:proofErr w:type="gramStart"/>
      <w:r>
        <w:rPr>
          <w:rFonts w:hint="eastAsia"/>
          <w:color w:val="000000" w:themeColor="text1"/>
        </w:rPr>
        <w:t>副旗同时</w:t>
      </w:r>
      <w:proofErr w:type="gramEnd"/>
      <w:r>
        <w:rPr>
          <w:rFonts w:hint="eastAsia"/>
          <w:color w:val="000000" w:themeColor="text1"/>
        </w:rPr>
        <w:t>使用时，主旗在左，</w:t>
      </w:r>
      <w:proofErr w:type="gramStart"/>
      <w:r>
        <w:rPr>
          <w:rFonts w:hint="eastAsia"/>
          <w:color w:val="000000" w:themeColor="text1"/>
        </w:rPr>
        <w:t>副旗在右</w:t>
      </w:r>
      <w:proofErr w:type="gramEnd"/>
      <w:r>
        <w:rPr>
          <w:rFonts w:hint="eastAsia"/>
          <w:color w:val="000000" w:themeColor="text1"/>
        </w:rPr>
        <w:t>。有特殊需要时，可以使用其它颜色。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校旗规格按照国旗制作标准分为：1号（2880mm x 1920mm），2号（2400mm x 1600mm），3号（1960mm x 1280mm），4号（1440mm x 960mm）。院系旗为如下规格，分别适用于不同场合或同时使用，按照国旗制作标准分为：1号（2880mm x 1920mm），2号（2400mm x 1600mm），3号（1960mm x 1280mm），4号（1440mm x 960mm）。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第五条</w:t>
      </w:r>
      <w:r>
        <w:rPr>
          <w:rFonts w:hint="eastAsia"/>
          <w:color w:val="000000" w:themeColor="text1"/>
        </w:rPr>
        <w:t xml:space="preserve">  校旗与院系旗(包括含校旗、院系旗式样的礼品旗、</w:t>
      </w:r>
      <w:proofErr w:type="gramStart"/>
      <w:r>
        <w:rPr>
          <w:rFonts w:hint="eastAsia"/>
          <w:color w:val="000000" w:themeColor="text1"/>
        </w:rPr>
        <w:t>桌旗等</w:t>
      </w:r>
      <w:proofErr w:type="gramEnd"/>
      <w:r>
        <w:rPr>
          <w:rFonts w:hint="eastAsia"/>
          <w:color w:val="000000" w:themeColor="text1"/>
        </w:rPr>
        <w:t>)由学校党政办公室按照规范要求指定专业企业制作，其它部门和个人无权私自制作。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第三章  校旗使用管理规范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第六条</w:t>
      </w:r>
      <w:r>
        <w:rPr>
          <w:rFonts w:hint="eastAsia"/>
          <w:color w:val="000000" w:themeColor="text1"/>
        </w:rPr>
        <w:t xml:space="preserve">  校旗可在以学校名义举办的各种重大活动中升挂。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第七条</w:t>
      </w:r>
      <w:r>
        <w:rPr>
          <w:rFonts w:hint="eastAsia"/>
          <w:color w:val="000000" w:themeColor="text1"/>
        </w:rPr>
        <w:t xml:space="preserve">  在各类活动中，院（院）</w:t>
      </w:r>
      <w:proofErr w:type="gramStart"/>
      <w:r>
        <w:rPr>
          <w:rFonts w:hint="eastAsia"/>
          <w:color w:val="000000" w:themeColor="text1"/>
        </w:rPr>
        <w:t>旗及其</w:t>
      </w:r>
      <w:proofErr w:type="gramEnd"/>
      <w:r>
        <w:rPr>
          <w:rFonts w:hint="eastAsia"/>
          <w:color w:val="000000" w:themeColor="text1"/>
        </w:rPr>
        <w:t>它校内旗帜的尺寸不得大于校旗。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第八条</w:t>
      </w:r>
      <w:r>
        <w:rPr>
          <w:rFonts w:hint="eastAsia"/>
          <w:color w:val="000000" w:themeColor="text1"/>
        </w:rPr>
        <w:t xml:space="preserve">  不得升挂和使用破损、污损、褪色或者不合规格的校旗。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第九条</w:t>
      </w:r>
      <w:r>
        <w:rPr>
          <w:rFonts w:hint="eastAsia"/>
          <w:color w:val="000000" w:themeColor="text1"/>
        </w:rPr>
        <w:t xml:space="preserve">  校内其它部门需要使用校旗时，需向学校党政办公室</w:t>
      </w:r>
      <w:proofErr w:type="gramStart"/>
      <w:r>
        <w:rPr>
          <w:rFonts w:hint="eastAsia"/>
          <w:color w:val="000000" w:themeColor="text1"/>
        </w:rPr>
        <w:t>作出</w:t>
      </w:r>
      <w:proofErr w:type="gramEnd"/>
      <w:r>
        <w:rPr>
          <w:rFonts w:hint="eastAsia"/>
          <w:color w:val="000000" w:themeColor="text1"/>
        </w:rPr>
        <w:t>说明，申请借用。使用过程中应严格规范，尊重爱护，不得污损、丢失。如有污损和丢失旗帜的情况，须由当事人写出检查，部门负责人签署意见后，报学校党政办公室，视情节予以处理。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第四章  院系</w:t>
      </w:r>
      <w:proofErr w:type="gramStart"/>
      <w:r>
        <w:rPr>
          <w:rFonts w:hint="eastAsia"/>
          <w:color w:val="000000" w:themeColor="text1"/>
        </w:rPr>
        <w:t>旗使用</w:t>
      </w:r>
      <w:proofErr w:type="gramEnd"/>
      <w:r>
        <w:rPr>
          <w:rFonts w:hint="eastAsia"/>
          <w:color w:val="000000" w:themeColor="text1"/>
        </w:rPr>
        <w:t>管理规范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第十条</w:t>
      </w:r>
      <w:r>
        <w:rPr>
          <w:rFonts w:hint="eastAsia"/>
          <w:color w:val="000000" w:themeColor="text1"/>
        </w:rPr>
        <w:t xml:space="preserve">  各院、系应有专人负责保管旗帜，非院、系组织的活动，不得使用本部门旗帜。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第十一条</w:t>
      </w:r>
      <w:r>
        <w:rPr>
          <w:rFonts w:hint="eastAsia"/>
          <w:color w:val="000000" w:themeColor="text1"/>
        </w:rPr>
        <w:t xml:space="preserve">  使用旗帜时应由专人负责领取和交回，使用过程中应严格规范，尊重爱护，不得污损、丢失。如有污损和丢失旗帜的情况，须由当事人写出检查，单位负责人签署意见后，报学校党政办公室，视情节予以处理。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第十二条</w:t>
      </w:r>
      <w:r>
        <w:rPr>
          <w:rFonts w:hint="eastAsia"/>
          <w:color w:val="000000" w:themeColor="text1"/>
        </w:rPr>
        <w:t xml:space="preserve">  各部门旗帜在使用期间因各种原因(破损、污损、褪色、丢失等)需要更换时，由党政办公室重新制作，发至各学院，</w:t>
      </w:r>
      <w:proofErr w:type="gramStart"/>
      <w:r>
        <w:rPr>
          <w:rFonts w:hint="eastAsia"/>
          <w:color w:val="000000" w:themeColor="text1"/>
        </w:rPr>
        <w:t>旧旗交回</w:t>
      </w:r>
      <w:proofErr w:type="gramEnd"/>
      <w:r>
        <w:rPr>
          <w:rFonts w:hint="eastAsia"/>
          <w:color w:val="000000" w:themeColor="text1"/>
        </w:rPr>
        <w:t>学校党政办公室统一转档案室存档或销毁。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第五章  其它旗帜使用管理规范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第十三条</w:t>
      </w:r>
      <w:r>
        <w:rPr>
          <w:rFonts w:hint="eastAsia"/>
          <w:color w:val="000000" w:themeColor="text1"/>
        </w:rPr>
        <w:t>其它涉及学校校名、标志的旗帜，应在报学校党政办公室审核备案后，按照《中国劳动关系学院视觉形象识别系统管理手册》要求设计制作。学校工会负责做好各种教工群众组织的旗帜管理规范工作；校团委负责各种学生组织、学生社团的旗帜管理规范工作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第十四条</w:t>
      </w:r>
      <w:r>
        <w:rPr>
          <w:rFonts w:hint="eastAsia"/>
          <w:color w:val="000000" w:themeColor="text1"/>
        </w:rPr>
        <w:t xml:space="preserve">  遇有学校重大活动需使用或升挂各种彩旗、挂旗、</w:t>
      </w:r>
      <w:proofErr w:type="gramStart"/>
      <w:r>
        <w:rPr>
          <w:rFonts w:hint="eastAsia"/>
          <w:color w:val="000000" w:themeColor="text1"/>
        </w:rPr>
        <w:t>道旗时</w:t>
      </w:r>
      <w:proofErr w:type="gramEnd"/>
      <w:r>
        <w:rPr>
          <w:rFonts w:hint="eastAsia"/>
          <w:color w:val="000000" w:themeColor="text1"/>
        </w:rPr>
        <w:t>，必须获得学校党政办公室或保卫处的批准，并在指定地点使用。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color w:val="000000" w:themeColor="text1"/>
        </w:rPr>
        <w:t>彩旗、挂旗、</w:t>
      </w:r>
      <w:proofErr w:type="gramStart"/>
      <w:r>
        <w:rPr>
          <w:rFonts w:hint="eastAsia"/>
          <w:color w:val="000000" w:themeColor="text1"/>
        </w:rPr>
        <w:t>道旗的</w:t>
      </w:r>
      <w:proofErr w:type="gramEnd"/>
      <w:r>
        <w:rPr>
          <w:rFonts w:hint="eastAsia"/>
          <w:color w:val="000000" w:themeColor="text1"/>
        </w:rPr>
        <w:t>使用，不得损害学校公共设施及绿化植物。</w:t>
      </w:r>
    </w:p>
    <w:p w:rsidR="005A7AF4" w:rsidRDefault="005A7AF4" w:rsidP="005A7AF4">
      <w:pPr>
        <w:pStyle w:val="1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活动完毕后，活动组织部门要及时收回旗帜，保持学校良好环境。</w:t>
      </w:r>
    </w:p>
    <w:p w:rsidR="005A7AF4" w:rsidRDefault="005A7AF4" w:rsidP="005A7AF4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第六章  附则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第十五条</w:t>
      </w:r>
      <w:r>
        <w:rPr>
          <w:rFonts w:hint="eastAsia"/>
          <w:color w:val="000000" w:themeColor="text1"/>
        </w:rPr>
        <w:t xml:space="preserve">  本管理办法自2017年5月12日开始实施。试行期一年。</w:t>
      </w:r>
    </w:p>
    <w:p w:rsidR="005A7AF4" w:rsidRDefault="005A7AF4" w:rsidP="005A7AF4">
      <w:pPr>
        <w:pStyle w:val="1"/>
        <w:ind w:firstLine="412"/>
        <w:rPr>
          <w:color w:val="000000" w:themeColor="text1"/>
        </w:rPr>
      </w:pPr>
      <w:r>
        <w:rPr>
          <w:rFonts w:hint="eastAsia"/>
          <w:b/>
          <w:color w:val="000000" w:themeColor="text1"/>
        </w:rPr>
        <w:t>第十六条</w:t>
      </w:r>
      <w:r>
        <w:rPr>
          <w:rFonts w:hint="eastAsia"/>
          <w:color w:val="000000" w:themeColor="text1"/>
        </w:rPr>
        <w:t xml:space="preserve">  学校党政办公室负责对本办法进行修订和解释</w:t>
      </w:r>
    </w:p>
    <w:p w:rsidR="005A7AF4" w:rsidRDefault="005A7AF4" w:rsidP="005A7AF4">
      <w:pPr>
        <w:pStyle w:val="1"/>
        <w:rPr>
          <w:color w:val="000000" w:themeColor="text1"/>
        </w:rPr>
      </w:pPr>
    </w:p>
    <w:p w:rsidR="001821A8" w:rsidRPr="005A7AF4" w:rsidRDefault="001821A8">
      <w:bookmarkStart w:id="1" w:name="_GoBack"/>
      <w:bookmarkEnd w:id="1"/>
    </w:p>
    <w:sectPr w:rsidR="001821A8" w:rsidRPr="005A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92" w:rsidRDefault="00044592" w:rsidP="005A7AF4">
      <w:r>
        <w:separator/>
      </w:r>
    </w:p>
  </w:endnote>
  <w:endnote w:type="continuationSeparator" w:id="0">
    <w:p w:rsidR="00044592" w:rsidRDefault="00044592" w:rsidP="005A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92" w:rsidRDefault="00044592" w:rsidP="005A7AF4">
      <w:r>
        <w:separator/>
      </w:r>
    </w:p>
  </w:footnote>
  <w:footnote w:type="continuationSeparator" w:id="0">
    <w:p w:rsidR="00044592" w:rsidRDefault="00044592" w:rsidP="005A7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4A"/>
    <w:rsid w:val="00044592"/>
    <w:rsid w:val="001821A8"/>
    <w:rsid w:val="005A7AF4"/>
    <w:rsid w:val="007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AF4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5A7AF4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paragraph" w:customStyle="1" w:styleId="1">
    <w:name w:val="正文1"/>
    <w:basedOn w:val="a"/>
    <w:link w:val="1Char"/>
    <w:qFormat/>
    <w:rsid w:val="005A7AF4"/>
    <w:pPr>
      <w:spacing w:line="300" w:lineRule="exact"/>
    </w:pPr>
    <w:rPr>
      <w:rFonts w:asciiTheme="minorEastAsia" w:hAnsiTheme="minorEastAsia" w:cs="Times New Roman"/>
      <w:szCs w:val="21"/>
    </w:rPr>
  </w:style>
  <w:style w:type="character" w:customStyle="1" w:styleId="1111Char">
    <w:name w:val="1111 Char"/>
    <w:basedOn w:val="a0"/>
    <w:link w:val="1111"/>
    <w:qFormat/>
    <w:rsid w:val="005A7AF4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1"/>
    <w:link w:val="Char1"/>
    <w:qFormat/>
    <w:rsid w:val="005A7AF4"/>
    <w:pPr>
      <w:spacing w:beforeLines="50" w:afterLines="50"/>
      <w:jc w:val="center"/>
    </w:pPr>
    <w:rPr>
      <w:b/>
      <w:sz w:val="24"/>
      <w:szCs w:val="24"/>
    </w:rPr>
  </w:style>
  <w:style w:type="character" w:customStyle="1" w:styleId="1Char">
    <w:name w:val="正文1 Char"/>
    <w:basedOn w:val="a0"/>
    <w:link w:val="1"/>
    <w:qFormat/>
    <w:rsid w:val="005A7AF4"/>
    <w:rPr>
      <w:rFonts w:asciiTheme="minorEastAsia" w:hAnsiTheme="minorEastAsia" w:cs="Times New Roman"/>
      <w:szCs w:val="21"/>
    </w:rPr>
  </w:style>
  <w:style w:type="paragraph" w:customStyle="1" w:styleId="a6">
    <w:name w:val="字号"/>
    <w:basedOn w:val="1"/>
    <w:link w:val="Char2"/>
    <w:qFormat/>
    <w:rsid w:val="005A7AF4"/>
    <w:pPr>
      <w:spacing w:before="217" w:after="217"/>
      <w:jc w:val="center"/>
    </w:pPr>
    <w:rPr>
      <w:shd w:val="clear" w:color="auto" w:fill="FFFFFF"/>
    </w:rPr>
  </w:style>
  <w:style w:type="character" w:customStyle="1" w:styleId="Char1">
    <w:name w:val="章节 Char"/>
    <w:basedOn w:val="1Char"/>
    <w:link w:val="a5"/>
    <w:qFormat/>
    <w:rsid w:val="005A7AF4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1Char"/>
    <w:link w:val="a6"/>
    <w:qFormat/>
    <w:rsid w:val="005A7AF4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AF4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5A7AF4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paragraph" w:customStyle="1" w:styleId="1">
    <w:name w:val="正文1"/>
    <w:basedOn w:val="a"/>
    <w:link w:val="1Char"/>
    <w:qFormat/>
    <w:rsid w:val="005A7AF4"/>
    <w:pPr>
      <w:spacing w:line="300" w:lineRule="exact"/>
    </w:pPr>
    <w:rPr>
      <w:rFonts w:asciiTheme="minorEastAsia" w:hAnsiTheme="minorEastAsia" w:cs="Times New Roman"/>
      <w:szCs w:val="21"/>
    </w:rPr>
  </w:style>
  <w:style w:type="character" w:customStyle="1" w:styleId="1111Char">
    <w:name w:val="1111 Char"/>
    <w:basedOn w:val="a0"/>
    <w:link w:val="1111"/>
    <w:qFormat/>
    <w:rsid w:val="005A7AF4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1"/>
    <w:link w:val="Char1"/>
    <w:qFormat/>
    <w:rsid w:val="005A7AF4"/>
    <w:pPr>
      <w:spacing w:beforeLines="50" w:afterLines="50"/>
      <w:jc w:val="center"/>
    </w:pPr>
    <w:rPr>
      <w:b/>
      <w:sz w:val="24"/>
      <w:szCs w:val="24"/>
    </w:rPr>
  </w:style>
  <w:style w:type="character" w:customStyle="1" w:styleId="1Char">
    <w:name w:val="正文1 Char"/>
    <w:basedOn w:val="a0"/>
    <w:link w:val="1"/>
    <w:qFormat/>
    <w:rsid w:val="005A7AF4"/>
    <w:rPr>
      <w:rFonts w:asciiTheme="minorEastAsia" w:hAnsiTheme="minorEastAsia" w:cs="Times New Roman"/>
      <w:szCs w:val="21"/>
    </w:rPr>
  </w:style>
  <w:style w:type="paragraph" w:customStyle="1" w:styleId="a6">
    <w:name w:val="字号"/>
    <w:basedOn w:val="1"/>
    <w:link w:val="Char2"/>
    <w:qFormat/>
    <w:rsid w:val="005A7AF4"/>
    <w:pPr>
      <w:spacing w:before="217" w:after="217"/>
      <w:jc w:val="center"/>
    </w:pPr>
    <w:rPr>
      <w:shd w:val="clear" w:color="auto" w:fill="FFFFFF"/>
    </w:rPr>
  </w:style>
  <w:style w:type="character" w:customStyle="1" w:styleId="Char1">
    <w:name w:val="章节 Char"/>
    <w:basedOn w:val="1Char"/>
    <w:link w:val="a5"/>
    <w:qFormat/>
    <w:rsid w:val="005A7AF4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1Char"/>
    <w:link w:val="a6"/>
    <w:qFormat/>
    <w:rsid w:val="005A7AF4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2018-10-30T07:43:00Z</dcterms:created>
  <dcterms:modified xsi:type="dcterms:W3CDTF">2018-10-30T07:44:00Z</dcterms:modified>
</cp:coreProperties>
</file>