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华文中宋" w:hAnsi="华文中宋" w:eastAsia="华文中宋" w:cs="Times New Roman"/>
          <w:color w:val="FF0000"/>
          <w:spacing w:val="-80"/>
          <w:w w:val="50"/>
          <w:sz w:val="144"/>
          <w:szCs w:val="144"/>
        </w:rPr>
      </w:pPr>
      <w:r>
        <w:rPr>
          <w:rFonts w:hint="eastAsia" w:ascii="华文中宋" w:hAnsi="华文中宋" w:eastAsia="华文中宋" w:cs="Times New Roman"/>
          <w:color w:val="FF0000"/>
          <w:spacing w:val="-80"/>
          <w:w w:val="50"/>
          <w:sz w:val="144"/>
          <w:szCs w:val="144"/>
        </w:rPr>
        <w:t>中国劳动关系学院工会委员会文件</w:t>
      </w:r>
    </w:p>
    <w:p>
      <w:pPr>
        <w:rPr>
          <w:rFonts w:ascii="Times New Roman" w:hAnsi="Times New Roman" w:eastAsia="宋体" w:cs="Times New Roman"/>
          <w:szCs w:val="32"/>
        </w:rPr>
      </w:pPr>
    </w:p>
    <w:p>
      <w:pPr>
        <w:jc w:val="center"/>
        <w:rPr>
          <w:rFonts w:ascii="Times New Roman" w:hAnsi="Times New Roman" w:eastAsia="宋体" w:cs="Times New Roman"/>
          <w:szCs w:val="32"/>
        </w:rPr>
      </w:pPr>
      <w:r>
        <w:rPr>
          <w:rFonts w:hint="eastAsia" w:ascii="黑体" w:hAnsi="Times New Roman" w:eastAsia="黑体" w:cs="Times New Roman"/>
          <w:szCs w:val="32"/>
        </w:rPr>
        <w:t>校工字〔</w:t>
      </w:r>
      <w:r>
        <w:rPr>
          <w:rFonts w:hint="eastAsia" w:ascii="黑体" w:hAnsi="华文中宋" w:eastAsia="黑体" w:cs="Times New Roman"/>
          <w:szCs w:val="32"/>
        </w:rPr>
        <w:t>2020</w:t>
      </w:r>
      <w:r>
        <w:rPr>
          <w:rFonts w:hint="eastAsia" w:ascii="黑体" w:hAnsi="Times New Roman" w:eastAsia="黑体" w:cs="Times New Roman"/>
          <w:szCs w:val="32"/>
        </w:rPr>
        <w:t>〕</w:t>
      </w:r>
      <w:r>
        <w:rPr>
          <w:rFonts w:hint="eastAsia" w:ascii="黑体" w:hAnsi="华文中宋" w:eastAsia="黑体" w:cs="Times New Roman"/>
          <w:szCs w:val="32"/>
        </w:rPr>
        <w:t>3号</w:t>
      </w:r>
    </w:p>
    <w:tbl>
      <w:tblPr>
        <w:tblStyle w:val="6"/>
        <w:tblW w:w="0" w:type="auto"/>
        <w:tblInd w:w="108" w:type="dxa"/>
        <w:tblBorders>
          <w:top w:val="single" w:color="FF00FF" w:sz="18"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40"/>
      </w:tblGrid>
      <w:tr>
        <w:tblPrEx>
          <w:tblBorders>
            <w:top w:val="single" w:color="FF00FF" w:sz="18"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8640" w:type="dxa"/>
            <w:tcBorders>
              <w:top w:val="single" w:color="FF0000" w:sz="18" w:space="0"/>
            </w:tcBorders>
            <w:vAlign w:val="top"/>
          </w:tcPr>
          <w:p>
            <w:pPr>
              <w:rPr>
                <w:rFonts w:ascii="Times New Roman" w:hAnsi="Times New Roman" w:eastAsia="宋体" w:cs="Times New Roman"/>
                <w:color w:val="FF0000"/>
                <w:szCs w:val="32"/>
                <w:u w:val="single"/>
              </w:rPr>
            </w:pPr>
          </w:p>
        </w:tc>
      </w:tr>
    </w:tbl>
    <w:p>
      <w:pPr>
        <w:rPr>
          <w:rFonts w:ascii="Times New Roman" w:hAnsi="Times New Roman" w:eastAsia="宋体" w:cs="Times New Roman"/>
          <w:szCs w:val="32"/>
        </w:rPr>
      </w:pPr>
    </w:p>
    <w:p>
      <w:pPr>
        <w:spacing w:line="0" w:lineRule="atLeast"/>
        <w:jc w:val="center"/>
        <w:rPr>
          <w:rFonts w:hint="eastAsia" w:ascii="方正大标宋_GBK" w:hAnsi="方正大标宋_GBK" w:eastAsia="方正大标宋_GBK" w:cs="方正大标宋_GBK"/>
          <w:sz w:val="44"/>
          <w:szCs w:val="44"/>
        </w:rPr>
      </w:pPr>
      <w:r>
        <w:rPr>
          <w:rFonts w:hint="eastAsia" w:ascii="方正大标宋_GBK" w:hAnsi="方正大标宋_GBK" w:eastAsia="方正大标宋_GBK" w:cs="方正大标宋_GBK"/>
          <w:sz w:val="44"/>
          <w:szCs w:val="44"/>
        </w:rPr>
        <w:t>关于印发《中国劳动关系学院工会2020年</w:t>
      </w:r>
    </w:p>
    <w:p>
      <w:pPr>
        <w:spacing w:line="0" w:lineRule="atLeast"/>
        <w:jc w:val="center"/>
        <w:rPr>
          <w:rFonts w:ascii="方正小标宋简体" w:hAnsi="小标宋" w:eastAsia="方正小标宋简体" w:cs="小标宋"/>
          <w:sz w:val="44"/>
          <w:szCs w:val="44"/>
        </w:rPr>
      </w:pPr>
      <w:bookmarkStart w:id="0" w:name="_GoBack"/>
      <w:r>
        <w:rPr>
          <w:rFonts w:hint="eastAsia" w:ascii="方正大标宋_GBK" w:hAnsi="方正大标宋_GBK" w:eastAsia="方正大标宋_GBK" w:cs="方正大标宋_GBK"/>
          <w:sz w:val="44"/>
          <w:szCs w:val="44"/>
        </w:rPr>
        <w:t>工作要点》的通知</w:t>
      </w:r>
      <w:bookmarkEnd w:id="0"/>
    </w:p>
    <w:p>
      <w:pPr>
        <w:rPr>
          <w:rFonts w:ascii="仿宋" w:hAnsi="仿宋" w:eastAsia="仿宋" w:cs="仿宋"/>
          <w:szCs w:val="32"/>
        </w:rPr>
      </w:pPr>
    </w:p>
    <w:p>
      <w:pPr>
        <w:spacing w:line="600" w:lineRule="exact"/>
        <w:rPr>
          <w:rFonts w:ascii="仿宋" w:hAnsi="仿宋" w:eastAsia="仿宋" w:cs="仿宋"/>
          <w:szCs w:val="32"/>
        </w:rPr>
      </w:pPr>
      <w:r>
        <w:rPr>
          <w:rFonts w:hint="eastAsia" w:ascii="仿宋" w:hAnsi="仿宋" w:eastAsia="仿宋" w:cs="仿宋"/>
          <w:szCs w:val="32"/>
        </w:rPr>
        <w:t>各分工会：</w:t>
      </w:r>
    </w:p>
    <w:p>
      <w:pPr>
        <w:spacing w:line="600" w:lineRule="exact"/>
        <w:ind w:firstLine="632" w:firstLineChars="200"/>
        <w:rPr>
          <w:rFonts w:ascii="仿宋" w:hAnsi="仿宋" w:eastAsia="仿宋" w:cs="仿宋"/>
          <w:szCs w:val="32"/>
        </w:rPr>
      </w:pPr>
      <w:r>
        <w:rPr>
          <w:rFonts w:hint="eastAsia" w:ascii="仿宋" w:hAnsi="仿宋" w:eastAsia="仿宋" w:cs="仿宋"/>
          <w:szCs w:val="32"/>
        </w:rPr>
        <w:t>《中国劳动关系学院工会2019年工作要点》经学校第三届工会委员会委员审议通过，并报主管领导审批，现予以印发，请各分工会认真落实。</w:t>
      </w:r>
    </w:p>
    <w:p>
      <w:pPr>
        <w:spacing w:line="600" w:lineRule="exact"/>
        <w:ind w:firstLine="632" w:firstLineChars="200"/>
        <w:rPr>
          <w:rFonts w:ascii="仿宋" w:hAnsi="仿宋" w:eastAsia="仿宋" w:cs="仿宋"/>
          <w:szCs w:val="32"/>
        </w:rPr>
      </w:pPr>
    </w:p>
    <w:p>
      <w:pPr>
        <w:spacing w:line="600" w:lineRule="exact"/>
        <w:ind w:firstLine="632" w:firstLineChars="200"/>
        <w:rPr>
          <w:rFonts w:ascii="仿宋" w:hAnsi="仿宋" w:eastAsia="仿宋" w:cs="仿宋"/>
          <w:szCs w:val="32"/>
        </w:rPr>
      </w:pPr>
    </w:p>
    <w:p>
      <w:pPr>
        <w:spacing w:line="600" w:lineRule="exact"/>
        <w:ind w:firstLine="3634" w:firstLineChars="1150"/>
        <w:rPr>
          <w:rFonts w:ascii="仿宋" w:hAnsi="仿宋" w:eastAsia="仿宋" w:cs="仿宋"/>
          <w:szCs w:val="32"/>
        </w:rPr>
      </w:pPr>
      <w:r>
        <w:rPr>
          <w:rFonts w:hint="eastAsia" w:ascii="仿宋" w:hAnsi="仿宋" w:eastAsia="仿宋" w:cs="仿宋"/>
          <w:szCs w:val="32"/>
        </w:rPr>
        <w:t>中国劳动关系学院工会委员会</w:t>
      </w:r>
    </w:p>
    <w:p>
      <w:pPr>
        <w:spacing w:line="600" w:lineRule="exact"/>
        <w:ind w:firstLine="4582" w:firstLineChars="1450"/>
        <w:rPr>
          <w:rFonts w:ascii="仿宋" w:hAnsi="仿宋" w:eastAsia="仿宋" w:cs="仿宋"/>
          <w:szCs w:val="32"/>
        </w:rPr>
      </w:pPr>
      <w:r>
        <w:rPr>
          <w:rFonts w:hint="eastAsia" w:ascii="仿宋" w:hAnsi="仿宋" w:eastAsia="仿宋" w:cs="仿宋"/>
          <w:szCs w:val="32"/>
        </w:rPr>
        <w:t>2020年3月25日</w:t>
      </w:r>
    </w:p>
    <w:p>
      <w:pPr>
        <w:spacing w:line="600" w:lineRule="exact"/>
        <w:ind w:firstLine="5056" w:firstLineChars="1600"/>
        <w:rPr>
          <w:rFonts w:ascii="仿宋" w:hAnsi="仿宋" w:eastAsia="仿宋" w:cs="仿宋"/>
          <w:szCs w:val="32"/>
        </w:rPr>
      </w:pPr>
    </w:p>
    <w:p>
      <w:pPr>
        <w:spacing w:line="600" w:lineRule="exact"/>
        <w:ind w:firstLine="5056" w:firstLineChars="1600"/>
        <w:rPr>
          <w:rFonts w:ascii="仿宋" w:hAnsi="仿宋" w:eastAsia="仿宋" w:cs="仿宋"/>
          <w:szCs w:val="32"/>
        </w:rPr>
      </w:pPr>
    </w:p>
    <w:p>
      <w:pPr>
        <w:spacing w:line="500" w:lineRule="exact"/>
        <w:ind w:firstLine="5056" w:firstLineChars="1600"/>
        <w:rPr>
          <w:rFonts w:ascii="仿宋" w:hAnsi="仿宋" w:eastAsia="仿宋" w:cs="仿宋"/>
          <w:szCs w:val="32"/>
        </w:rPr>
      </w:pPr>
    </w:p>
    <w:tbl>
      <w:tblPr>
        <w:tblStyle w:val="6"/>
        <w:tblW w:w="0" w:type="auto"/>
        <w:tblInd w:w="0" w:type="dxa"/>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9060" w:type="dxa"/>
            <w:vAlign w:val="center"/>
          </w:tcPr>
          <w:p>
            <w:pPr>
              <w:rPr>
                <w:rFonts w:ascii="仿宋" w:hAnsi="仿宋" w:eastAsia="仿宋" w:cs="Times New Roman"/>
                <w:color w:val="FF00FF"/>
                <w:sz w:val="28"/>
                <w:szCs w:val="28"/>
              </w:rPr>
            </w:pPr>
            <w:r>
              <w:rPr>
                <w:rFonts w:ascii="方正大标宋简体" w:hAnsi="方正大标宋简体" w:eastAsia="方正大标宋简体" w:cs="方正大标宋简体"/>
                <w:sz w:val="44"/>
                <w:szCs w:val="44"/>
              </w:rPr>
              <w:br w:type="page"/>
            </w:r>
            <w:r>
              <w:rPr>
                <w:rFonts w:hint="eastAsia" w:ascii="仿宋" w:hAnsi="仿宋" w:eastAsia="仿宋" w:cs="Times New Roman"/>
                <w:sz w:val="28"/>
                <w:szCs w:val="28"/>
              </w:rPr>
              <w:t>中国劳动关系学院工会                        2020年3月25日印发</w:t>
            </w:r>
          </w:p>
        </w:tc>
      </w:tr>
    </w:tbl>
    <w:p>
      <w:pPr>
        <w:rPr>
          <w:rFonts w:ascii="Times New Roman" w:hAnsi="Times New Roman" w:eastAsia="宋体" w:cs="Times New Roman"/>
          <w:sz w:val="72"/>
          <w:szCs w:val="72"/>
        </w:rPr>
        <w:sectPr>
          <w:footerReference r:id="rId3" w:type="default"/>
          <w:footerReference r:id="rId4" w:type="even"/>
          <w:pgSz w:w="11906" w:h="16838"/>
          <w:pgMar w:top="1871" w:right="1531" w:bottom="1701" w:left="1531" w:header="851" w:footer="1474" w:gutter="0"/>
          <w:pgBorders>
            <w:top w:val="none" w:sz="0" w:space="0"/>
            <w:left w:val="none" w:sz="0" w:space="0"/>
            <w:bottom w:val="none" w:sz="0" w:space="0"/>
            <w:right w:val="none" w:sz="0" w:space="0"/>
          </w:pgBorders>
          <w:pgNumType w:fmt="numberInDash" w:start="1"/>
          <w:cols w:space="425" w:num="1"/>
          <w:docGrid w:type="linesAndChars" w:linePitch="436" w:charSpace="-849"/>
        </w:sectPr>
      </w:pPr>
    </w:p>
    <w:p>
      <w:pPr>
        <w:spacing w:line="0" w:lineRule="atLeast"/>
        <w:jc w:val="center"/>
        <w:rPr>
          <w:rFonts w:ascii="方正小标宋简体" w:hAnsi="方正大标宋简体" w:eastAsia="方正小标宋简体" w:cs="方正大标宋简体"/>
          <w:sz w:val="44"/>
          <w:szCs w:val="44"/>
        </w:rPr>
      </w:pPr>
      <w:r>
        <w:rPr>
          <w:rFonts w:hint="eastAsia" w:ascii="方正大标宋_GBK" w:hAnsi="方正大标宋_GBK" w:eastAsia="方正大标宋_GBK" w:cs="方正大标宋_GBK"/>
          <w:sz w:val="44"/>
          <w:szCs w:val="44"/>
        </w:rPr>
        <w:t>中国劳动关系学院工会2020年工作要点</w:t>
      </w:r>
    </w:p>
    <w:p>
      <w:pPr>
        <w:ind w:firstLine="632" w:firstLineChars="200"/>
        <w:rPr>
          <w:rFonts w:ascii="仿宋" w:hAnsi="仿宋" w:eastAsia="仿宋" w:cs="仿宋"/>
          <w:szCs w:val="32"/>
        </w:rPr>
      </w:pPr>
    </w:p>
    <w:p>
      <w:pPr>
        <w:spacing w:line="560" w:lineRule="exact"/>
        <w:ind w:firstLine="632" w:firstLineChars="200"/>
        <w:rPr>
          <w:rFonts w:ascii="仿宋" w:hAnsi="仿宋" w:eastAsia="仿宋" w:cs="仿宋"/>
          <w:szCs w:val="32"/>
        </w:rPr>
      </w:pPr>
      <w:r>
        <w:rPr>
          <w:rFonts w:hint="eastAsia" w:ascii="仿宋" w:hAnsi="仿宋" w:eastAsia="仿宋" w:cs="仿宋"/>
          <w:szCs w:val="32"/>
        </w:rPr>
        <w:t>2020年初，我国遭遇了一场突如其来的疫情，在党中央领导下，全国人民众志成城抗击疫情。学校党委在全总党组、教育部坚强领导下，协调部署疫情防控工作，统筹推进学校各项工作有条不紊全面开展。面对意外的挑战</w:t>
      </w:r>
      <w:r>
        <w:rPr>
          <w:rFonts w:ascii="仿宋" w:hAnsi="仿宋" w:eastAsia="仿宋" w:cs="仿宋"/>
          <w:szCs w:val="32"/>
        </w:rPr>
        <w:t>，</w:t>
      </w:r>
      <w:r>
        <w:rPr>
          <w:rFonts w:hint="eastAsia" w:ascii="仿宋" w:hAnsi="仿宋" w:eastAsia="仿宋" w:cs="仿宋"/>
          <w:szCs w:val="32"/>
        </w:rPr>
        <w:t>学校</w:t>
      </w:r>
      <w:r>
        <w:rPr>
          <w:rFonts w:ascii="仿宋" w:hAnsi="仿宋" w:eastAsia="仿宋" w:cs="仿宋"/>
          <w:szCs w:val="32"/>
        </w:rPr>
        <w:t>工会</w:t>
      </w:r>
      <w:r>
        <w:rPr>
          <w:rFonts w:hint="eastAsia" w:ascii="仿宋" w:hAnsi="仿宋" w:eastAsia="仿宋" w:cs="仿宋"/>
          <w:szCs w:val="32"/>
        </w:rPr>
        <w:t>组织要</w:t>
      </w:r>
      <w:r>
        <w:rPr>
          <w:rFonts w:ascii="仿宋" w:hAnsi="仿宋" w:eastAsia="仿宋" w:cs="仿宋"/>
          <w:szCs w:val="32"/>
        </w:rPr>
        <w:t>更好地发挥党联系</w:t>
      </w:r>
      <w:r>
        <w:rPr>
          <w:rFonts w:hint="eastAsia" w:ascii="仿宋" w:hAnsi="仿宋" w:eastAsia="仿宋" w:cs="仿宋"/>
          <w:szCs w:val="32"/>
        </w:rPr>
        <w:t>职工群众的</w:t>
      </w:r>
      <w:r>
        <w:rPr>
          <w:rFonts w:ascii="仿宋" w:hAnsi="仿宋" w:eastAsia="仿宋" w:cs="仿宋"/>
          <w:szCs w:val="32"/>
        </w:rPr>
        <w:t>桥梁纽带作用，真正成为学校党</w:t>
      </w:r>
      <w:r>
        <w:rPr>
          <w:rFonts w:hint="eastAsia" w:ascii="仿宋" w:hAnsi="仿宋" w:eastAsia="仿宋" w:cs="仿宋"/>
          <w:szCs w:val="32"/>
        </w:rPr>
        <w:t>委</w:t>
      </w:r>
      <w:r>
        <w:rPr>
          <w:rFonts w:ascii="仿宋" w:hAnsi="仿宋" w:eastAsia="仿宋" w:cs="仿宋"/>
          <w:szCs w:val="32"/>
        </w:rPr>
        <w:t>的参谋助手和</w:t>
      </w:r>
      <w:r>
        <w:rPr>
          <w:rFonts w:hint="eastAsia" w:ascii="仿宋" w:hAnsi="仿宋" w:eastAsia="仿宋" w:cs="仿宋"/>
          <w:szCs w:val="32"/>
        </w:rPr>
        <w:t>会员</w:t>
      </w:r>
      <w:r>
        <w:rPr>
          <w:rFonts w:ascii="仿宋" w:hAnsi="仿宋" w:eastAsia="仿宋" w:cs="仿宋"/>
          <w:szCs w:val="32"/>
        </w:rPr>
        <w:t>最可信赖的“娘家人”</w:t>
      </w:r>
      <w:r>
        <w:rPr>
          <w:rFonts w:hint="eastAsia" w:ascii="仿宋" w:hAnsi="仿宋" w:eastAsia="仿宋" w:cs="仿宋"/>
          <w:szCs w:val="32"/>
        </w:rPr>
        <w:t>，在疫情防控工作中发挥凝心聚力作用，在学校发展建设中发挥团结引领作用。</w:t>
      </w:r>
    </w:p>
    <w:p>
      <w:pPr>
        <w:spacing w:line="560" w:lineRule="exact"/>
        <w:ind w:firstLine="632" w:firstLineChars="200"/>
        <w:rPr>
          <w:rFonts w:ascii="仿宋" w:hAnsi="仿宋" w:eastAsia="仿宋" w:cs="仿宋"/>
          <w:szCs w:val="32"/>
        </w:rPr>
      </w:pPr>
      <w:r>
        <w:rPr>
          <w:rFonts w:hint="eastAsia" w:ascii="仿宋" w:hAnsi="仿宋" w:eastAsia="仿宋" w:cs="仿宋"/>
          <w:szCs w:val="32"/>
        </w:rPr>
        <w:t>2020年，学校工会将继续</w:t>
      </w:r>
      <w:r>
        <w:rPr>
          <w:rFonts w:ascii="仿宋" w:hAnsi="仿宋" w:eastAsia="仿宋" w:cs="仿宋"/>
          <w:szCs w:val="32"/>
        </w:rPr>
        <w:t>坚持“党政所需、教工</w:t>
      </w:r>
      <w:r>
        <w:rPr>
          <w:rFonts w:hint="eastAsia" w:ascii="仿宋" w:hAnsi="仿宋" w:eastAsia="仿宋" w:cs="仿宋"/>
          <w:szCs w:val="32"/>
        </w:rPr>
        <w:t>所</w:t>
      </w:r>
      <w:r>
        <w:rPr>
          <w:rFonts w:ascii="仿宋" w:hAnsi="仿宋" w:eastAsia="仿宋" w:cs="仿宋"/>
          <w:szCs w:val="32"/>
        </w:rPr>
        <w:t>盼、工会所能”工作原则，</w:t>
      </w:r>
      <w:r>
        <w:rPr>
          <w:rFonts w:hint="eastAsia" w:ascii="仿宋" w:hAnsi="仿宋" w:eastAsia="仿宋" w:cs="仿宋"/>
          <w:szCs w:val="32"/>
        </w:rPr>
        <w:t>着眼</w:t>
      </w:r>
      <w:r>
        <w:rPr>
          <w:rFonts w:ascii="仿宋" w:hAnsi="仿宋" w:eastAsia="仿宋" w:cs="仿宋"/>
          <w:szCs w:val="32"/>
        </w:rPr>
        <w:t>更</w:t>
      </w:r>
      <w:r>
        <w:rPr>
          <w:rFonts w:hint="eastAsia" w:ascii="仿宋" w:hAnsi="仿宋" w:eastAsia="仿宋" w:cs="仿宋"/>
          <w:szCs w:val="32"/>
        </w:rPr>
        <w:t>好</w:t>
      </w:r>
      <w:r>
        <w:rPr>
          <w:rFonts w:ascii="仿宋" w:hAnsi="仿宋" w:eastAsia="仿宋" w:cs="仿宋"/>
          <w:szCs w:val="32"/>
        </w:rPr>
        <w:t>联系</w:t>
      </w:r>
      <w:r>
        <w:rPr>
          <w:rFonts w:hint="eastAsia" w:ascii="仿宋" w:hAnsi="仿宋" w:eastAsia="仿宋" w:cs="仿宋"/>
          <w:szCs w:val="32"/>
        </w:rPr>
        <w:t>会员职工</w:t>
      </w:r>
      <w:r>
        <w:rPr>
          <w:rFonts w:ascii="仿宋" w:hAnsi="仿宋" w:eastAsia="仿宋" w:cs="仿宋"/>
          <w:szCs w:val="32"/>
        </w:rPr>
        <w:t>、更</w:t>
      </w:r>
      <w:r>
        <w:rPr>
          <w:rFonts w:hint="eastAsia" w:ascii="仿宋" w:hAnsi="仿宋" w:eastAsia="仿宋" w:cs="仿宋"/>
          <w:szCs w:val="32"/>
        </w:rPr>
        <w:t>好服务会员职工、更好</w:t>
      </w:r>
      <w:r>
        <w:rPr>
          <w:rFonts w:ascii="仿宋" w:hAnsi="仿宋" w:eastAsia="仿宋" w:cs="仿宋"/>
          <w:szCs w:val="32"/>
        </w:rPr>
        <w:t>维护</w:t>
      </w:r>
      <w:r>
        <w:rPr>
          <w:rFonts w:hint="eastAsia" w:ascii="仿宋" w:hAnsi="仿宋" w:eastAsia="仿宋" w:cs="仿宋"/>
          <w:szCs w:val="32"/>
        </w:rPr>
        <w:t>会员职工</w:t>
      </w:r>
      <w:r>
        <w:rPr>
          <w:rFonts w:ascii="仿宋" w:hAnsi="仿宋" w:eastAsia="仿宋" w:cs="仿宋"/>
          <w:szCs w:val="32"/>
        </w:rPr>
        <w:t>合法权益</w:t>
      </w:r>
      <w:r>
        <w:rPr>
          <w:rFonts w:hint="eastAsia" w:ascii="仿宋" w:hAnsi="仿宋" w:eastAsia="仿宋" w:cs="仿宋"/>
          <w:szCs w:val="32"/>
        </w:rPr>
        <w:t>，努力形成</w:t>
      </w:r>
      <w:r>
        <w:rPr>
          <w:rFonts w:ascii="仿宋" w:hAnsi="仿宋" w:eastAsia="仿宋" w:cs="仿宋"/>
          <w:szCs w:val="32"/>
        </w:rPr>
        <w:t>职能更加明确、效率不断提高、工作有效覆盖不断扩大</w:t>
      </w:r>
      <w:r>
        <w:rPr>
          <w:rFonts w:hint="eastAsia" w:ascii="仿宋" w:hAnsi="仿宋" w:eastAsia="仿宋" w:cs="仿宋"/>
          <w:szCs w:val="32"/>
        </w:rPr>
        <w:t>、</w:t>
      </w:r>
      <w:r>
        <w:rPr>
          <w:rFonts w:ascii="仿宋" w:hAnsi="仿宋" w:eastAsia="仿宋" w:cs="仿宋"/>
          <w:szCs w:val="32"/>
        </w:rPr>
        <w:t>吸引力和满意度不断提升、</w:t>
      </w:r>
      <w:r>
        <w:rPr>
          <w:rFonts w:hint="eastAsia" w:ascii="仿宋" w:hAnsi="仿宋" w:eastAsia="仿宋" w:cs="仿宋"/>
          <w:szCs w:val="32"/>
        </w:rPr>
        <w:t>会员职工安全感</w:t>
      </w:r>
      <w:r>
        <w:rPr>
          <w:rFonts w:ascii="仿宋" w:hAnsi="仿宋" w:eastAsia="仿宋" w:cs="仿宋"/>
          <w:szCs w:val="32"/>
        </w:rPr>
        <w:t>获得感</w:t>
      </w:r>
      <w:r>
        <w:rPr>
          <w:rFonts w:hint="eastAsia" w:ascii="仿宋" w:hAnsi="仿宋" w:eastAsia="仿宋" w:cs="仿宋"/>
          <w:szCs w:val="32"/>
        </w:rPr>
        <w:t>幸福感</w:t>
      </w:r>
      <w:r>
        <w:rPr>
          <w:rFonts w:ascii="仿宋" w:hAnsi="仿宋" w:eastAsia="仿宋" w:cs="仿宋"/>
          <w:szCs w:val="32"/>
        </w:rPr>
        <w:t>持续增强</w:t>
      </w:r>
      <w:r>
        <w:rPr>
          <w:rFonts w:hint="eastAsia" w:ascii="仿宋" w:hAnsi="仿宋" w:eastAsia="仿宋" w:cs="仿宋"/>
          <w:szCs w:val="32"/>
        </w:rPr>
        <w:t>的工作格局</w:t>
      </w:r>
      <w:r>
        <w:rPr>
          <w:rFonts w:ascii="仿宋" w:hAnsi="仿宋" w:eastAsia="仿宋" w:cs="仿宋"/>
          <w:szCs w:val="32"/>
        </w:rPr>
        <w:t>，</w:t>
      </w:r>
      <w:r>
        <w:rPr>
          <w:rFonts w:hint="eastAsia" w:ascii="仿宋" w:hAnsi="仿宋" w:eastAsia="仿宋" w:cs="仿宋"/>
          <w:szCs w:val="32"/>
        </w:rPr>
        <w:t>从而为学校发展建设作出更大贡献。</w:t>
      </w:r>
    </w:p>
    <w:p>
      <w:pPr>
        <w:spacing w:line="560" w:lineRule="exact"/>
        <w:ind w:firstLine="632" w:firstLineChars="200"/>
        <w:rPr>
          <w:rFonts w:ascii="黑体" w:hAnsi="黑体" w:eastAsia="黑体" w:cs="黑体"/>
          <w:szCs w:val="32"/>
        </w:rPr>
      </w:pPr>
      <w:r>
        <w:rPr>
          <w:rFonts w:hint="eastAsia" w:ascii="黑体" w:hAnsi="黑体" w:eastAsia="黑体" w:cs="黑体"/>
          <w:szCs w:val="32"/>
        </w:rPr>
        <w:t>一、以习近平新时代中国特色社会主义思想为指导，全面开展工会工作</w:t>
      </w:r>
    </w:p>
    <w:p>
      <w:pPr>
        <w:spacing w:line="560" w:lineRule="exact"/>
        <w:ind w:firstLine="632" w:firstLineChars="200"/>
        <w:rPr>
          <w:rFonts w:ascii="仿宋" w:hAnsi="仿宋" w:eastAsia="仿宋" w:cs="仿宋"/>
          <w:szCs w:val="32"/>
        </w:rPr>
      </w:pPr>
      <w:r>
        <w:rPr>
          <w:rFonts w:ascii="仿宋" w:hAnsi="仿宋" w:eastAsia="仿宋" w:cs="仿宋"/>
          <w:szCs w:val="32"/>
        </w:rPr>
        <w:t>以习近平新时代中国特色社会主义思想为指导，深入贯彻落实</w:t>
      </w:r>
      <w:r>
        <w:rPr>
          <w:rFonts w:hint="eastAsia" w:ascii="仿宋" w:hAnsi="仿宋" w:eastAsia="仿宋" w:cs="仿宋"/>
          <w:szCs w:val="32"/>
        </w:rPr>
        <w:t>习近平总书记关于工人阶级和工会工作以及教育工作的重要论述，</w:t>
      </w:r>
      <w:r>
        <w:rPr>
          <w:rFonts w:ascii="仿宋" w:hAnsi="仿宋" w:eastAsia="仿宋" w:cs="仿宋"/>
          <w:szCs w:val="32"/>
        </w:rPr>
        <w:t>坚定不移地走中国特色社会主义工会发展道路。</w:t>
      </w:r>
      <w:r>
        <w:rPr>
          <w:rFonts w:hint="eastAsia" w:ascii="仿宋" w:hAnsi="仿宋" w:eastAsia="仿宋" w:cs="仿宋"/>
          <w:szCs w:val="32"/>
        </w:rPr>
        <w:t>着力补短板、强弱项，不断</w:t>
      </w:r>
      <w:r>
        <w:rPr>
          <w:rFonts w:ascii="仿宋" w:hAnsi="仿宋" w:eastAsia="仿宋" w:cs="仿宋"/>
          <w:szCs w:val="32"/>
        </w:rPr>
        <w:t>增强工会组织的政治性、先进性、群众性，充分发挥工会组织在</w:t>
      </w:r>
      <w:r>
        <w:rPr>
          <w:rFonts w:hint="eastAsia" w:ascii="仿宋" w:hAnsi="仿宋" w:eastAsia="仿宋" w:cs="仿宋"/>
          <w:szCs w:val="32"/>
        </w:rPr>
        <w:t>参与</w:t>
      </w:r>
      <w:r>
        <w:rPr>
          <w:rFonts w:ascii="仿宋" w:hAnsi="仿宋" w:eastAsia="仿宋" w:cs="仿宋"/>
          <w:szCs w:val="32"/>
        </w:rPr>
        <w:t>学校管理、提升职工素质、</w:t>
      </w:r>
      <w:r>
        <w:rPr>
          <w:rFonts w:hint="eastAsia" w:ascii="仿宋" w:hAnsi="仿宋" w:eastAsia="仿宋" w:cs="仿宋"/>
          <w:szCs w:val="32"/>
        </w:rPr>
        <w:t>推进校园</w:t>
      </w:r>
      <w:r>
        <w:rPr>
          <w:rFonts w:ascii="仿宋" w:hAnsi="仿宋" w:eastAsia="仿宋" w:cs="仿宋"/>
          <w:szCs w:val="32"/>
        </w:rPr>
        <w:t>文化</w:t>
      </w:r>
      <w:r>
        <w:rPr>
          <w:rFonts w:hint="eastAsia" w:ascii="仿宋" w:hAnsi="仿宋" w:eastAsia="仿宋" w:cs="仿宋"/>
          <w:szCs w:val="32"/>
        </w:rPr>
        <w:t>建设</w:t>
      </w:r>
      <w:r>
        <w:rPr>
          <w:rFonts w:ascii="仿宋" w:hAnsi="仿宋" w:eastAsia="仿宋" w:cs="仿宋"/>
          <w:szCs w:val="32"/>
        </w:rPr>
        <w:t>、调动</w:t>
      </w:r>
      <w:r>
        <w:rPr>
          <w:rFonts w:hint="eastAsia" w:ascii="仿宋" w:hAnsi="仿宋" w:eastAsia="仿宋" w:cs="仿宋"/>
          <w:szCs w:val="32"/>
        </w:rPr>
        <w:t>会员</w:t>
      </w:r>
      <w:r>
        <w:rPr>
          <w:rFonts w:ascii="仿宋" w:hAnsi="仿宋" w:eastAsia="仿宋" w:cs="仿宋"/>
          <w:szCs w:val="32"/>
        </w:rPr>
        <w:t>职工积极性等方面的独特作用。</w:t>
      </w:r>
    </w:p>
    <w:p>
      <w:pPr>
        <w:spacing w:line="600" w:lineRule="exact"/>
        <w:ind w:firstLine="632" w:firstLineChars="200"/>
        <w:rPr>
          <w:rFonts w:ascii="黑体" w:hAnsi="黑体" w:eastAsia="黑体" w:cs="黑体"/>
          <w:szCs w:val="32"/>
        </w:rPr>
      </w:pPr>
      <w:r>
        <w:rPr>
          <w:rFonts w:hint="eastAsia" w:ascii="黑体" w:hAnsi="黑体" w:eastAsia="黑体" w:cs="黑体"/>
          <w:szCs w:val="32"/>
        </w:rPr>
        <w:t>二、以守土有责、守土担责、守土尽责为使命，在学校党委的坚强领导下打好疫情防控阻击战</w:t>
      </w:r>
    </w:p>
    <w:p>
      <w:pPr>
        <w:spacing w:line="600" w:lineRule="exact"/>
        <w:ind w:firstLine="632" w:firstLineChars="200"/>
        <w:rPr>
          <w:rFonts w:ascii="仿宋" w:hAnsi="仿宋" w:eastAsia="仿宋" w:cs="仿宋"/>
          <w:szCs w:val="32"/>
        </w:rPr>
      </w:pPr>
      <w:r>
        <w:rPr>
          <w:rFonts w:hint="eastAsia" w:ascii="仿宋" w:hAnsi="仿宋" w:eastAsia="仿宋" w:cs="仿宋"/>
          <w:szCs w:val="32"/>
        </w:rPr>
        <w:t>疫情防控时期，学校</w:t>
      </w:r>
      <w:r>
        <w:rPr>
          <w:rFonts w:ascii="仿宋" w:hAnsi="仿宋" w:eastAsia="仿宋" w:cs="仿宋"/>
          <w:szCs w:val="32"/>
        </w:rPr>
        <w:t>工会</w:t>
      </w:r>
      <w:r>
        <w:rPr>
          <w:rFonts w:hint="eastAsia" w:ascii="仿宋" w:hAnsi="仿宋" w:eastAsia="仿宋" w:cs="仿宋"/>
          <w:szCs w:val="32"/>
        </w:rPr>
        <w:t>组织要</w:t>
      </w:r>
      <w:r>
        <w:rPr>
          <w:rFonts w:ascii="仿宋" w:hAnsi="仿宋" w:eastAsia="仿宋" w:cs="仿宋"/>
          <w:szCs w:val="32"/>
        </w:rPr>
        <w:t>更好地发挥党联系</w:t>
      </w:r>
      <w:r>
        <w:rPr>
          <w:rFonts w:hint="eastAsia" w:ascii="仿宋" w:hAnsi="仿宋" w:eastAsia="仿宋" w:cs="仿宋"/>
          <w:szCs w:val="32"/>
        </w:rPr>
        <w:t>职工群众的</w:t>
      </w:r>
      <w:r>
        <w:rPr>
          <w:rFonts w:ascii="仿宋" w:hAnsi="仿宋" w:eastAsia="仿宋" w:cs="仿宋"/>
          <w:szCs w:val="32"/>
        </w:rPr>
        <w:t>桥梁纽带作用，</w:t>
      </w:r>
      <w:r>
        <w:rPr>
          <w:rFonts w:hint="eastAsia" w:ascii="仿宋" w:hAnsi="仿宋" w:eastAsia="仿宋" w:cs="仿宋"/>
          <w:szCs w:val="32"/>
        </w:rPr>
        <w:t>当好</w:t>
      </w:r>
      <w:r>
        <w:rPr>
          <w:rFonts w:ascii="仿宋" w:hAnsi="仿宋" w:eastAsia="仿宋" w:cs="仿宋"/>
          <w:szCs w:val="32"/>
        </w:rPr>
        <w:t>党</w:t>
      </w:r>
      <w:r>
        <w:rPr>
          <w:rFonts w:hint="eastAsia" w:ascii="仿宋" w:hAnsi="仿宋" w:eastAsia="仿宋" w:cs="仿宋"/>
          <w:szCs w:val="32"/>
        </w:rPr>
        <w:t>委</w:t>
      </w:r>
      <w:r>
        <w:rPr>
          <w:rFonts w:ascii="仿宋" w:hAnsi="仿宋" w:eastAsia="仿宋" w:cs="仿宋"/>
          <w:szCs w:val="32"/>
        </w:rPr>
        <w:t>的参谋助手和</w:t>
      </w:r>
      <w:r>
        <w:rPr>
          <w:rFonts w:hint="eastAsia" w:ascii="仿宋" w:hAnsi="仿宋" w:eastAsia="仿宋" w:cs="仿宋"/>
          <w:szCs w:val="32"/>
        </w:rPr>
        <w:t>会员</w:t>
      </w:r>
      <w:r>
        <w:rPr>
          <w:rFonts w:ascii="仿宋" w:hAnsi="仿宋" w:eastAsia="仿宋" w:cs="仿宋"/>
          <w:szCs w:val="32"/>
        </w:rPr>
        <w:t>最可信赖的“娘家人”</w:t>
      </w:r>
      <w:r>
        <w:rPr>
          <w:rFonts w:hint="eastAsia" w:ascii="仿宋" w:hAnsi="仿宋" w:eastAsia="仿宋" w:cs="仿宋"/>
          <w:szCs w:val="32"/>
        </w:rPr>
        <w:t>。通过积极统筹采购职工防护用品，探索开展职工网络服务活动等，在疫情防控工作中充分发挥工会组织团结、引导和服务职工作用，关心、爱护、维护教职工身体健康，不断推进特殊时期职工帮扶工作的开展，在疫情防控工作中发挥凝心聚力作用。</w:t>
      </w:r>
    </w:p>
    <w:p>
      <w:pPr>
        <w:spacing w:line="600" w:lineRule="exact"/>
        <w:ind w:firstLine="632" w:firstLineChars="200"/>
        <w:rPr>
          <w:rFonts w:ascii="黑体" w:hAnsi="黑体" w:eastAsia="黑体" w:cs="黑体"/>
          <w:szCs w:val="32"/>
        </w:rPr>
      </w:pPr>
      <w:r>
        <w:rPr>
          <w:rFonts w:hint="eastAsia" w:ascii="黑体" w:hAnsi="黑体" w:eastAsia="黑体" w:cs="黑体"/>
          <w:szCs w:val="32"/>
        </w:rPr>
        <w:t>三、以制度建设为重点，进一步提升学校工会和教代会工作的科学化水平</w:t>
      </w:r>
    </w:p>
    <w:p>
      <w:pPr>
        <w:spacing w:line="600" w:lineRule="exact"/>
        <w:ind w:firstLine="632" w:firstLineChars="200"/>
        <w:rPr>
          <w:rFonts w:ascii="仿宋" w:hAnsi="仿宋" w:eastAsia="仿宋" w:cs="仿宋"/>
          <w:szCs w:val="32"/>
        </w:rPr>
      </w:pPr>
      <w:r>
        <w:rPr>
          <w:rFonts w:ascii="仿宋" w:hAnsi="仿宋" w:eastAsia="仿宋" w:cs="仿宋"/>
          <w:szCs w:val="32"/>
        </w:rPr>
        <w:t>健全和完善规章制度是提升工作科学化水平的有效途径。</w:t>
      </w:r>
      <w:r>
        <w:rPr>
          <w:rFonts w:hint="eastAsia" w:ascii="仿宋" w:hAnsi="仿宋" w:eastAsia="仿宋" w:cs="仿宋"/>
          <w:szCs w:val="32"/>
        </w:rPr>
        <w:t>校工会要</w:t>
      </w:r>
      <w:r>
        <w:rPr>
          <w:rFonts w:ascii="仿宋" w:hAnsi="仿宋" w:eastAsia="仿宋" w:cs="仿宋"/>
          <w:szCs w:val="32"/>
        </w:rPr>
        <w:t>在学校党委的领导下，把</w:t>
      </w:r>
      <w:r>
        <w:rPr>
          <w:rFonts w:hint="eastAsia" w:ascii="仿宋" w:hAnsi="仿宋" w:eastAsia="仿宋" w:cs="仿宋"/>
          <w:szCs w:val="32"/>
        </w:rPr>
        <w:t>教职工代表大会与工会会员代表大会</w:t>
      </w:r>
      <w:r>
        <w:rPr>
          <w:rFonts w:ascii="仿宋" w:hAnsi="仿宋" w:eastAsia="仿宋" w:cs="仿宋"/>
          <w:szCs w:val="32"/>
        </w:rPr>
        <w:t>作为落实党的群众路线的重要途径，实施校务公开的重要载体，</w:t>
      </w:r>
      <w:r>
        <w:rPr>
          <w:rFonts w:hint="eastAsia" w:ascii="仿宋" w:hAnsi="仿宋" w:eastAsia="仿宋" w:cs="仿宋"/>
          <w:szCs w:val="32"/>
        </w:rPr>
        <w:t>进一步</w:t>
      </w:r>
      <w:r>
        <w:rPr>
          <w:rFonts w:ascii="仿宋" w:hAnsi="仿宋" w:eastAsia="仿宋" w:cs="仿宋"/>
          <w:szCs w:val="32"/>
        </w:rPr>
        <w:t>推动</w:t>
      </w:r>
      <w:r>
        <w:rPr>
          <w:rFonts w:hint="eastAsia" w:ascii="仿宋" w:hAnsi="仿宋" w:eastAsia="仿宋" w:cs="仿宋"/>
          <w:szCs w:val="32"/>
        </w:rPr>
        <w:t>有关</w:t>
      </w:r>
      <w:r>
        <w:rPr>
          <w:rFonts w:ascii="仿宋" w:hAnsi="仿宋" w:eastAsia="仿宋" w:cs="仿宋"/>
          <w:szCs w:val="32"/>
        </w:rPr>
        <w:t>工作机制健全完善，切实发挥好教代会</w:t>
      </w:r>
      <w:r>
        <w:rPr>
          <w:rFonts w:hint="eastAsia" w:ascii="仿宋" w:hAnsi="仿宋" w:eastAsia="仿宋" w:cs="仿宋"/>
          <w:szCs w:val="32"/>
        </w:rPr>
        <w:t>、</w:t>
      </w:r>
      <w:r>
        <w:rPr>
          <w:rFonts w:ascii="仿宋" w:hAnsi="仿宋" w:eastAsia="仿宋" w:cs="仿宋"/>
          <w:szCs w:val="32"/>
        </w:rPr>
        <w:t>工会在现代大学制度建立过程中的民主管理和监督作用，</w:t>
      </w:r>
      <w:r>
        <w:rPr>
          <w:rFonts w:hint="eastAsia" w:ascii="仿宋" w:hAnsi="仿宋" w:eastAsia="仿宋" w:cs="仿宋"/>
          <w:szCs w:val="32"/>
        </w:rPr>
        <w:t>推动</w:t>
      </w:r>
      <w:r>
        <w:rPr>
          <w:rFonts w:ascii="仿宋" w:hAnsi="仿宋" w:eastAsia="仿宋" w:cs="仿宋"/>
          <w:szCs w:val="32"/>
        </w:rPr>
        <w:t>实现学校治理体系和治理能力现代化。</w:t>
      </w:r>
      <w:r>
        <w:rPr>
          <w:rFonts w:hint="eastAsia" w:ascii="仿宋" w:hAnsi="仿宋" w:eastAsia="仿宋" w:cs="仿宋"/>
          <w:szCs w:val="32"/>
        </w:rPr>
        <w:t>要继续拓展</w:t>
      </w:r>
      <w:r>
        <w:rPr>
          <w:rFonts w:ascii="仿宋" w:hAnsi="仿宋" w:eastAsia="仿宋" w:cs="仿宋"/>
          <w:szCs w:val="32"/>
        </w:rPr>
        <w:t>源头参与的深度和广度，落实好教代会代表列席学校</w:t>
      </w:r>
      <w:r>
        <w:rPr>
          <w:rFonts w:hint="eastAsia" w:ascii="仿宋" w:hAnsi="仿宋" w:eastAsia="仿宋" w:cs="仿宋"/>
          <w:szCs w:val="32"/>
        </w:rPr>
        <w:t>重大会议等</w:t>
      </w:r>
      <w:r>
        <w:rPr>
          <w:rFonts w:ascii="仿宋" w:hAnsi="仿宋" w:eastAsia="仿宋" w:cs="仿宋"/>
          <w:szCs w:val="32"/>
        </w:rPr>
        <w:t>制度</w:t>
      </w:r>
      <w:r>
        <w:rPr>
          <w:rFonts w:hint="eastAsia" w:ascii="仿宋" w:hAnsi="仿宋" w:eastAsia="仿宋" w:cs="仿宋"/>
          <w:szCs w:val="32"/>
        </w:rPr>
        <w:t>，</w:t>
      </w:r>
      <w:r>
        <w:rPr>
          <w:rFonts w:ascii="仿宋" w:hAnsi="仿宋" w:eastAsia="仿宋" w:cs="仿宋"/>
          <w:szCs w:val="32"/>
        </w:rPr>
        <w:t>建立凡涉及</w:t>
      </w:r>
      <w:r>
        <w:rPr>
          <w:rFonts w:hint="eastAsia" w:ascii="仿宋" w:hAnsi="仿宋" w:eastAsia="仿宋" w:cs="仿宋"/>
          <w:szCs w:val="32"/>
        </w:rPr>
        <w:t>会员</w:t>
      </w:r>
      <w:r>
        <w:rPr>
          <w:rFonts w:ascii="仿宋" w:hAnsi="仿宋" w:eastAsia="仿宋" w:cs="仿宋"/>
          <w:szCs w:val="32"/>
        </w:rPr>
        <w:t>职工</w:t>
      </w:r>
      <w:r>
        <w:rPr>
          <w:rFonts w:hint="eastAsia" w:ascii="仿宋" w:hAnsi="仿宋" w:eastAsia="仿宋" w:cs="仿宋"/>
          <w:szCs w:val="32"/>
        </w:rPr>
        <w:t>切身</w:t>
      </w:r>
      <w:r>
        <w:rPr>
          <w:rFonts w:ascii="仿宋" w:hAnsi="仿宋" w:eastAsia="仿宋" w:cs="仿宋"/>
          <w:szCs w:val="32"/>
        </w:rPr>
        <w:t>利益的政策和制度出台前，</w:t>
      </w:r>
      <w:r>
        <w:rPr>
          <w:rFonts w:hint="eastAsia" w:ascii="仿宋" w:hAnsi="仿宋" w:eastAsia="仿宋" w:cs="仿宋"/>
          <w:szCs w:val="32"/>
        </w:rPr>
        <w:t>均</w:t>
      </w:r>
      <w:r>
        <w:rPr>
          <w:rFonts w:ascii="仿宋" w:hAnsi="仿宋" w:eastAsia="仿宋" w:cs="仿宋"/>
          <w:szCs w:val="32"/>
        </w:rPr>
        <w:t>通过教代会广泛征求职工意见的制度，</w:t>
      </w:r>
      <w:r>
        <w:rPr>
          <w:rFonts w:hint="eastAsia" w:ascii="仿宋" w:hAnsi="仿宋" w:eastAsia="仿宋" w:cs="仿宋"/>
          <w:szCs w:val="32"/>
        </w:rPr>
        <w:t>倾听民意，</w:t>
      </w:r>
      <w:r>
        <w:rPr>
          <w:rFonts w:ascii="仿宋" w:hAnsi="仿宋" w:eastAsia="仿宋" w:cs="仿宋"/>
          <w:szCs w:val="32"/>
        </w:rPr>
        <w:t>汲取群众智慧和力量，进一步提升教代会</w:t>
      </w:r>
      <w:r>
        <w:rPr>
          <w:rFonts w:hint="eastAsia" w:ascii="仿宋" w:hAnsi="仿宋" w:eastAsia="仿宋" w:cs="仿宋"/>
          <w:szCs w:val="32"/>
        </w:rPr>
        <w:t>、</w:t>
      </w:r>
      <w:r>
        <w:rPr>
          <w:rFonts w:ascii="仿宋" w:hAnsi="仿宋" w:eastAsia="仿宋" w:cs="仿宋"/>
          <w:szCs w:val="32"/>
        </w:rPr>
        <w:t>工会工作的科学化水平</w:t>
      </w:r>
      <w:r>
        <w:rPr>
          <w:rFonts w:hint="eastAsia" w:ascii="仿宋" w:hAnsi="仿宋" w:eastAsia="仿宋" w:cs="仿宋"/>
          <w:szCs w:val="32"/>
        </w:rPr>
        <w:t>。2020年，筹备召开教代会和工代会。</w:t>
      </w:r>
    </w:p>
    <w:p>
      <w:pPr>
        <w:spacing w:line="600" w:lineRule="exact"/>
        <w:ind w:firstLine="632" w:firstLineChars="200"/>
        <w:rPr>
          <w:rFonts w:ascii="仿宋" w:hAnsi="仿宋" w:eastAsia="仿宋" w:cs="仿宋"/>
          <w:szCs w:val="32"/>
        </w:rPr>
      </w:pPr>
    </w:p>
    <w:p>
      <w:pPr>
        <w:spacing w:line="600" w:lineRule="exact"/>
        <w:ind w:firstLine="632" w:firstLineChars="200"/>
        <w:rPr>
          <w:rFonts w:ascii="黑体" w:hAnsi="黑体" w:eastAsia="黑体" w:cs="黑体"/>
          <w:szCs w:val="32"/>
        </w:rPr>
      </w:pPr>
      <w:r>
        <w:rPr>
          <w:rFonts w:hint="eastAsia" w:ascii="黑体" w:hAnsi="黑体" w:eastAsia="黑体" w:cs="黑体"/>
          <w:szCs w:val="32"/>
        </w:rPr>
        <w:t>四、以履行维权服务基本职责为基础，推动和谐校园建设</w:t>
      </w:r>
    </w:p>
    <w:p>
      <w:pPr>
        <w:spacing w:line="600" w:lineRule="exact"/>
        <w:ind w:firstLine="632" w:firstLineChars="200"/>
        <w:rPr>
          <w:rFonts w:ascii="仿宋" w:hAnsi="仿宋" w:eastAsia="仿宋" w:cs="仿宋"/>
          <w:szCs w:val="32"/>
        </w:rPr>
      </w:pPr>
      <w:r>
        <w:rPr>
          <w:rFonts w:ascii="仿宋" w:hAnsi="仿宋" w:eastAsia="仿宋" w:cs="仿宋"/>
          <w:szCs w:val="32"/>
        </w:rPr>
        <w:t>建立和完善科学有效的利益协调机制、诉求表达机制、权益保障机制，将维权机制建设与构建和谐劳动关系紧密结合起来，是党和国家对工会组织提出的要求，更是赋予工会组织的神圣职责。</w:t>
      </w:r>
      <w:r>
        <w:rPr>
          <w:rFonts w:hint="eastAsia" w:ascii="仿宋" w:hAnsi="仿宋" w:eastAsia="仿宋" w:cs="仿宋"/>
          <w:szCs w:val="32"/>
        </w:rPr>
        <w:t>校工会要认</w:t>
      </w:r>
      <w:r>
        <w:rPr>
          <w:rFonts w:ascii="仿宋" w:hAnsi="仿宋" w:eastAsia="仿宋" w:cs="仿宋"/>
          <w:szCs w:val="32"/>
        </w:rPr>
        <w:t>真分析</w:t>
      </w:r>
      <w:r>
        <w:rPr>
          <w:rFonts w:hint="eastAsia" w:ascii="仿宋" w:hAnsi="仿宋" w:eastAsia="仿宋" w:cs="仿宋"/>
          <w:szCs w:val="32"/>
        </w:rPr>
        <w:t>不同会员职工群体</w:t>
      </w:r>
      <w:r>
        <w:rPr>
          <w:rFonts w:ascii="仿宋" w:hAnsi="仿宋" w:eastAsia="仿宋" w:cs="仿宋"/>
          <w:szCs w:val="32"/>
        </w:rPr>
        <w:t>的多层次、多元化需求，提供更多点对点的精准化高水平服务</w:t>
      </w:r>
      <w:r>
        <w:rPr>
          <w:rFonts w:hint="eastAsia" w:ascii="仿宋" w:hAnsi="仿宋" w:eastAsia="仿宋" w:cs="仿宋"/>
          <w:szCs w:val="32"/>
        </w:rPr>
        <w:t>，努力提升工会利用网络服务职工的能力和水平</w:t>
      </w:r>
      <w:r>
        <w:rPr>
          <w:rFonts w:ascii="仿宋" w:hAnsi="仿宋" w:eastAsia="仿宋" w:cs="仿宋"/>
          <w:szCs w:val="32"/>
        </w:rPr>
        <w:t>。要</w:t>
      </w:r>
      <w:r>
        <w:rPr>
          <w:rFonts w:hint="eastAsia" w:ascii="仿宋" w:hAnsi="仿宋" w:eastAsia="仿宋" w:cs="仿宋"/>
          <w:szCs w:val="32"/>
        </w:rPr>
        <w:t>重点</w:t>
      </w:r>
      <w:r>
        <w:rPr>
          <w:rFonts w:ascii="仿宋" w:hAnsi="仿宋" w:eastAsia="仿宋" w:cs="仿宋"/>
          <w:szCs w:val="32"/>
        </w:rPr>
        <w:t>关注人事制度改革过程中</w:t>
      </w:r>
      <w:r>
        <w:rPr>
          <w:rFonts w:hint="eastAsia" w:ascii="仿宋" w:hAnsi="仿宋" w:eastAsia="仿宋" w:cs="仿宋"/>
          <w:szCs w:val="32"/>
        </w:rPr>
        <w:t>会员职工</w:t>
      </w:r>
      <w:r>
        <w:rPr>
          <w:rFonts w:ascii="仿宋" w:hAnsi="仿宋" w:eastAsia="仿宋" w:cs="仿宋"/>
          <w:szCs w:val="32"/>
        </w:rPr>
        <w:t>队伍出现的新变化，通过</w:t>
      </w:r>
      <w:r>
        <w:rPr>
          <w:rFonts w:hint="eastAsia" w:ascii="仿宋" w:hAnsi="仿宋" w:eastAsia="仿宋" w:cs="仿宋"/>
          <w:szCs w:val="32"/>
        </w:rPr>
        <w:t>意见征求、信访接待、</w:t>
      </w:r>
      <w:r>
        <w:rPr>
          <w:rFonts w:ascii="仿宋" w:hAnsi="仿宋" w:eastAsia="仿宋" w:cs="仿宋"/>
          <w:szCs w:val="32"/>
        </w:rPr>
        <w:t>心理疏导、民主协商等</w:t>
      </w:r>
      <w:r>
        <w:rPr>
          <w:rFonts w:hint="eastAsia" w:ascii="仿宋" w:hAnsi="仿宋" w:eastAsia="仿宋" w:cs="仿宋"/>
          <w:szCs w:val="32"/>
        </w:rPr>
        <w:t>方式，协助党政</w:t>
      </w:r>
      <w:r>
        <w:rPr>
          <w:rFonts w:ascii="仿宋" w:hAnsi="仿宋" w:eastAsia="仿宋" w:cs="仿宋"/>
          <w:szCs w:val="32"/>
        </w:rPr>
        <w:t>解决好各类争议，努力构建和谐</w:t>
      </w:r>
      <w:r>
        <w:rPr>
          <w:rFonts w:hint="eastAsia" w:ascii="仿宋" w:hAnsi="仿宋" w:eastAsia="仿宋" w:cs="仿宋"/>
          <w:szCs w:val="32"/>
        </w:rPr>
        <w:t>劳动</w:t>
      </w:r>
      <w:r>
        <w:rPr>
          <w:rFonts w:ascii="仿宋" w:hAnsi="仿宋" w:eastAsia="仿宋" w:cs="仿宋"/>
          <w:szCs w:val="32"/>
        </w:rPr>
        <w:t>关系。</w:t>
      </w:r>
      <w:r>
        <w:rPr>
          <w:rFonts w:hint="eastAsia" w:ascii="仿宋" w:hAnsi="仿宋" w:eastAsia="仿宋" w:cs="仿宋"/>
          <w:szCs w:val="32"/>
        </w:rPr>
        <w:t>要</w:t>
      </w:r>
      <w:r>
        <w:rPr>
          <w:rFonts w:ascii="仿宋" w:hAnsi="仿宋" w:eastAsia="仿宋" w:cs="仿宋"/>
          <w:szCs w:val="32"/>
        </w:rPr>
        <w:t>维护好广大</w:t>
      </w:r>
      <w:r>
        <w:rPr>
          <w:rFonts w:hint="eastAsia" w:ascii="仿宋" w:hAnsi="仿宋" w:eastAsia="仿宋" w:cs="仿宋"/>
          <w:szCs w:val="32"/>
        </w:rPr>
        <w:t>会员职工</w:t>
      </w:r>
      <w:r>
        <w:rPr>
          <w:rFonts w:ascii="仿宋" w:hAnsi="仿宋" w:eastAsia="仿宋" w:cs="仿宋"/>
          <w:szCs w:val="32"/>
        </w:rPr>
        <w:t>最关心、最直接、最现实的利益问题，解决好最困难、最操心、最忧虑的实际问题，把工会工作做成民</w:t>
      </w:r>
      <w:r>
        <w:rPr>
          <w:rFonts w:hint="eastAsia" w:ascii="仿宋" w:hAnsi="仿宋" w:eastAsia="仿宋" w:cs="仿宋"/>
          <w:szCs w:val="32"/>
        </w:rPr>
        <w:t>心</w:t>
      </w:r>
      <w:r>
        <w:rPr>
          <w:rFonts w:ascii="仿宋" w:hAnsi="仿宋" w:eastAsia="仿宋" w:cs="仿宋"/>
          <w:szCs w:val="32"/>
        </w:rPr>
        <w:t>工程、鼓劲工程、和谐工程，使学校更好地形成党政一心</w:t>
      </w:r>
      <w:r>
        <w:rPr>
          <w:rFonts w:hint="eastAsia" w:ascii="仿宋" w:hAnsi="仿宋" w:eastAsia="仿宋" w:cs="仿宋"/>
          <w:szCs w:val="32"/>
        </w:rPr>
        <w:t>、</w:t>
      </w:r>
      <w:r>
        <w:rPr>
          <w:rFonts w:ascii="仿宋" w:hAnsi="仿宋" w:eastAsia="仿宋" w:cs="仿宋"/>
          <w:szCs w:val="32"/>
        </w:rPr>
        <w:t>干群一心</w:t>
      </w:r>
      <w:r>
        <w:rPr>
          <w:rFonts w:hint="eastAsia" w:ascii="仿宋" w:hAnsi="仿宋" w:eastAsia="仿宋" w:cs="仿宋"/>
          <w:szCs w:val="32"/>
        </w:rPr>
        <w:t>、</w:t>
      </w:r>
      <w:r>
        <w:rPr>
          <w:rFonts w:ascii="仿宋" w:hAnsi="仿宋" w:eastAsia="仿宋" w:cs="仿宋"/>
          <w:szCs w:val="32"/>
        </w:rPr>
        <w:t>共谋发展</w:t>
      </w:r>
      <w:r>
        <w:rPr>
          <w:rFonts w:hint="eastAsia" w:ascii="仿宋" w:hAnsi="仿宋" w:eastAsia="仿宋" w:cs="仿宋"/>
          <w:szCs w:val="32"/>
        </w:rPr>
        <w:t>、</w:t>
      </w:r>
      <w:r>
        <w:rPr>
          <w:rFonts w:ascii="仿宋" w:hAnsi="仿宋" w:eastAsia="仿宋" w:cs="仿宋"/>
          <w:szCs w:val="32"/>
        </w:rPr>
        <w:t>共创大业</w:t>
      </w:r>
      <w:r>
        <w:rPr>
          <w:rFonts w:hint="eastAsia" w:ascii="仿宋" w:hAnsi="仿宋" w:eastAsia="仿宋" w:cs="仿宋"/>
          <w:szCs w:val="32"/>
        </w:rPr>
        <w:t>、</w:t>
      </w:r>
      <w:r>
        <w:rPr>
          <w:rFonts w:ascii="仿宋" w:hAnsi="仿宋" w:eastAsia="仿宋" w:cs="仿宋"/>
          <w:szCs w:val="32"/>
        </w:rPr>
        <w:t>团结和谐的校园氛围。</w:t>
      </w:r>
    </w:p>
    <w:p>
      <w:pPr>
        <w:spacing w:line="600" w:lineRule="exact"/>
        <w:ind w:firstLine="632" w:firstLineChars="200"/>
        <w:rPr>
          <w:rFonts w:ascii="黑体" w:hAnsi="黑体" w:eastAsia="黑体" w:cs="黑体"/>
          <w:szCs w:val="32"/>
        </w:rPr>
      </w:pPr>
      <w:r>
        <w:rPr>
          <w:rFonts w:hint="eastAsia" w:ascii="黑体" w:hAnsi="黑体" w:eastAsia="黑体" w:cs="黑体"/>
          <w:szCs w:val="32"/>
        </w:rPr>
        <w:t>五、以师德师风建设为抓手，团结凝聚广大会员职工为建设“特精尖”特色一流大学作贡献</w:t>
      </w:r>
    </w:p>
    <w:p>
      <w:pPr>
        <w:spacing w:line="600" w:lineRule="exact"/>
        <w:ind w:firstLine="632" w:firstLineChars="200"/>
        <w:rPr>
          <w:rFonts w:ascii="仿宋" w:hAnsi="仿宋" w:eastAsia="仿宋" w:cs="仿宋"/>
          <w:szCs w:val="32"/>
        </w:rPr>
      </w:pPr>
      <w:r>
        <w:rPr>
          <w:rFonts w:hint="eastAsia" w:ascii="仿宋" w:hAnsi="仿宋" w:eastAsia="仿宋" w:cs="仿宋"/>
          <w:szCs w:val="32"/>
        </w:rPr>
        <w:t>继续</w:t>
      </w:r>
      <w:r>
        <w:rPr>
          <w:rFonts w:ascii="仿宋" w:hAnsi="仿宋" w:eastAsia="仿宋" w:cs="仿宋"/>
          <w:szCs w:val="32"/>
        </w:rPr>
        <w:t>以师德建设为</w:t>
      </w:r>
      <w:r>
        <w:rPr>
          <w:rFonts w:hint="eastAsia" w:ascii="仿宋" w:hAnsi="仿宋" w:eastAsia="仿宋" w:cs="仿宋"/>
          <w:szCs w:val="32"/>
        </w:rPr>
        <w:t>抓手</w:t>
      </w:r>
      <w:r>
        <w:rPr>
          <w:rFonts w:ascii="仿宋" w:hAnsi="仿宋" w:eastAsia="仿宋" w:cs="仿宋"/>
          <w:szCs w:val="32"/>
        </w:rPr>
        <w:t>，做好各类先进的推荐</w:t>
      </w:r>
      <w:r>
        <w:rPr>
          <w:rFonts w:hint="eastAsia" w:ascii="仿宋" w:hAnsi="仿宋" w:eastAsia="仿宋" w:cs="仿宋"/>
          <w:szCs w:val="32"/>
        </w:rPr>
        <w:t>、</w:t>
      </w:r>
      <w:r>
        <w:rPr>
          <w:rFonts w:ascii="仿宋" w:hAnsi="仿宋" w:eastAsia="仿宋" w:cs="仿宋"/>
          <w:szCs w:val="32"/>
        </w:rPr>
        <w:t>评选、表彰工作，积极营造学先进、重先进、争先进的良好氛围，切实增强师德宣传教育效果</w:t>
      </w:r>
      <w:r>
        <w:rPr>
          <w:rFonts w:hint="eastAsia" w:ascii="仿宋" w:hAnsi="仿宋" w:eastAsia="仿宋" w:cs="仿宋"/>
          <w:szCs w:val="32"/>
        </w:rPr>
        <w:t>，充分</w:t>
      </w:r>
      <w:r>
        <w:rPr>
          <w:rFonts w:ascii="仿宋" w:hAnsi="仿宋" w:eastAsia="仿宋" w:cs="仿宋"/>
          <w:szCs w:val="32"/>
        </w:rPr>
        <w:t>激发和调动广大</w:t>
      </w:r>
      <w:r>
        <w:rPr>
          <w:rFonts w:hint="eastAsia" w:ascii="仿宋" w:hAnsi="仿宋" w:eastAsia="仿宋" w:cs="仿宋"/>
          <w:szCs w:val="32"/>
        </w:rPr>
        <w:t>会员职工</w:t>
      </w:r>
      <w:r>
        <w:rPr>
          <w:rFonts w:ascii="仿宋" w:hAnsi="仿宋" w:eastAsia="仿宋" w:cs="仿宋"/>
          <w:szCs w:val="32"/>
        </w:rPr>
        <w:t>的积极性和创造性，努力为学校改革发展</w:t>
      </w:r>
      <w:r>
        <w:rPr>
          <w:rFonts w:hint="eastAsia" w:ascii="仿宋" w:hAnsi="仿宋" w:eastAsia="仿宋" w:cs="仿宋"/>
          <w:szCs w:val="32"/>
        </w:rPr>
        <w:t>作</w:t>
      </w:r>
      <w:r>
        <w:rPr>
          <w:rFonts w:ascii="仿宋" w:hAnsi="仿宋" w:eastAsia="仿宋" w:cs="仿宋"/>
          <w:szCs w:val="32"/>
        </w:rPr>
        <w:t>贡献。</w:t>
      </w:r>
      <w:r>
        <w:rPr>
          <w:rFonts w:hint="eastAsia" w:ascii="仿宋" w:hAnsi="仿宋" w:eastAsia="仿宋" w:cs="仿宋"/>
          <w:szCs w:val="32"/>
        </w:rPr>
        <w:t>同时，</w:t>
      </w:r>
      <w:r>
        <w:rPr>
          <w:rFonts w:ascii="仿宋" w:hAnsi="仿宋" w:eastAsia="仿宋" w:cs="仿宋"/>
          <w:szCs w:val="32"/>
        </w:rPr>
        <w:t>以丰富生活、愉悦人心、振奋精神为宗旨</w:t>
      </w:r>
      <w:r>
        <w:rPr>
          <w:rFonts w:hint="eastAsia" w:ascii="仿宋" w:hAnsi="仿宋" w:eastAsia="仿宋" w:cs="仿宋"/>
          <w:szCs w:val="32"/>
        </w:rPr>
        <w:t>，加大</w:t>
      </w:r>
      <w:r>
        <w:rPr>
          <w:rFonts w:ascii="仿宋" w:hAnsi="仿宋" w:eastAsia="仿宋" w:cs="仿宋"/>
          <w:szCs w:val="32"/>
        </w:rPr>
        <w:t>关心</w:t>
      </w:r>
      <w:r>
        <w:rPr>
          <w:rFonts w:hint="eastAsia" w:ascii="仿宋" w:hAnsi="仿宋" w:eastAsia="仿宋" w:cs="仿宋"/>
          <w:szCs w:val="32"/>
        </w:rPr>
        <w:t>关爱会员职工</w:t>
      </w:r>
      <w:r>
        <w:rPr>
          <w:rFonts w:ascii="仿宋" w:hAnsi="仿宋" w:eastAsia="仿宋" w:cs="仿宋"/>
          <w:szCs w:val="32"/>
        </w:rPr>
        <w:t>身心健康</w:t>
      </w:r>
      <w:r>
        <w:rPr>
          <w:rFonts w:hint="eastAsia" w:ascii="仿宋" w:hAnsi="仿宋" w:eastAsia="仿宋" w:cs="仿宋"/>
          <w:szCs w:val="32"/>
        </w:rPr>
        <w:t>工作力度，</w:t>
      </w:r>
      <w:r>
        <w:rPr>
          <w:rFonts w:ascii="仿宋" w:hAnsi="仿宋" w:eastAsia="仿宋" w:cs="仿宋"/>
          <w:szCs w:val="32"/>
        </w:rPr>
        <w:t>以丰富多彩的校园文化活动为载体，大力</w:t>
      </w:r>
      <w:r>
        <w:rPr>
          <w:rFonts w:hint="eastAsia" w:ascii="仿宋" w:hAnsi="仿宋" w:eastAsia="仿宋" w:cs="仿宋"/>
          <w:szCs w:val="32"/>
        </w:rPr>
        <w:t>加强</w:t>
      </w:r>
      <w:r>
        <w:rPr>
          <w:rFonts w:ascii="仿宋" w:hAnsi="仿宋" w:eastAsia="仿宋" w:cs="仿宋"/>
          <w:szCs w:val="32"/>
        </w:rPr>
        <w:t>和谐校园文化建设</w:t>
      </w:r>
      <w:r>
        <w:rPr>
          <w:rFonts w:hint="eastAsia" w:ascii="仿宋" w:hAnsi="仿宋" w:eastAsia="仿宋" w:cs="仿宋"/>
          <w:szCs w:val="32"/>
        </w:rPr>
        <w:t>，进一步凝聚团结奋进力量。</w:t>
      </w:r>
    </w:p>
    <w:p>
      <w:pPr>
        <w:spacing w:line="600" w:lineRule="exact"/>
        <w:ind w:firstLine="632" w:firstLineChars="200"/>
        <w:rPr>
          <w:rFonts w:ascii="黑体" w:hAnsi="黑体" w:eastAsia="黑体" w:cs="黑体"/>
          <w:szCs w:val="32"/>
        </w:rPr>
      </w:pPr>
      <w:r>
        <w:rPr>
          <w:rFonts w:hint="eastAsia" w:ascii="黑体" w:hAnsi="黑体" w:eastAsia="黑体" w:cs="黑体"/>
          <w:szCs w:val="32"/>
        </w:rPr>
        <w:t>六、以“学习型、创新型、服务型工会组织建设”为目标，进一步提升工会组织的凝聚力和影响力</w:t>
      </w:r>
    </w:p>
    <w:p>
      <w:pPr>
        <w:spacing w:line="600" w:lineRule="exact"/>
        <w:ind w:firstLine="632" w:firstLineChars="200"/>
        <w:rPr>
          <w:rFonts w:ascii="仿宋" w:hAnsi="仿宋" w:eastAsia="仿宋" w:cs="仿宋"/>
          <w:szCs w:val="32"/>
        </w:rPr>
      </w:pPr>
      <w:r>
        <w:rPr>
          <w:rFonts w:hint="eastAsia" w:ascii="仿宋" w:hAnsi="仿宋" w:eastAsia="仿宋" w:cs="仿宋"/>
          <w:szCs w:val="32"/>
        </w:rPr>
        <w:t>主动适应形势任务要求，进一步</w:t>
      </w:r>
      <w:r>
        <w:rPr>
          <w:rFonts w:ascii="仿宋" w:hAnsi="仿宋" w:eastAsia="仿宋" w:cs="仿宋"/>
          <w:szCs w:val="32"/>
        </w:rPr>
        <w:t>加强专兼职工会干部队伍建设，增强责任感</w:t>
      </w:r>
      <w:r>
        <w:rPr>
          <w:rFonts w:hint="eastAsia" w:ascii="仿宋" w:hAnsi="仿宋" w:eastAsia="仿宋" w:cs="仿宋"/>
          <w:szCs w:val="32"/>
        </w:rPr>
        <w:t>、</w:t>
      </w:r>
      <w:r>
        <w:rPr>
          <w:rFonts w:ascii="仿宋" w:hAnsi="仿宋" w:eastAsia="仿宋" w:cs="仿宋"/>
          <w:szCs w:val="32"/>
        </w:rPr>
        <w:t>使命感，树立</w:t>
      </w:r>
      <w:r>
        <w:rPr>
          <w:rFonts w:hint="eastAsia" w:ascii="仿宋" w:hAnsi="仿宋" w:eastAsia="仿宋" w:cs="仿宋"/>
          <w:szCs w:val="32"/>
        </w:rPr>
        <w:t>政治意识、</w:t>
      </w:r>
      <w:r>
        <w:rPr>
          <w:rFonts w:ascii="仿宋" w:hAnsi="仿宋" w:eastAsia="仿宋" w:cs="仿宋"/>
          <w:szCs w:val="32"/>
        </w:rPr>
        <w:t>大局意识、责任意识</w:t>
      </w:r>
      <w:r>
        <w:rPr>
          <w:rFonts w:hint="eastAsia" w:ascii="仿宋" w:hAnsi="仿宋" w:eastAsia="仿宋" w:cs="仿宋"/>
          <w:szCs w:val="32"/>
        </w:rPr>
        <w:t>、</w:t>
      </w:r>
      <w:r>
        <w:rPr>
          <w:rFonts w:ascii="仿宋" w:hAnsi="仿宋" w:eastAsia="仿宋" w:cs="仿宋"/>
          <w:szCs w:val="32"/>
        </w:rPr>
        <w:t>服务意识和创新意识。</w:t>
      </w:r>
      <w:r>
        <w:rPr>
          <w:rFonts w:hint="eastAsia" w:ascii="仿宋" w:hAnsi="仿宋" w:eastAsia="仿宋" w:cs="仿宋"/>
          <w:szCs w:val="32"/>
        </w:rPr>
        <w:t>充实力量、</w:t>
      </w:r>
      <w:r>
        <w:rPr>
          <w:rFonts w:ascii="仿宋" w:hAnsi="仿宋" w:eastAsia="仿宋" w:cs="仿宋"/>
          <w:szCs w:val="32"/>
        </w:rPr>
        <w:t>提升素质</w:t>
      </w:r>
      <w:r>
        <w:rPr>
          <w:rFonts w:hint="eastAsia" w:ascii="仿宋" w:hAnsi="仿宋" w:eastAsia="仿宋" w:cs="仿宋"/>
          <w:szCs w:val="32"/>
        </w:rPr>
        <w:t>，不断</w:t>
      </w:r>
      <w:r>
        <w:rPr>
          <w:rFonts w:ascii="仿宋" w:hAnsi="仿宋" w:eastAsia="仿宋" w:cs="仿宋"/>
          <w:szCs w:val="32"/>
        </w:rPr>
        <w:t>提高</w:t>
      </w:r>
      <w:r>
        <w:rPr>
          <w:rFonts w:hint="eastAsia" w:ascii="仿宋" w:hAnsi="仿宋" w:eastAsia="仿宋" w:cs="仿宋"/>
          <w:szCs w:val="32"/>
        </w:rPr>
        <w:t>履职</w:t>
      </w:r>
      <w:r>
        <w:rPr>
          <w:rFonts w:ascii="仿宋" w:hAnsi="仿宋" w:eastAsia="仿宋" w:cs="仿宋"/>
          <w:szCs w:val="32"/>
        </w:rPr>
        <w:t>能力。针对</w:t>
      </w:r>
      <w:r>
        <w:rPr>
          <w:rFonts w:hint="eastAsia" w:ascii="仿宋" w:hAnsi="仿宋" w:eastAsia="仿宋" w:cs="仿宋"/>
          <w:szCs w:val="32"/>
        </w:rPr>
        <w:t>分</w:t>
      </w:r>
      <w:r>
        <w:rPr>
          <w:rFonts w:ascii="仿宋" w:hAnsi="仿宋" w:eastAsia="仿宋" w:cs="仿宋"/>
          <w:szCs w:val="32"/>
        </w:rPr>
        <w:t>工会建设发展不平衡情况，根据</w:t>
      </w:r>
      <w:r>
        <w:rPr>
          <w:rFonts w:hint="eastAsia" w:ascii="仿宋" w:hAnsi="仿宋" w:eastAsia="仿宋" w:cs="仿宋"/>
          <w:szCs w:val="32"/>
        </w:rPr>
        <w:t>部门</w:t>
      </w:r>
      <w:r>
        <w:rPr>
          <w:rFonts w:ascii="仿宋" w:hAnsi="仿宋" w:eastAsia="仿宋" w:cs="仿宋"/>
          <w:szCs w:val="32"/>
        </w:rPr>
        <w:t>规模、</w:t>
      </w:r>
      <w:r>
        <w:rPr>
          <w:rFonts w:hint="eastAsia" w:ascii="仿宋" w:hAnsi="仿宋" w:eastAsia="仿宋" w:cs="仿宋"/>
          <w:szCs w:val="32"/>
        </w:rPr>
        <w:t>会员</w:t>
      </w:r>
      <w:r>
        <w:rPr>
          <w:rFonts w:ascii="仿宋" w:hAnsi="仿宋" w:eastAsia="仿宋" w:cs="仿宋"/>
          <w:szCs w:val="32"/>
        </w:rPr>
        <w:t>结构、优势特长等情况，探索以大带小、取长补短、优势互补、共同发展的共建互助机制，充分发挥</w:t>
      </w:r>
      <w:r>
        <w:rPr>
          <w:rFonts w:hint="eastAsia" w:ascii="仿宋" w:hAnsi="仿宋" w:eastAsia="仿宋" w:cs="仿宋"/>
          <w:szCs w:val="32"/>
        </w:rPr>
        <w:t>分</w:t>
      </w:r>
      <w:r>
        <w:rPr>
          <w:rFonts w:ascii="仿宋" w:hAnsi="仿宋" w:eastAsia="仿宋" w:cs="仿宋"/>
          <w:szCs w:val="32"/>
        </w:rPr>
        <w:t>工会的主观能动性和主体作用。</w:t>
      </w:r>
      <w:r>
        <w:rPr>
          <w:rFonts w:hint="eastAsia" w:ascii="仿宋" w:hAnsi="仿宋" w:eastAsia="仿宋" w:cs="仿宋"/>
          <w:szCs w:val="32"/>
        </w:rPr>
        <w:t>以党的政治建设为统领，推进分工会组织党的建设，</w:t>
      </w:r>
      <w:r>
        <w:rPr>
          <w:rFonts w:ascii="仿宋" w:hAnsi="仿宋" w:eastAsia="仿宋" w:cs="仿宋"/>
          <w:szCs w:val="32"/>
        </w:rPr>
        <w:t>努力</w:t>
      </w:r>
      <w:r>
        <w:rPr>
          <w:rFonts w:hint="eastAsia" w:ascii="仿宋" w:hAnsi="仿宋" w:eastAsia="仿宋" w:cs="仿宋"/>
          <w:szCs w:val="32"/>
        </w:rPr>
        <w:t>建设</w:t>
      </w:r>
      <w:r>
        <w:rPr>
          <w:rFonts w:ascii="仿宋" w:hAnsi="仿宋" w:eastAsia="仿宋" w:cs="仿宋"/>
          <w:szCs w:val="32"/>
        </w:rPr>
        <w:t>学习型、创新型、服务型工会组织。</w:t>
      </w:r>
    </w:p>
    <w:p>
      <w:pPr>
        <w:spacing w:line="600" w:lineRule="exact"/>
        <w:ind w:firstLine="632" w:firstLineChars="200"/>
        <w:rPr>
          <w:rFonts w:ascii="仿宋" w:hAnsi="仿宋" w:eastAsia="仿宋" w:cs="仿宋"/>
          <w:szCs w:val="32"/>
        </w:rPr>
      </w:pPr>
    </w:p>
    <w:p>
      <w:pPr>
        <w:spacing w:line="600" w:lineRule="exact"/>
        <w:ind w:firstLine="632" w:firstLineChars="200"/>
        <w:rPr>
          <w:rFonts w:ascii="仿宋" w:hAnsi="仿宋" w:eastAsia="仿宋" w:cs="仿宋"/>
        </w:rPr>
      </w:pPr>
      <w:r>
        <w:rPr>
          <w:rFonts w:hint="eastAsia" w:ascii="仿宋" w:hAnsi="仿宋" w:eastAsia="仿宋" w:cs="仿宋"/>
        </w:rPr>
        <w:t>附件：中国劳动关系学院工会2020年工作安排</w:t>
      </w:r>
    </w:p>
    <w:p>
      <w:pPr>
        <w:ind w:firstLine="632" w:firstLineChars="200"/>
        <w:rPr>
          <w:rFonts w:ascii="仿宋" w:hAnsi="仿宋" w:eastAsia="仿宋" w:cs="仿宋"/>
        </w:rPr>
      </w:pPr>
    </w:p>
    <w:p>
      <w:pPr>
        <w:ind w:firstLine="632" w:firstLineChars="200"/>
        <w:rPr>
          <w:rFonts w:ascii="仿宋" w:hAnsi="仿宋" w:eastAsia="仿宋" w:cs="仿宋"/>
        </w:rPr>
      </w:pPr>
    </w:p>
    <w:p>
      <w:pPr>
        <w:jc w:val="center"/>
        <w:rPr>
          <w:rFonts w:ascii="仿宋" w:hAnsi="仿宋" w:eastAsia="仿宋" w:cs="仿宋"/>
        </w:rPr>
      </w:pPr>
      <w:r>
        <w:rPr>
          <w:rFonts w:hint="eastAsia" w:ascii="仿宋" w:hAnsi="仿宋" w:eastAsia="仿宋" w:cs="仿宋"/>
        </w:rPr>
        <w:br w:type="page"/>
      </w:r>
    </w:p>
    <w:p>
      <w:pPr>
        <w:jc w:val="left"/>
        <w:rPr>
          <w:rFonts w:ascii="黑体" w:hAnsi="黑体" w:eastAsia="黑体" w:cs="方正大标宋简体"/>
          <w:szCs w:val="32"/>
        </w:rPr>
      </w:pPr>
      <w:r>
        <w:rPr>
          <w:rFonts w:hint="eastAsia" w:ascii="黑体" w:hAnsi="黑体" w:eastAsia="黑体" w:cs="方正大标宋简体"/>
          <w:szCs w:val="32"/>
        </w:rPr>
        <w:t>附件</w:t>
      </w:r>
    </w:p>
    <w:p>
      <w:pPr>
        <w:jc w:val="center"/>
        <w:rPr>
          <w:rFonts w:hint="eastAsia" w:ascii="方正大标宋_GBK" w:hAnsi="方正大标宋_GBK" w:eastAsia="方正大标宋_GBK" w:cs="方正大标宋_GBK"/>
          <w:sz w:val="44"/>
          <w:szCs w:val="44"/>
        </w:rPr>
      </w:pPr>
      <w:r>
        <w:rPr>
          <w:rFonts w:hint="eastAsia" w:ascii="方正大标宋_GBK" w:hAnsi="方正大标宋_GBK" w:eastAsia="方正大标宋_GBK" w:cs="方正大标宋_GBK"/>
          <w:sz w:val="44"/>
          <w:szCs w:val="44"/>
        </w:rPr>
        <w:t>中国劳动关系学院工会2020年工作安排</w:t>
      </w:r>
    </w:p>
    <w:p>
      <w:pPr>
        <w:ind w:firstLine="632" w:firstLineChars="200"/>
        <w:rPr>
          <w:rFonts w:ascii="仿宋" w:hAnsi="仿宋" w:eastAsia="仿宋" w:cs="仿宋"/>
        </w:rPr>
      </w:pPr>
    </w:p>
    <w:p>
      <w:pPr>
        <w:spacing w:line="600" w:lineRule="exact"/>
        <w:ind w:firstLine="632" w:firstLineChars="200"/>
        <w:rPr>
          <w:rFonts w:ascii="黑体" w:hAnsi="黑体" w:eastAsia="黑体" w:cs="黑体"/>
        </w:rPr>
      </w:pPr>
      <w:r>
        <w:rPr>
          <w:rFonts w:hint="eastAsia" w:ascii="黑体" w:hAnsi="黑体" w:eastAsia="黑体" w:cs="黑体"/>
        </w:rPr>
        <w:t>一月</w:t>
      </w:r>
    </w:p>
    <w:p>
      <w:pPr>
        <w:spacing w:line="600" w:lineRule="exact"/>
        <w:ind w:firstLine="632" w:firstLineChars="200"/>
        <w:rPr>
          <w:rFonts w:ascii="仿宋" w:hAnsi="仿宋" w:eastAsia="仿宋"/>
        </w:rPr>
      </w:pPr>
      <w:r>
        <w:rPr>
          <w:rFonts w:hint="eastAsia" w:ascii="仿宋" w:hAnsi="仿宋" w:eastAsia="仿宋" w:cs="仿宋"/>
        </w:rPr>
        <w:t>1.</w:t>
      </w:r>
      <w:r>
        <w:rPr>
          <w:rFonts w:hint="eastAsia" w:ascii="仿宋" w:hAnsi="仿宋" w:eastAsia="仿宋"/>
        </w:rPr>
        <w:t>开展元旦、春节“送温暖”活动，做好对困难教职工的慰问和补助发放工作；全年做好对生病住院教职工探望、慰问工作。</w:t>
      </w:r>
    </w:p>
    <w:p>
      <w:pPr>
        <w:spacing w:line="600" w:lineRule="exact"/>
        <w:ind w:firstLine="632" w:firstLineChars="200"/>
        <w:rPr>
          <w:rFonts w:ascii="仿宋" w:hAnsi="仿宋" w:eastAsia="仿宋"/>
        </w:rPr>
      </w:pPr>
      <w:r>
        <w:rPr>
          <w:rFonts w:hint="eastAsia" w:ascii="仿宋" w:hAnsi="仿宋" w:eastAsia="仿宋" w:cs="仿宋"/>
        </w:rPr>
        <w:t>2.</w:t>
      </w:r>
      <w:r>
        <w:rPr>
          <w:rFonts w:hint="eastAsia" w:ascii="仿宋" w:hAnsi="仿宋" w:eastAsia="仿宋"/>
        </w:rPr>
        <w:t>规范工会经费管理，完善工会会员会费的收缴管理。</w:t>
      </w:r>
    </w:p>
    <w:p>
      <w:pPr>
        <w:spacing w:line="600" w:lineRule="exact"/>
        <w:ind w:firstLine="632" w:firstLineChars="200"/>
        <w:rPr>
          <w:rFonts w:ascii="仿宋" w:hAnsi="仿宋" w:eastAsia="仿宋"/>
        </w:rPr>
      </w:pPr>
      <w:r>
        <w:rPr>
          <w:rFonts w:hint="eastAsia" w:ascii="仿宋" w:hAnsi="仿宋" w:eastAsia="仿宋" w:cs="仿宋"/>
        </w:rPr>
        <w:t>3.</w:t>
      </w:r>
      <w:r>
        <w:rPr>
          <w:rFonts w:hint="eastAsia" w:ascii="仿宋" w:hAnsi="仿宋" w:eastAsia="仿宋"/>
        </w:rPr>
        <w:t>完成文件、资料的整理归档工作。</w:t>
      </w:r>
    </w:p>
    <w:p>
      <w:pPr>
        <w:spacing w:line="600" w:lineRule="exact"/>
        <w:ind w:firstLine="632" w:firstLineChars="200"/>
        <w:rPr>
          <w:rFonts w:ascii="仿宋" w:hAnsi="仿宋" w:eastAsia="仿宋"/>
        </w:rPr>
      </w:pPr>
      <w:r>
        <w:rPr>
          <w:rFonts w:hint="eastAsia" w:ascii="仿宋" w:hAnsi="仿宋" w:eastAsia="仿宋" w:cs="仿宋"/>
        </w:rPr>
        <w:t>4.</w:t>
      </w:r>
      <w:r>
        <w:rPr>
          <w:rFonts w:hint="eastAsia" w:ascii="仿宋" w:hAnsi="仿宋" w:eastAsia="仿宋"/>
        </w:rPr>
        <w:t>举办2020年教职工新年联欢会。</w:t>
      </w:r>
    </w:p>
    <w:p>
      <w:pPr>
        <w:spacing w:line="600" w:lineRule="exact"/>
        <w:ind w:firstLine="632" w:firstLineChars="200"/>
        <w:rPr>
          <w:rFonts w:ascii="仿宋" w:hAnsi="仿宋" w:eastAsia="仿宋"/>
        </w:rPr>
      </w:pPr>
      <w:r>
        <w:rPr>
          <w:rFonts w:hint="eastAsia" w:ascii="仿宋" w:hAnsi="仿宋" w:eastAsia="仿宋" w:cs="仿宋"/>
        </w:rPr>
        <w:t>5.</w:t>
      </w:r>
      <w:r>
        <w:rPr>
          <w:rFonts w:hint="eastAsia" w:ascii="仿宋" w:hAnsi="仿宋" w:eastAsia="仿宋"/>
        </w:rPr>
        <w:t>开展元旦、春节及职工生日慰问活动。</w:t>
      </w:r>
    </w:p>
    <w:p>
      <w:pPr>
        <w:spacing w:before="305" w:beforeLines="50" w:line="600" w:lineRule="exact"/>
        <w:ind w:firstLine="632" w:firstLineChars="200"/>
        <w:rPr>
          <w:rFonts w:ascii="黑体" w:hAnsi="黑体" w:eastAsia="黑体" w:cs="黑体"/>
        </w:rPr>
      </w:pPr>
      <w:r>
        <w:rPr>
          <w:rFonts w:hint="eastAsia" w:ascii="黑体" w:hAnsi="黑体" w:eastAsia="黑体" w:cs="黑体"/>
        </w:rPr>
        <w:t>二月</w:t>
      </w:r>
    </w:p>
    <w:p>
      <w:pPr>
        <w:spacing w:line="600" w:lineRule="exact"/>
        <w:ind w:firstLine="632" w:firstLineChars="200"/>
        <w:rPr>
          <w:rFonts w:ascii="仿宋" w:hAnsi="仿宋" w:eastAsia="仿宋" w:cs="仿宋"/>
          <w:szCs w:val="32"/>
        </w:rPr>
      </w:pPr>
      <w:r>
        <w:rPr>
          <w:rFonts w:hint="eastAsia" w:ascii="仿宋" w:hAnsi="仿宋" w:eastAsia="仿宋" w:cs="仿宋"/>
          <w:szCs w:val="32"/>
        </w:rPr>
        <w:t>1.按照全总党组、教育部、学校党委关于疫情防控工作的相关要求，为各分工会及工会会员采购消毒用品及个人防护用品，并协调各分工会做好工会会员的健康情况及心理情况的排查摸底工作。</w:t>
      </w:r>
    </w:p>
    <w:p>
      <w:pPr>
        <w:spacing w:line="600" w:lineRule="exact"/>
        <w:ind w:firstLine="632" w:firstLineChars="200"/>
        <w:rPr>
          <w:rFonts w:ascii="Times New Roman" w:hAnsi="Times New Roman" w:eastAsia="仿宋"/>
        </w:rPr>
      </w:pPr>
      <w:r>
        <w:rPr>
          <w:rFonts w:hint="eastAsia" w:ascii="仿宋" w:hAnsi="仿宋" w:eastAsia="仿宋" w:cs="仿宋"/>
          <w:szCs w:val="32"/>
        </w:rPr>
        <w:t>2.结合实际情况，</w:t>
      </w:r>
      <w:r>
        <w:rPr>
          <w:rFonts w:hint="eastAsia" w:ascii="Times New Roman" w:hAnsi="Times New Roman" w:eastAsia="仿宋"/>
        </w:rPr>
        <w:t>举办网络教职工瑜伽、舞蹈等运动项目培训班。</w:t>
      </w:r>
    </w:p>
    <w:p>
      <w:pPr>
        <w:spacing w:before="305" w:beforeLines="50" w:line="600" w:lineRule="exact"/>
        <w:ind w:firstLine="632" w:firstLineChars="200"/>
        <w:rPr>
          <w:rFonts w:ascii="黑体" w:hAnsi="黑体" w:eastAsia="黑体" w:cs="黑体"/>
        </w:rPr>
      </w:pPr>
      <w:r>
        <w:rPr>
          <w:rFonts w:hint="eastAsia" w:ascii="黑体" w:hAnsi="黑体" w:eastAsia="黑体" w:cs="黑体"/>
        </w:rPr>
        <w:t>三月</w:t>
      </w:r>
    </w:p>
    <w:p>
      <w:pPr>
        <w:spacing w:line="600" w:lineRule="exact"/>
        <w:ind w:firstLine="632" w:firstLineChars="200"/>
        <w:rPr>
          <w:rFonts w:ascii="Times New Roman" w:hAnsi="Times New Roman" w:eastAsia="仿宋"/>
          <w:spacing w:val="-6"/>
        </w:rPr>
      </w:pPr>
      <w:r>
        <w:rPr>
          <w:rFonts w:hint="eastAsia" w:ascii="仿宋" w:hAnsi="仿宋" w:eastAsia="仿宋" w:cs="仿宋"/>
        </w:rPr>
        <w:t>1.</w:t>
      </w:r>
      <w:r>
        <w:rPr>
          <w:rFonts w:hint="eastAsia" w:ascii="Times New Roman" w:hAnsi="Times New Roman" w:eastAsia="仿宋"/>
          <w:spacing w:val="-6"/>
        </w:rPr>
        <w:t>做好工会财务管理工作，按要求编制2020年工会经费预算。</w:t>
      </w:r>
    </w:p>
    <w:p>
      <w:pPr>
        <w:spacing w:line="600" w:lineRule="exact"/>
        <w:ind w:firstLine="632" w:firstLineChars="200"/>
        <w:rPr>
          <w:rFonts w:ascii="Times New Roman" w:hAnsi="Times New Roman" w:eastAsia="仿宋"/>
        </w:rPr>
      </w:pPr>
      <w:r>
        <w:rPr>
          <w:rFonts w:hint="eastAsia" w:ascii="仿宋" w:hAnsi="仿宋" w:eastAsia="仿宋" w:cs="仿宋"/>
        </w:rPr>
        <w:t>2.结合实际情况，</w:t>
      </w:r>
      <w:r>
        <w:rPr>
          <w:rFonts w:hint="eastAsia" w:ascii="Times New Roman" w:hAnsi="Times New Roman" w:eastAsia="仿宋"/>
        </w:rPr>
        <w:t>组织庆祝“三八”妇女节活动。</w:t>
      </w:r>
    </w:p>
    <w:p>
      <w:pPr>
        <w:spacing w:line="600" w:lineRule="exact"/>
        <w:ind w:firstLine="632" w:firstLineChars="200"/>
        <w:rPr>
          <w:rFonts w:ascii="Times New Roman" w:hAnsi="Times New Roman" w:eastAsia="仿宋"/>
        </w:rPr>
      </w:pPr>
      <w:r>
        <w:rPr>
          <w:rFonts w:hint="eastAsia" w:ascii="仿宋" w:hAnsi="仿宋" w:eastAsia="仿宋" w:cs="仿宋"/>
        </w:rPr>
        <w:t>3.探索特殊时期</w:t>
      </w:r>
      <w:r>
        <w:rPr>
          <w:rFonts w:hint="eastAsia" w:ascii="Times New Roman" w:hAnsi="Times New Roman" w:eastAsia="仿宋"/>
        </w:rPr>
        <w:t>教职工文体协会管理工作。</w:t>
      </w:r>
    </w:p>
    <w:p>
      <w:pPr>
        <w:spacing w:line="600" w:lineRule="exact"/>
        <w:ind w:firstLine="632" w:firstLineChars="200"/>
        <w:rPr>
          <w:rFonts w:ascii="Times New Roman" w:hAnsi="Times New Roman" w:eastAsia="仿宋"/>
        </w:rPr>
      </w:pPr>
      <w:r>
        <w:rPr>
          <w:rFonts w:hint="eastAsia" w:ascii="仿宋" w:hAnsi="仿宋" w:eastAsia="仿宋" w:cs="仿宋"/>
        </w:rPr>
        <w:t>4.</w:t>
      </w:r>
      <w:r>
        <w:rPr>
          <w:rFonts w:hint="eastAsia" w:ascii="Times New Roman" w:hAnsi="Times New Roman" w:eastAsia="仿宋"/>
        </w:rPr>
        <w:t>提请工会委员会讨论通过校工会2020年工作要点及2020年工会经费预算。</w:t>
      </w:r>
    </w:p>
    <w:p>
      <w:pPr>
        <w:spacing w:line="600" w:lineRule="exact"/>
        <w:ind w:firstLine="632" w:firstLineChars="200"/>
        <w:rPr>
          <w:rFonts w:ascii="Times New Roman" w:hAnsi="Times New Roman" w:eastAsia="仿宋"/>
        </w:rPr>
      </w:pPr>
      <w:r>
        <w:rPr>
          <w:rFonts w:hint="eastAsia" w:ascii="Times New Roman" w:hAnsi="Times New Roman" w:eastAsia="仿宋"/>
        </w:rPr>
        <w:t xml:space="preserve">5．制定会员职工信访接待相关制度，做好信访接待工作。 </w:t>
      </w:r>
    </w:p>
    <w:p>
      <w:pPr>
        <w:spacing w:before="305" w:beforeLines="50" w:line="600" w:lineRule="exact"/>
        <w:ind w:firstLine="632" w:firstLineChars="200"/>
        <w:rPr>
          <w:rFonts w:ascii="黑体" w:hAnsi="黑体" w:eastAsia="黑体" w:cs="黑体"/>
        </w:rPr>
      </w:pPr>
      <w:r>
        <w:rPr>
          <w:rFonts w:hint="eastAsia" w:ascii="黑体" w:hAnsi="黑体" w:eastAsia="黑体" w:cs="黑体"/>
        </w:rPr>
        <w:t>四月</w:t>
      </w:r>
    </w:p>
    <w:p>
      <w:pPr>
        <w:spacing w:line="600" w:lineRule="exact"/>
        <w:ind w:firstLine="632" w:firstLineChars="200"/>
        <w:rPr>
          <w:rFonts w:ascii="Times New Roman" w:hAnsi="Times New Roman" w:eastAsia="仿宋"/>
        </w:rPr>
      </w:pPr>
      <w:r>
        <w:rPr>
          <w:rFonts w:hint="eastAsia" w:ascii="仿宋" w:hAnsi="仿宋" w:eastAsia="仿宋" w:cs="仿宋"/>
        </w:rPr>
        <w:t>1.筹备召开</w:t>
      </w:r>
      <w:r>
        <w:rPr>
          <w:rFonts w:hint="eastAsia" w:ascii="Times New Roman" w:hAnsi="Times New Roman" w:eastAsia="仿宋"/>
        </w:rPr>
        <w:t>第三届工会会员代表大会第四次会议。</w:t>
      </w:r>
    </w:p>
    <w:p>
      <w:pPr>
        <w:spacing w:line="600" w:lineRule="exact"/>
        <w:ind w:firstLine="632" w:firstLineChars="200"/>
        <w:rPr>
          <w:rFonts w:ascii="Times New Roman" w:hAnsi="Times New Roman" w:eastAsia="仿宋"/>
        </w:rPr>
      </w:pPr>
      <w:r>
        <w:rPr>
          <w:rFonts w:hint="eastAsia" w:ascii="仿宋" w:hAnsi="仿宋" w:eastAsia="仿宋" w:cs="仿宋"/>
        </w:rPr>
        <w:t>2.</w:t>
      </w:r>
      <w:r>
        <w:rPr>
          <w:rFonts w:hint="eastAsia" w:ascii="Times New Roman" w:hAnsi="Times New Roman" w:eastAsia="仿宋"/>
        </w:rPr>
        <w:t>协助相关部门，结合实际情况，做好第三十四届春季运动会相关工作。</w:t>
      </w:r>
    </w:p>
    <w:p>
      <w:pPr>
        <w:spacing w:line="600" w:lineRule="exact"/>
        <w:ind w:firstLine="632" w:firstLineChars="200"/>
        <w:rPr>
          <w:rFonts w:ascii="仿宋" w:hAnsi="仿宋" w:eastAsia="仿宋" w:cs="仿宋"/>
        </w:rPr>
      </w:pPr>
      <w:r>
        <w:rPr>
          <w:rFonts w:hint="eastAsia" w:ascii="仿宋" w:hAnsi="仿宋" w:eastAsia="仿宋" w:cs="仿宋"/>
        </w:rPr>
        <w:t>3.结合实际情况，组织工会会员“健康知识”答题活动。</w:t>
      </w:r>
    </w:p>
    <w:p>
      <w:pPr>
        <w:spacing w:line="600" w:lineRule="exact"/>
        <w:ind w:firstLine="632" w:firstLineChars="200"/>
        <w:rPr>
          <w:rFonts w:ascii="仿宋" w:hAnsi="仿宋" w:eastAsia="仿宋" w:cs="仿宋"/>
        </w:rPr>
      </w:pPr>
      <w:r>
        <w:rPr>
          <w:rFonts w:hint="eastAsia" w:ascii="仿宋" w:hAnsi="仿宋" w:eastAsia="仿宋" w:cs="仿宋"/>
        </w:rPr>
        <w:t>4.对两校区职工活动场所的设备进行日常维护。</w:t>
      </w:r>
    </w:p>
    <w:p>
      <w:pPr>
        <w:spacing w:line="600" w:lineRule="exact"/>
        <w:ind w:firstLine="632" w:firstLineChars="200"/>
        <w:rPr>
          <w:rFonts w:ascii="仿宋" w:hAnsi="仿宋" w:eastAsia="仿宋" w:cs="仿宋"/>
        </w:rPr>
      </w:pPr>
      <w:r>
        <w:rPr>
          <w:rFonts w:hint="eastAsia" w:ascii="仿宋" w:hAnsi="仿宋" w:eastAsia="仿宋" w:cs="仿宋"/>
        </w:rPr>
        <w:t>5.完成2019年学校年鉴相关内容的编写工作。</w:t>
      </w:r>
    </w:p>
    <w:p>
      <w:pPr>
        <w:spacing w:line="600" w:lineRule="exact"/>
        <w:ind w:firstLine="632" w:firstLineChars="200"/>
        <w:rPr>
          <w:rFonts w:ascii="仿宋" w:hAnsi="仿宋" w:eastAsia="仿宋" w:cs="仿宋"/>
        </w:rPr>
      </w:pPr>
      <w:r>
        <w:rPr>
          <w:rFonts w:hint="eastAsia" w:ascii="仿宋" w:hAnsi="仿宋" w:eastAsia="仿宋" w:cs="仿宋"/>
        </w:rPr>
        <w:t>6.开展工会会员服务活动。</w:t>
      </w:r>
    </w:p>
    <w:p>
      <w:pPr>
        <w:spacing w:line="600" w:lineRule="exact"/>
        <w:ind w:firstLine="632" w:firstLineChars="200"/>
        <w:rPr>
          <w:rFonts w:ascii="仿宋" w:hAnsi="仿宋" w:eastAsia="仿宋" w:cs="仿宋"/>
        </w:rPr>
      </w:pPr>
      <w:r>
        <w:rPr>
          <w:rFonts w:hint="eastAsia" w:ascii="仿宋" w:hAnsi="仿宋" w:eastAsia="仿宋" w:cs="仿宋"/>
        </w:rPr>
        <w:t xml:space="preserve">7.提供信息服务，协助适龄教职工子女入学入托办理网上个人信息采集相关事项。 </w:t>
      </w:r>
    </w:p>
    <w:p>
      <w:pPr>
        <w:spacing w:line="600" w:lineRule="exact"/>
        <w:ind w:firstLine="632" w:firstLineChars="200"/>
        <w:rPr>
          <w:rFonts w:ascii="仿宋" w:hAnsi="仿宋" w:eastAsia="仿宋" w:cs="仿宋"/>
        </w:rPr>
      </w:pPr>
      <w:r>
        <w:rPr>
          <w:rFonts w:hint="eastAsia" w:ascii="仿宋" w:hAnsi="仿宋" w:eastAsia="仿宋" w:cs="仿宋"/>
        </w:rPr>
        <w:t>8.利用“企业微信”开展网上职工文化活动，推广试用“工惠通</w:t>
      </w:r>
      <w:r>
        <w:rPr>
          <w:rFonts w:ascii="仿宋" w:hAnsi="仿宋" w:eastAsia="仿宋" w:cs="仿宋"/>
        </w:rPr>
        <w:t>APP</w:t>
      </w:r>
      <w:r>
        <w:rPr>
          <w:rFonts w:hint="eastAsia" w:ascii="仿宋" w:hAnsi="仿宋" w:eastAsia="仿宋" w:cs="仿宋"/>
        </w:rPr>
        <w:t>”实现网上工会管理，进一步增强工会组织利用网络服务会员职工的能力。</w:t>
      </w:r>
    </w:p>
    <w:p>
      <w:pPr>
        <w:spacing w:line="600" w:lineRule="exact"/>
        <w:ind w:firstLine="632" w:firstLineChars="200"/>
        <w:rPr>
          <w:rFonts w:ascii="Times New Roman" w:hAnsi="Times New Roman" w:eastAsia="仿宋"/>
        </w:rPr>
      </w:pPr>
      <w:r>
        <w:rPr>
          <w:rFonts w:hint="eastAsia" w:ascii="仿宋" w:hAnsi="仿宋" w:eastAsia="仿宋" w:cs="仿宋"/>
        </w:rPr>
        <w:t>9.结合实际情况，</w:t>
      </w:r>
      <w:r>
        <w:rPr>
          <w:rFonts w:hint="eastAsia" w:ascii="Times New Roman" w:hAnsi="Times New Roman" w:eastAsia="仿宋"/>
        </w:rPr>
        <w:t>组织工会会员参加全总机关“一起走”网络健走春季竞赛。</w:t>
      </w:r>
    </w:p>
    <w:p>
      <w:pPr>
        <w:spacing w:before="305" w:beforeLines="50" w:line="600" w:lineRule="exact"/>
        <w:ind w:firstLine="632" w:firstLineChars="200"/>
        <w:rPr>
          <w:rFonts w:ascii="楷体" w:hAnsi="楷体" w:eastAsia="楷体" w:cs="楷体"/>
        </w:rPr>
      </w:pPr>
      <w:r>
        <w:rPr>
          <w:rFonts w:hint="eastAsia" w:ascii="黑体" w:hAnsi="黑体" w:eastAsia="黑体" w:cs="黑体"/>
        </w:rPr>
        <w:t>五月</w:t>
      </w:r>
    </w:p>
    <w:p>
      <w:pPr>
        <w:spacing w:line="600" w:lineRule="exact"/>
        <w:ind w:firstLine="632" w:firstLineChars="200"/>
        <w:rPr>
          <w:rFonts w:ascii="Times New Roman" w:hAnsi="Times New Roman" w:eastAsia="仿宋"/>
        </w:rPr>
      </w:pPr>
      <w:r>
        <w:rPr>
          <w:rFonts w:hint="eastAsia" w:ascii="仿宋" w:hAnsi="仿宋" w:eastAsia="仿宋" w:cs="仿宋"/>
        </w:rPr>
        <w:t>1.结合实际情况，</w:t>
      </w:r>
      <w:r>
        <w:rPr>
          <w:rFonts w:hint="eastAsia" w:ascii="Times New Roman" w:hAnsi="Times New Roman" w:eastAsia="仿宋"/>
        </w:rPr>
        <w:t>开展“劳动节”职工慰问活动。</w:t>
      </w:r>
    </w:p>
    <w:p>
      <w:pPr>
        <w:spacing w:line="620" w:lineRule="exact"/>
        <w:ind w:firstLine="632" w:firstLineChars="200"/>
        <w:rPr>
          <w:rFonts w:ascii="仿宋" w:hAnsi="仿宋" w:eastAsia="仿宋" w:cs="仿宋"/>
        </w:rPr>
      </w:pPr>
      <w:r>
        <w:rPr>
          <w:rFonts w:hint="eastAsia" w:ascii="仿宋" w:hAnsi="仿宋" w:eastAsia="仿宋" w:cs="仿宋"/>
        </w:rPr>
        <w:t>2.结合实际情况，做好学校五月合唱比赛的场地及设备的保障工作。</w:t>
      </w:r>
    </w:p>
    <w:p>
      <w:pPr>
        <w:spacing w:line="620" w:lineRule="exact"/>
        <w:ind w:firstLine="632" w:firstLineChars="200"/>
        <w:rPr>
          <w:rFonts w:ascii="仿宋" w:hAnsi="仿宋" w:eastAsia="仿宋" w:cs="仿宋"/>
        </w:rPr>
      </w:pPr>
      <w:r>
        <w:rPr>
          <w:rFonts w:hint="eastAsia" w:ascii="仿宋" w:hAnsi="仿宋" w:eastAsia="仿宋" w:cs="仿宋"/>
        </w:rPr>
        <w:t>3.组</w:t>
      </w:r>
      <w:r>
        <w:rPr>
          <w:rFonts w:hint="eastAsia" w:ascii="Times New Roman" w:hAnsi="Times New Roman" w:eastAsia="仿宋"/>
        </w:rPr>
        <w:t>织工会会员</w:t>
      </w:r>
      <w:r>
        <w:rPr>
          <w:rFonts w:hint="eastAsia" w:ascii="仿宋" w:hAnsi="仿宋" w:eastAsia="仿宋" w:cs="仿宋"/>
        </w:rPr>
        <w:t>观影活动。</w:t>
      </w:r>
    </w:p>
    <w:p>
      <w:pPr>
        <w:spacing w:before="305" w:beforeLines="50" w:line="620" w:lineRule="exact"/>
        <w:ind w:firstLine="632" w:firstLineChars="200"/>
        <w:rPr>
          <w:rFonts w:ascii="黑体" w:hAnsi="黑体" w:eastAsia="黑体" w:cs="黑体"/>
        </w:rPr>
      </w:pPr>
      <w:r>
        <w:rPr>
          <w:rFonts w:hint="eastAsia" w:ascii="黑体" w:hAnsi="黑体" w:eastAsia="黑体" w:cs="黑体"/>
        </w:rPr>
        <w:t>六月</w:t>
      </w:r>
    </w:p>
    <w:p>
      <w:pPr>
        <w:spacing w:line="620" w:lineRule="exact"/>
        <w:ind w:firstLine="632" w:firstLineChars="200"/>
        <w:rPr>
          <w:rFonts w:ascii="Times New Roman" w:hAnsi="Times New Roman" w:eastAsia="仿宋"/>
        </w:rPr>
      </w:pPr>
      <w:r>
        <w:rPr>
          <w:rFonts w:hint="eastAsia" w:ascii="仿宋" w:hAnsi="仿宋" w:eastAsia="仿宋" w:cs="仿宋"/>
        </w:rPr>
        <w:t>1.结合实际情况，</w:t>
      </w:r>
      <w:r>
        <w:rPr>
          <w:rFonts w:hint="eastAsia" w:ascii="Times New Roman" w:hAnsi="Times New Roman" w:eastAsia="仿宋"/>
        </w:rPr>
        <w:t>组织“六一”亲子活动。</w:t>
      </w:r>
    </w:p>
    <w:p>
      <w:pPr>
        <w:spacing w:line="620" w:lineRule="exact"/>
        <w:ind w:firstLine="632" w:firstLineChars="200"/>
        <w:rPr>
          <w:rFonts w:ascii="仿宋" w:hAnsi="仿宋" w:eastAsia="仿宋" w:cs="仿宋"/>
        </w:rPr>
      </w:pPr>
      <w:r>
        <w:rPr>
          <w:rFonts w:hint="eastAsia" w:ascii="仿宋" w:hAnsi="仿宋" w:eastAsia="仿宋" w:cs="仿宋"/>
        </w:rPr>
        <w:t xml:space="preserve">2.指导分工会做好部门工会活动经费的使用管理工作。 </w:t>
      </w:r>
    </w:p>
    <w:p>
      <w:pPr>
        <w:spacing w:line="620" w:lineRule="exact"/>
        <w:ind w:firstLine="632" w:firstLineChars="200"/>
        <w:rPr>
          <w:rFonts w:ascii="仿宋" w:hAnsi="仿宋" w:eastAsia="仿宋" w:cs="仿宋"/>
        </w:rPr>
      </w:pPr>
      <w:r>
        <w:rPr>
          <w:rFonts w:hint="eastAsia" w:ascii="仿宋" w:hAnsi="仿宋" w:eastAsia="仿宋" w:cs="仿宋"/>
        </w:rPr>
        <w:t>3.做好工会经费上解工作。</w:t>
      </w:r>
    </w:p>
    <w:p>
      <w:pPr>
        <w:spacing w:line="620" w:lineRule="exact"/>
        <w:ind w:firstLine="632" w:firstLineChars="200"/>
        <w:rPr>
          <w:rFonts w:ascii="仿宋" w:hAnsi="仿宋" w:eastAsia="仿宋" w:cs="仿宋"/>
          <w:spacing w:val="-6"/>
        </w:rPr>
      </w:pPr>
      <w:r>
        <w:rPr>
          <w:rFonts w:hint="eastAsia" w:ascii="仿宋" w:hAnsi="仿宋" w:eastAsia="仿宋" w:cs="仿宋"/>
        </w:rPr>
        <w:t>4.</w:t>
      </w:r>
      <w:r>
        <w:rPr>
          <w:rFonts w:hint="eastAsia" w:ascii="仿宋" w:hAnsi="仿宋" w:eastAsia="仿宋" w:cs="仿宋"/>
          <w:spacing w:val="-6"/>
        </w:rPr>
        <w:t>加强会员思想政治素质教育，开展政治理论征文及答题活动。</w:t>
      </w:r>
    </w:p>
    <w:p>
      <w:pPr>
        <w:spacing w:line="620" w:lineRule="exact"/>
        <w:ind w:firstLine="632" w:firstLineChars="200"/>
        <w:rPr>
          <w:rFonts w:ascii="仿宋" w:hAnsi="仿宋" w:eastAsia="仿宋" w:cs="仿宋"/>
        </w:rPr>
      </w:pPr>
      <w:r>
        <w:rPr>
          <w:rFonts w:hint="eastAsia" w:ascii="仿宋" w:hAnsi="仿宋" w:eastAsia="仿宋" w:cs="仿宋"/>
        </w:rPr>
        <w:t>5.做好全总机关“七一”文艺汇演的教职工组织与筹备工作。</w:t>
      </w:r>
    </w:p>
    <w:p>
      <w:pPr>
        <w:spacing w:before="305" w:beforeLines="50" w:line="620" w:lineRule="exact"/>
        <w:ind w:firstLine="632" w:firstLineChars="200"/>
        <w:rPr>
          <w:rFonts w:ascii="黑体" w:hAnsi="黑体" w:eastAsia="黑体" w:cs="黑体"/>
        </w:rPr>
      </w:pPr>
      <w:r>
        <w:rPr>
          <w:rFonts w:hint="eastAsia" w:ascii="黑体" w:hAnsi="黑体" w:eastAsia="黑体" w:cs="黑体"/>
        </w:rPr>
        <w:t>七月</w:t>
      </w:r>
    </w:p>
    <w:p>
      <w:pPr>
        <w:spacing w:line="620" w:lineRule="exact"/>
        <w:ind w:firstLine="632" w:firstLineChars="200"/>
        <w:rPr>
          <w:rFonts w:ascii="Times New Roman" w:hAnsi="Times New Roman" w:eastAsia="仿宋"/>
        </w:rPr>
      </w:pPr>
      <w:r>
        <w:rPr>
          <w:rFonts w:hint="eastAsia" w:ascii="仿宋" w:hAnsi="仿宋" w:eastAsia="仿宋" w:cs="仿宋"/>
        </w:rPr>
        <w:t>1.</w:t>
      </w:r>
      <w:r>
        <w:rPr>
          <w:rFonts w:hint="eastAsia" w:ascii="Times New Roman" w:hAnsi="Times New Roman" w:eastAsia="仿宋"/>
        </w:rPr>
        <w:t>组织工会会员参加全总机关“七一”文艺活动。</w:t>
      </w:r>
    </w:p>
    <w:p>
      <w:pPr>
        <w:spacing w:line="620" w:lineRule="exact"/>
        <w:ind w:firstLine="632" w:firstLineChars="200"/>
        <w:rPr>
          <w:rFonts w:ascii="Times New Roman" w:hAnsi="Times New Roman" w:eastAsia="仿宋"/>
        </w:rPr>
      </w:pPr>
      <w:r>
        <w:rPr>
          <w:rFonts w:hint="eastAsia" w:ascii="仿宋" w:hAnsi="仿宋" w:eastAsia="仿宋" w:cs="仿宋"/>
        </w:rPr>
        <w:t>2.结合实际情况，组</w:t>
      </w:r>
      <w:r>
        <w:rPr>
          <w:rFonts w:hint="eastAsia" w:ascii="Times New Roman" w:hAnsi="Times New Roman" w:eastAsia="仿宋"/>
        </w:rPr>
        <w:t>织专兼职工会干部参加业务学习培训。</w:t>
      </w:r>
    </w:p>
    <w:p>
      <w:pPr>
        <w:spacing w:before="305" w:beforeLines="50" w:line="620" w:lineRule="exact"/>
        <w:ind w:firstLine="632" w:firstLineChars="200"/>
        <w:rPr>
          <w:rFonts w:ascii="黑体" w:hAnsi="黑体" w:eastAsia="黑体" w:cs="黑体"/>
        </w:rPr>
      </w:pPr>
      <w:r>
        <w:rPr>
          <w:rFonts w:hint="eastAsia" w:ascii="黑体" w:hAnsi="黑体" w:eastAsia="黑体" w:cs="黑体"/>
        </w:rPr>
        <w:t>八月</w:t>
      </w:r>
    </w:p>
    <w:p>
      <w:pPr>
        <w:spacing w:line="620" w:lineRule="exact"/>
        <w:ind w:firstLine="632" w:firstLineChars="200"/>
        <w:rPr>
          <w:rFonts w:ascii="仿宋" w:hAnsi="仿宋" w:eastAsia="仿宋" w:cs="仿宋"/>
        </w:rPr>
      </w:pPr>
      <w:r>
        <w:rPr>
          <w:rFonts w:hint="eastAsia" w:ascii="仿宋" w:hAnsi="仿宋" w:eastAsia="仿宋" w:cs="仿宋"/>
        </w:rPr>
        <w:t>1.筹备召开</w:t>
      </w:r>
      <w:r>
        <w:rPr>
          <w:rFonts w:hint="eastAsia" w:ascii="Times New Roman" w:hAnsi="Times New Roman" w:eastAsia="仿宋"/>
        </w:rPr>
        <w:t>学校三届三次教职工代表大会暨</w:t>
      </w:r>
      <w:r>
        <w:rPr>
          <w:rFonts w:hint="eastAsia" w:ascii="仿宋" w:hAnsi="仿宋" w:eastAsia="仿宋" w:cs="仿宋"/>
        </w:rPr>
        <w:t>三届五次工会会员代表大会。</w:t>
      </w:r>
    </w:p>
    <w:p>
      <w:pPr>
        <w:spacing w:before="305" w:beforeLines="50" w:line="620" w:lineRule="exact"/>
        <w:ind w:firstLine="632" w:firstLineChars="200"/>
        <w:rPr>
          <w:rFonts w:ascii="黑体" w:hAnsi="黑体" w:eastAsia="黑体" w:cs="黑体"/>
        </w:rPr>
      </w:pPr>
      <w:r>
        <w:rPr>
          <w:rFonts w:hint="eastAsia" w:ascii="黑体" w:hAnsi="黑体" w:eastAsia="黑体" w:cs="黑体"/>
        </w:rPr>
        <w:t>九月</w:t>
      </w:r>
    </w:p>
    <w:p>
      <w:pPr>
        <w:spacing w:line="620" w:lineRule="exact"/>
        <w:ind w:firstLine="632" w:firstLineChars="200"/>
        <w:rPr>
          <w:rFonts w:ascii="仿宋" w:hAnsi="仿宋" w:eastAsia="仿宋" w:cs="仿宋"/>
        </w:rPr>
      </w:pPr>
      <w:r>
        <w:rPr>
          <w:rFonts w:hint="eastAsia" w:ascii="仿宋" w:hAnsi="仿宋" w:eastAsia="仿宋" w:cs="仿宋"/>
        </w:rPr>
        <w:t>1.开展教师节、中秋节、国庆节慰问活动。</w:t>
      </w:r>
    </w:p>
    <w:p>
      <w:pPr>
        <w:spacing w:line="620" w:lineRule="exact"/>
        <w:ind w:firstLine="632" w:firstLineChars="200"/>
        <w:rPr>
          <w:rFonts w:ascii="仿宋" w:hAnsi="仿宋" w:eastAsia="仿宋" w:cs="仿宋"/>
        </w:rPr>
      </w:pPr>
      <w:r>
        <w:rPr>
          <w:rFonts w:hint="eastAsia" w:ascii="仿宋" w:hAnsi="仿宋" w:eastAsia="仿宋" w:cs="仿宋"/>
        </w:rPr>
        <w:t>2.继续举办教职工瑜伽、舞蹈、太极拳、广播操等运动项目培训班，并探索培训新方式。</w:t>
      </w:r>
    </w:p>
    <w:p>
      <w:pPr>
        <w:spacing w:line="620" w:lineRule="exact"/>
        <w:ind w:firstLine="632" w:firstLineChars="200"/>
        <w:rPr>
          <w:rFonts w:ascii="Times New Roman" w:hAnsi="Times New Roman" w:eastAsia="仿宋"/>
        </w:rPr>
      </w:pPr>
      <w:r>
        <w:rPr>
          <w:rFonts w:hint="eastAsia" w:ascii="仿宋" w:hAnsi="仿宋" w:eastAsia="仿宋" w:cs="仿宋"/>
        </w:rPr>
        <w:t>3.结合实际情况，组织参加全总机</w:t>
      </w:r>
      <w:r>
        <w:rPr>
          <w:rFonts w:hint="eastAsia" w:ascii="Times New Roman" w:hAnsi="Times New Roman" w:eastAsia="仿宋"/>
        </w:rPr>
        <w:t>关“一起走”网络健走秋季赛。</w:t>
      </w:r>
    </w:p>
    <w:p>
      <w:pPr>
        <w:spacing w:before="305" w:beforeLines="50" w:line="600" w:lineRule="exact"/>
        <w:ind w:firstLine="632" w:firstLineChars="200"/>
        <w:rPr>
          <w:rFonts w:ascii="黑体" w:hAnsi="黑体" w:eastAsia="黑体" w:cs="黑体"/>
        </w:rPr>
      </w:pPr>
      <w:r>
        <w:rPr>
          <w:rFonts w:hint="eastAsia" w:ascii="黑体" w:hAnsi="黑体" w:eastAsia="黑体" w:cs="黑体"/>
        </w:rPr>
        <w:t>十月</w:t>
      </w:r>
    </w:p>
    <w:p>
      <w:pPr>
        <w:spacing w:line="600" w:lineRule="exact"/>
        <w:ind w:firstLine="632" w:firstLineChars="200"/>
        <w:rPr>
          <w:rFonts w:ascii="Times New Roman" w:hAnsi="Times New Roman" w:eastAsia="仿宋"/>
        </w:rPr>
      </w:pPr>
      <w:r>
        <w:rPr>
          <w:rFonts w:hint="eastAsia" w:ascii="仿宋" w:hAnsi="仿宋" w:eastAsia="仿宋" w:cs="仿宋"/>
        </w:rPr>
        <w:t>1.结合实际情况，</w:t>
      </w:r>
      <w:r>
        <w:rPr>
          <w:rFonts w:hint="eastAsia" w:ascii="Times New Roman" w:hAnsi="Times New Roman" w:eastAsia="仿宋"/>
        </w:rPr>
        <w:t>协助相关部门，做好第三十四届秋季运动会相关工作。</w:t>
      </w:r>
    </w:p>
    <w:p>
      <w:pPr>
        <w:spacing w:line="600" w:lineRule="exact"/>
        <w:ind w:firstLine="632" w:firstLineChars="200"/>
        <w:rPr>
          <w:rFonts w:ascii="仿宋" w:hAnsi="仿宋" w:eastAsia="仿宋" w:cs="仿宋"/>
        </w:rPr>
      </w:pPr>
      <w:r>
        <w:rPr>
          <w:rFonts w:hint="eastAsia" w:ascii="仿宋" w:hAnsi="仿宋" w:eastAsia="仿宋" w:cs="仿宋"/>
        </w:rPr>
        <w:t>2.组织开展“会员健康日”活动。</w:t>
      </w:r>
    </w:p>
    <w:p>
      <w:pPr>
        <w:spacing w:before="305" w:beforeLines="50" w:line="600" w:lineRule="exact"/>
        <w:ind w:firstLine="632" w:firstLineChars="200"/>
        <w:rPr>
          <w:rFonts w:ascii="黑体" w:hAnsi="黑体" w:eastAsia="黑体" w:cs="黑体"/>
        </w:rPr>
      </w:pPr>
      <w:r>
        <w:rPr>
          <w:rFonts w:hint="eastAsia" w:ascii="黑体" w:hAnsi="黑体" w:eastAsia="黑体" w:cs="黑体"/>
        </w:rPr>
        <w:t>十一月</w:t>
      </w:r>
    </w:p>
    <w:p>
      <w:pPr>
        <w:spacing w:line="600" w:lineRule="exact"/>
        <w:ind w:firstLine="632" w:firstLineChars="200"/>
        <w:rPr>
          <w:rFonts w:ascii="Times New Roman" w:hAnsi="Times New Roman" w:eastAsia="仿宋"/>
        </w:rPr>
      </w:pPr>
      <w:r>
        <w:rPr>
          <w:rFonts w:hint="eastAsia" w:ascii="仿宋" w:hAnsi="仿宋" w:eastAsia="仿宋" w:cs="仿宋"/>
        </w:rPr>
        <w:t>1.</w:t>
      </w:r>
      <w:r>
        <w:rPr>
          <w:rFonts w:hint="eastAsia" w:ascii="Times New Roman" w:hAnsi="Times New Roman" w:eastAsia="仿宋"/>
        </w:rPr>
        <w:t>做好工会会费收缴工作。</w:t>
      </w:r>
    </w:p>
    <w:p>
      <w:pPr>
        <w:spacing w:line="600" w:lineRule="exact"/>
        <w:ind w:firstLine="632" w:firstLineChars="200"/>
        <w:rPr>
          <w:rFonts w:ascii="仿宋" w:hAnsi="仿宋" w:eastAsia="仿宋" w:cs="仿宋"/>
        </w:rPr>
      </w:pPr>
      <w:r>
        <w:rPr>
          <w:rFonts w:hint="eastAsia" w:ascii="仿宋" w:hAnsi="仿宋" w:eastAsia="仿宋" w:cs="仿宋"/>
        </w:rPr>
        <w:t>2.协调各分工会，结合实际情况，组织开展工会会员各类文体比赛</w:t>
      </w:r>
    </w:p>
    <w:p>
      <w:pPr>
        <w:spacing w:line="600" w:lineRule="exact"/>
        <w:ind w:firstLine="632" w:firstLineChars="200"/>
        <w:rPr>
          <w:rFonts w:ascii="仿宋" w:hAnsi="仿宋" w:eastAsia="仿宋" w:cs="仿宋"/>
        </w:rPr>
      </w:pPr>
      <w:r>
        <w:rPr>
          <w:rFonts w:hint="eastAsia" w:ascii="仿宋" w:hAnsi="仿宋" w:eastAsia="仿宋" w:cs="仿宋"/>
        </w:rPr>
        <w:t>3.加强教职工文体协会的管理，支持文体协会开展活动。</w:t>
      </w:r>
    </w:p>
    <w:p>
      <w:pPr>
        <w:spacing w:line="600" w:lineRule="exact"/>
        <w:ind w:firstLine="632" w:firstLineChars="200"/>
        <w:rPr>
          <w:rFonts w:ascii="仿宋" w:hAnsi="仿宋" w:eastAsia="仿宋" w:cs="仿宋"/>
        </w:rPr>
      </w:pPr>
      <w:r>
        <w:rPr>
          <w:rFonts w:hint="eastAsia" w:ascii="仿宋" w:hAnsi="仿宋" w:eastAsia="仿宋" w:cs="仿宋"/>
        </w:rPr>
        <w:t>4.结合实际情况，召开校务沟通会。</w:t>
      </w:r>
    </w:p>
    <w:p>
      <w:pPr>
        <w:spacing w:line="600" w:lineRule="exact"/>
        <w:ind w:firstLine="632" w:firstLineChars="200"/>
        <w:rPr>
          <w:rFonts w:ascii="仿宋" w:hAnsi="仿宋" w:eastAsia="仿宋" w:cs="仿宋"/>
        </w:rPr>
      </w:pPr>
      <w:r>
        <w:rPr>
          <w:rFonts w:hint="eastAsia" w:ascii="仿宋" w:hAnsi="仿宋" w:eastAsia="仿宋" w:cs="仿宋"/>
        </w:rPr>
        <w:t>5.对两校区职工活动场所的设备进行日常维护。</w:t>
      </w:r>
    </w:p>
    <w:p>
      <w:pPr>
        <w:spacing w:before="305" w:beforeLines="50" w:line="600" w:lineRule="exact"/>
        <w:ind w:firstLine="632" w:firstLineChars="200"/>
        <w:rPr>
          <w:rFonts w:ascii="Times New Roman" w:hAnsi="Times New Roman" w:eastAsia="仿宋"/>
        </w:rPr>
      </w:pPr>
      <w:r>
        <w:rPr>
          <w:rFonts w:hint="eastAsia" w:ascii="黑体" w:hAnsi="黑体" w:eastAsia="黑体" w:cs="黑体"/>
        </w:rPr>
        <w:t>十二月</w:t>
      </w:r>
    </w:p>
    <w:p>
      <w:pPr>
        <w:spacing w:line="600" w:lineRule="exact"/>
        <w:ind w:firstLine="632" w:firstLineChars="200"/>
        <w:rPr>
          <w:rFonts w:ascii="Times New Roman" w:hAnsi="Times New Roman" w:eastAsia="仿宋"/>
        </w:rPr>
      </w:pPr>
      <w:r>
        <w:rPr>
          <w:rFonts w:hint="eastAsia" w:ascii="仿宋" w:hAnsi="仿宋" w:eastAsia="仿宋" w:cs="仿宋"/>
        </w:rPr>
        <w:t>1.</w:t>
      </w:r>
      <w:r>
        <w:rPr>
          <w:rFonts w:hint="eastAsia" w:ascii="Times New Roman" w:hAnsi="Times New Roman" w:eastAsia="仿宋"/>
        </w:rPr>
        <w:t>召开工会工作总结交流会，开展评优表彰工作。</w:t>
      </w:r>
    </w:p>
    <w:p>
      <w:pPr>
        <w:spacing w:line="600" w:lineRule="exact"/>
        <w:ind w:firstLine="632" w:firstLineChars="200"/>
        <w:rPr>
          <w:rFonts w:ascii="仿宋" w:hAnsi="仿宋" w:eastAsia="仿宋" w:cs="仿宋"/>
        </w:rPr>
      </w:pPr>
      <w:r>
        <w:rPr>
          <w:rFonts w:hint="eastAsia" w:ascii="仿宋" w:hAnsi="仿宋" w:eastAsia="仿宋" w:cs="仿宋"/>
        </w:rPr>
        <w:t>2.启动元旦、春节“送温暖”慰问活动。</w:t>
      </w:r>
    </w:p>
    <w:p>
      <w:pPr>
        <w:spacing w:line="600" w:lineRule="exact"/>
        <w:ind w:firstLine="632" w:firstLineChars="200"/>
        <w:rPr>
          <w:rFonts w:ascii="Times New Roman" w:hAnsi="Times New Roman" w:eastAsia="仿宋"/>
        </w:rPr>
      </w:pPr>
      <w:r>
        <w:rPr>
          <w:rFonts w:hint="eastAsia" w:ascii="仿宋" w:hAnsi="仿宋" w:eastAsia="仿宋" w:cs="仿宋"/>
        </w:rPr>
        <w:t>3.为</w:t>
      </w:r>
      <w:r>
        <w:rPr>
          <w:rFonts w:hint="eastAsia" w:ascii="Times New Roman" w:hAnsi="Times New Roman" w:eastAsia="仿宋"/>
        </w:rPr>
        <w:t>工会会员办理北京市公园年票提供服务。</w:t>
      </w:r>
    </w:p>
    <w:p>
      <w:pPr>
        <w:spacing w:line="600" w:lineRule="exact"/>
        <w:ind w:firstLine="632" w:firstLineChars="200"/>
        <w:rPr>
          <w:rFonts w:ascii="Times New Roman" w:hAnsi="Times New Roman" w:eastAsia="仿宋"/>
        </w:rPr>
      </w:pPr>
      <w:r>
        <w:rPr>
          <w:rFonts w:hint="eastAsia" w:ascii="仿宋" w:hAnsi="仿宋" w:eastAsia="仿宋" w:cs="仿宋"/>
        </w:rPr>
        <w:t>4.</w:t>
      </w:r>
      <w:r>
        <w:rPr>
          <w:rFonts w:hint="eastAsia" w:ascii="Times New Roman" w:hAnsi="Times New Roman" w:eastAsia="仿宋"/>
        </w:rPr>
        <w:t>筹备2021年教职工新年联欢会。</w:t>
      </w:r>
    </w:p>
    <w:sectPr>
      <w:footerReference r:id="rId5" w:type="default"/>
      <w:footerReference r:id="rId6" w:type="even"/>
      <w:pgSz w:w="11906" w:h="16838"/>
      <w:pgMar w:top="1871" w:right="1531" w:bottom="1701" w:left="1531" w:header="851" w:footer="1134" w:gutter="0"/>
      <w:pgBorders>
        <w:top w:val="none" w:sz="0" w:space="0"/>
        <w:left w:val="none" w:sz="0" w:space="0"/>
        <w:bottom w:val="none" w:sz="0" w:space="0"/>
        <w:right w:val="none" w:sz="0" w:space="0"/>
      </w:pgBorders>
      <w:pgNumType w:fmt="numberInDash" w:start="2"/>
      <w:cols w:space="720" w:num="1"/>
      <w:docGrid w:type="linesAndChars" w:linePitch="610"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7BD1F037-7FCB-4A75-9990-F68225067434}"/>
  </w:font>
  <w:font w:name="宋体">
    <w:panose1 w:val="02010600030101010101"/>
    <w:charset w:val="86"/>
    <w:family w:val="auto"/>
    <w:pitch w:val="default"/>
    <w:sig w:usb0="00000003" w:usb1="288F0000" w:usb2="00000006" w:usb3="00000000" w:csb0="00040001" w:csb1="00000000"/>
    <w:embedRegular r:id="rId2" w:fontKey="{705C2A9D-BC9F-4705-8A9B-E0F9CBA4BE1C}"/>
  </w:font>
  <w:font w:name="Wingdings">
    <w:panose1 w:val="05000000000000000000"/>
    <w:charset w:val="02"/>
    <w:family w:val="auto"/>
    <w:pitch w:val="default"/>
    <w:sig w:usb0="00000000" w:usb1="00000000" w:usb2="00000000" w:usb3="00000000" w:csb0="80000000" w:csb1="00000000"/>
    <w:embedRegular r:id="rId3" w:fontKey="{15877525-B81F-4BD5-B8AC-2A53E73BA114}"/>
  </w:font>
  <w:font w:name="Arial">
    <w:panose1 w:val="020B0604020202020204"/>
    <w:charset w:val="01"/>
    <w:family w:val="swiss"/>
    <w:pitch w:val="default"/>
    <w:sig w:usb0="E0002AFF" w:usb1="C0007843" w:usb2="00000009" w:usb3="00000000" w:csb0="400001FF" w:csb1="FFFF0000"/>
    <w:embedRegular r:id="rId4" w:fontKey="{21A2C0CB-E538-4645-AFEC-789345B5C2C8}"/>
  </w:font>
  <w:font w:name="黑体">
    <w:panose1 w:val="02010609060101010101"/>
    <w:charset w:val="86"/>
    <w:family w:val="auto"/>
    <w:pitch w:val="default"/>
    <w:sig w:usb0="800002BF" w:usb1="38CF7CFA" w:usb2="00000016" w:usb3="00000000" w:csb0="00040001" w:csb1="00000000"/>
    <w:embedRegular r:id="rId5" w:fontKey="{C2CD8CB2-D66B-49BA-A258-2124A45FB906}"/>
  </w:font>
  <w:font w:name="Courier New">
    <w:panose1 w:val="02070309020205020404"/>
    <w:charset w:val="01"/>
    <w:family w:val="modern"/>
    <w:pitch w:val="default"/>
    <w:sig w:usb0="E0002AFF" w:usb1="C0007843" w:usb2="00000009" w:usb3="00000000" w:csb0="400001FF" w:csb1="FFFF0000"/>
    <w:embedRegular r:id="rId6" w:fontKey="{2AEE4DAF-DA8F-42EB-BB36-3EAC3EE4FA7F}"/>
  </w:font>
  <w:font w:name="Symbol">
    <w:panose1 w:val="05050102010706020507"/>
    <w:charset w:val="02"/>
    <w:family w:val="roman"/>
    <w:pitch w:val="default"/>
    <w:sig w:usb0="00000000" w:usb1="00000000" w:usb2="00000000" w:usb3="00000000" w:csb0="80000000" w:csb1="00000000"/>
    <w:embedRegular r:id="rId7" w:fontKey="{C4FA9DEA-BE6E-40CA-AE2F-13C551B19D56}"/>
  </w:font>
  <w:font w:name="Calibri">
    <w:panose1 w:val="020F0502020204030204"/>
    <w:charset w:val="00"/>
    <w:family w:val="swiss"/>
    <w:pitch w:val="default"/>
    <w:sig w:usb0="E00002FF" w:usb1="4000ACFF" w:usb2="00000001" w:usb3="00000000" w:csb0="2000019F" w:csb1="00000000"/>
    <w:embedRegular r:id="rId8" w:fontKey="{217E9A67-C085-4CAE-95E0-DFB122683CB9}"/>
  </w:font>
  <w:font w:name="华文中宋">
    <w:panose1 w:val="02010600040101010101"/>
    <w:charset w:val="86"/>
    <w:family w:val="auto"/>
    <w:pitch w:val="default"/>
    <w:sig w:usb0="00000000" w:usb1="00000000" w:usb2="00000000" w:usb3="00000000" w:csb0="00000000" w:csb1="00000000"/>
    <w:embedRegular r:id="rId9" w:fontKey="{0D8E0A61-EE5D-489B-8860-E19E02487480}"/>
  </w:font>
  <w:font w:name="方正小标宋简体">
    <w:panose1 w:val="03000509000000000000"/>
    <w:charset w:val="86"/>
    <w:family w:val="script"/>
    <w:pitch w:val="default"/>
    <w:sig w:usb0="00000001" w:usb1="080E0000" w:usb2="00000000" w:usb3="00000000" w:csb0="00040000" w:csb1="00000000"/>
    <w:embedRegular r:id="rId10" w:fontKey="{79B28421-4C02-41E9-B3EF-45AC8C17C50B}"/>
  </w:font>
  <w:font w:name="小标宋">
    <w:panose1 w:val="03000509000000000000"/>
    <w:charset w:val="86"/>
    <w:family w:val="auto"/>
    <w:pitch w:val="default"/>
    <w:sig w:usb0="00000001" w:usb1="080E0000" w:usb2="00000000" w:usb3="00000000" w:csb0="00040000" w:csb1="00000000"/>
    <w:embedRegular r:id="rId11" w:fontKey="{B1431F44-13EB-42AA-9928-ADE166EA1DAA}"/>
  </w:font>
  <w:font w:name="仿宋">
    <w:panose1 w:val="02010609060101010101"/>
    <w:charset w:val="86"/>
    <w:family w:val="modern"/>
    <w:pitch w:val="default"/>
    <w:sig w:usb0="800002BF" w:usb1="38CF7CFA" w:usb2="00000016" w:usb3="00000000" w:csb0="00040001" w:csb1="00000000"/>
    <w:embedRegular r:id="rId12" w:fontKey="{3436A07F-921C-46F6-BD54-5642DAA4E3DF}"/>
  </w:font>
  <w:font w:name="方正大标宋简体">
    <w:altName w:val="微软雅黑"/>
    <w:panose1 w:val="00000000000000000000"/>
    <w:charset w:val="86"/>
    <w:family w:val="auto"/>
    <w:pitch w:val="default"/>
    <w:sig w:usb0="00000000" w:usb1="00000000" w:usb2="00000012" w:usb3="00000000" w:csb0="00040001" w:csb1="00000000"/>
    <w:embedRegular r:id="rId13" w:fontKey="{8E88709C-415B-44D1-9D8B-2018B2949B9B}"/>
  </w:font>
  <w:font w:name="楷体">
    <w:panose1 w:val="02010609060101010101"/>
    <w:charset w:val="86"/>
    <w:family w:val="modern"/>
    <w:pitch w:val="default"/>
    <w:sig w:usb0="800002BF" w:usb1="38CF7CFA" w:usb2="00000016" w:usb3="00000000" w:csb0="00040001" w:csb1="00000000"/>
    <w:embedRegular r:id="rId14" w:fontKey="{24BADBED-5310-44F4-815C-AC9226DC4DD5}"/>
  </w:font>
  <w:font w:name="微软雅黑">
    <w:panose1 w:val="020B0503020204020204"/>
    <w:charset w:val="86"/>
    <w:family w:val="auto"/>
    <w:pitch w:val="default"/>
    <w:sig w:usb0="80000287" w:usb1="280F3C52" w:usb2="00000016" w:usb3="00000000" w:csb0="0004001F" w:csb1="00000000"/>
  </w:font>
  <w:font w:name="文鼎行楷碑体_B">
    <w:panose1 w:val="04020800000000000000"/>
    <w:charset w:val="86"/>
    <w:family w:val="auto"/>
    <w:pitch w:val="default"/>
    <w:sig w:usb0="A00002BF" w:usb1="184F6CF8" w:usb2="00000012" w:usb3="00000000" w:csb0="00040001" w:csb1="00000000"/>
  </w:font>
  <w:font w:name="方正大标宋_GBK">
    <w:panose1 w:val="02000000000000000000"/>
    <w:charset w:val="86"/>
    <w:family w:val="auto"/>
    <w:pitch w:val="default"/>
    <w:sig w:usb0="A00002BF" w:usb1="08CF7CFA" w:usb2="00000000" w:usb3="00000000" w:csb0="00040001" w:csb1="00000000"/>
    <w:embedRegular r:id="rId15" w:fontKey="{1B2AD978-5792-45B8-9047-390546F5AC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08264853"/>
      <w:docPartObj>
        <w:docPartGallery w:val="AutoText"/>
      </w:docPartObj>
    </w:sdtPr>
    <w:sdtEndPr>
      <w:rPr>
        <w:rFonts w:asciiTheme="minorEastAsia" w:hAnsiTheme="minorEastAsia"/>
        <w:sz w:val="24"/>
        <w:szCs w:val="24"/>
      </w:rPr>
    </w:sdtEndPr>
    <w:sdtContent>
      <w:p>
        <w:pPr>
          <w:pStyle w:val="4"/>
          <w:jc w:val="right"/>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PAGE   \* MERGEFORMAT</w:instrText>
        </w:r>
        <w:r>
          <w:rPr>
            <w:rFonts w:asciiTheme="minorEastAsia" w:hAnsiTheme="minorEastAsia"/>
            <w:sz w:val="24"/>
            <w:szCs w:val="24"/>
          </w:rPr>
          <w:fldChar w:fldCharType="separate"/>
        </w:r>
        <w:r>
          <w:rPr>
            <w:rFonts w:asciiTheme="minorEastAsia" w:hAnsiTheme="minorEastAsia"/>
            <w:sz w:val="24"/>
            <w:szCs w:val="24"/>
            <w:lang w:val="zh-CN"/>
          </w:rPr>
          <w:t>-</w:t>
        </w:r>
        <w:r>
          <w:rPr>
            <w:rFonts w:asciiTheme="minorEastAsia" w:hAnsiTheme="minorEastAsia"/>
            <w:sz w:val="24"/>
            <w:szCs w:val="24"/>
          </w:rPr>
          <w:t xml:space="preserve"> 1 -</w:t>
        </w:r>
        <w:r>
          <w:rPr>
            <w:rFonts w:asciiTheme="minorEastAsia" w:hAnsiTheme="minorEastAsia"/>
            <w:sz w:val="24"/>
            <w:szCs w:val="24"/>
          </w:rPr>
          <w:fldChar w:fldCharType="end"/>
        </w:r>
      </w:p>
    </w:sdtContent>
  </w:sdt>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Pr>
    </w:pPr>
    <w:r>
      <w:rPr>
        <w:rStyle w:val="8"/>
      </w:rPr>
      <w:fldChar w:fldCharType="begin"/>
    </w:r>
    <w:r>
      <w:rPr>
        <w:rStyle w:val="8"/>
      </w:rPr>
      <w:instrText xml:space="preserve">PAGE  </w:instrText>
    </w:r>
    <w:r>
      <w:rPr>
        <w:rStyle w:val="8"/>
      </w:rPr>
      <w:fldChar w:fldCharType="separate"/>
    </w:r>
    <w:r>
      <w:rPr>
        <w:rStyle w:val="8"/>
      </w:rPr>
      <w:t>- 2 -</w:t>
    </w:r>
    <w:r>
      <w:rPr>
        <w:rStyle w:val="8"/>
      </w:rPr>
      <w:fldChar w:fldCharType="end"/>
    </w:r>
  </w:p>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0996646"/>
      <w:docPartObj>
        <w:docPartGallery w:val="AutoText"/>
      </w:docPartObj>
    </w:sdtPr>
    <w:sdtEndPr>
      <w:rPr>
        <w:rFonts w:asciiTheme="minorEastAsia" w:hAnsiTheme="minorEastAsia"/>
        <w:sz w:val="24"/>
        <w:szCs w:val="24"/>
      </w:rPr>
    </w:sdtEndPr>
    <w:sdtContent>
      <w:p>
        <w:pPr>
          <w:pStyle w:val="4"/>
          <w:jc w:val="right"/>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PAGE   \* MERGEFORMAT</w:instrText>
        </w:r>
        <w:r>
          <w:rPr>
            <w:rFonts w:asciiTheme="minorEastAsia" w:hAnsiTheme="minorEastAsia"/>
            <w:sz w:val="24"/>
            <w:szCs w:val="24"/>
          </w:rPr>
          <w:fldChar w:fldCharType="separate"/>
        </w:r>
        <w:r>
          <w:rPr>
            <w:rFonts w:asciiTheme="minorEastAsia" w:hAnsiTheme="minorEastAsia"/>
            <w:sz w:val="24"/>
            <w:szCs w:val="24"/>
            <w:lang w:val="zh-CN"/>
          </w:rPr>
          <w:t>-</w:t>
        </w:r>
        <w:r>
          <w:rPr>
            <w:rFonts w:asciiTheme="minorEastAsia" w:hAnsiTheme="minorEastAsia"/>
            <w:sz w:val="24"/>
            <w:szCs w:val="24"/>
          </w:rPr>
          <w:t xml:space="preserve"> 9 -</w:t>
        </w:r>
        <w:r>
          <w:rPr>
            <w:rFonts w:asciiTheme="minorEastAsia" w:hAnsiTheme="minorEastAsia"/>
            <w:sz w:val="24"/>
            <w:szCs w:val="24"/>
          </w:rPr>
          <w:fldChar w:fldCharType="end"/>
        </w:r>
      </w:p>
    </w:sdtContent>
  </w:sdt>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8204667"/>
      <w:docPartObj>
        <w:docPartGallery w:val="AutoText"/>
      </w:docPartObj>
    </w:sdtPr>
    <w:sdtEndPr>
      <w:rPr>
        <w:rFonts w:asciiTheme="minorEastAsia" w:hAnsiTheme="minorEastAsia"/>
        <w:sz w:val="24"/>
        <w:szCs w:val="24"/>
      </w:rPr>
    </w:sdtEndPr>
    <w:sdtContent>
      <w:p>
        <w:pPr>
          <w:pStyle w:val="4"/>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PAGE   \* MERGEFORMAT</w:instrText>
        </w:r>
        <w:r>
          <w:rPr>
            <w:rFonts w:asciiTheme="minorEastAsia" w:hAnsiTheme="minorEastAsia"/>
            <w:sz w:val="24"/>
            <w:szCs w:val="24"/>
          </w:rPr>
          <w:fldChar w:fldCharType="separate"/>
        </w:r>
        <w:r>
          <w:rPr>
            <w:rFonts w:asciiTheme="minorEastAsia" w:hAnsiTheme="minorEastAsia"/>
            <w:sz w:val="24"/>
            <w:szCs w:val="24"/>
            <w:lang w:val="zh-CN"/>
          </w:rPr>
          <w:t>-</w:t>
        </w:r>
        <w:r>
          <w:rPr>
            <w:rFonts w:asciiTheme="minorEastAsia" w:hAnsiTheme="minorEastAsia"/>
            <w:sz w:val="24"/>
            <w:szCs w:val="24"/>
          </w:rPr>
          <w:t xml:space="preserve"> 8 -</w:t>
        </w:r>
        <w:r>
          <w:rPr>
            <w:rFonts w:asciiTheme="minorEastAsia" w:hAnsiTheme="minorEastAsia"/>
            <w:sz w:val="24"/>
            <w:szCs w:val="24"/>
          </w:rP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bordersDoNotSurroundHeader w:val="1"/>
  <w:bordersDoNotSurroundFooter w:val="1"/>
  <w:documentProtection w:enforcement="0"/>
  <w:defaultTabStop w:val="420"/>
  <w:evenAndOddHeaders w:val="1"/>
  <w:drawingGridHorizontalSpacing w:val="158"/>
  <w:drawingGridVerticalSpacing w:val="3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C18"/>
    <w:rsid w:val="00004664"/>
    <w:rsid w:val="00053A35"/>
    <w:rsid w:val="000B38B4"/>
    <w:rsid w:val="000C32CF"/>
    <w:rsid w:val="000D6EBF"/>
    <w:rsid w:val="000E4582"/>
    <w:rsid w:val="00100B64"/>
    <w:rsid w:val="00105740"/>
    <w:rsid w:val="00112015"/>
    <w:rsid w:val="0016453A"/>
    <w:rsid w:val="0017246B"/>
    <w:rsid w:val="00190636"/>
    <w:rsid w:val="001A5516"/>
    <w:rsid w:val="0020422F"/>
    <w:rsid w:val="002251BA"/>
    <w:rsid w:val="00243843"/>
    <w:rsid w:val="00246784"/>
    <w:rsid w:val="00260373"/>
    <w:rsid w:val="002D3253"/>
    <w:rsid w:val="0030559D"/>
    <w:rsid w:val="00327497"/>
    <w:rsid w:val="00335873"/>
    <w:rsid w:val="00352EDB"/>
    <w:rsid w:val="003A02EA"/>
    <w:rsid w:val="003E1F7F"/>
    <w:rsid w:val="003E49FB"/>
    <w:rsid w:val="00412E36"/>
    <w:rsid w:val="0043307C"/>
    <w:rsid w:val="00444853"/>
    <w:rsid w:val="0048452B"/>
    <w:rsid w:val="004D452D"/>
    <w:rsid w:val="00531EC4"/>
    <w:rsid w:val="00536674"/>
    <w:rsid w:val="0055032D"/>
    <w:rsid w:val="005D5DA8"/>
    <w:rsid w:val="005F0B46"/>
    <w:rsid w:val="0063079D"/>
    <w:rsid w:val="00661DD9"/>
    <w:rsid w:val="00684AAA"/>
    <w:rsid w:val="006B081B"/>
    <w:rsid w:val="006E2975"/>
    <w:rsid w:val="00706734"/>
    <w:rsid w:val="007346AC"/>
    <w:rsid w:val="00757C18"/>
    <w:rsid w:val="00771BB0"/>
    <w:rsid w:val="00792DE0"/>
    <w:rsid w:val="007B413C"/>
    <w:rsid w:val="007F62D4"/>
    <w:rsid w:val="00864864"/>
    <w:rsid w:val="00871111"/>
    <w:rsid w:val="008B4A9B"/>
    <w:rsid w:val="008C008D"/>
    <w:rsid w:val="008C2D59"/>
    <w:rsid w:val="008D44E3"/>
    <w:rsid w:val="008E3935"/>
    <w:rsid w:val="008F1115"/>
    <w:rsid w:val="00941D64"/>
    <w:rsid w:val="0094528D"/>
    <w:rsid w:val="009C3D00"/>
    <w:rsid w:val="009C45C4"/>
    <w:rsid w:val="009D02B6"/>
    <w:rsid w:val="009F0E35"/>
    <w:rsid w:val="00A877C5"/>
    <w:rsid w:val="00AA1DB2"/>
    <w:rsid w:val="00AE5CE4"/>
    <w:rsid w:val="00B14144"/>
    <w:rsid w:val="00B63BB1"/>
    <w:rsid w:val="00B70456"/>
    <w:rsid w:val="00B76333"/>
    <w:rsid w:val="00B871A3"/>
    <w:rsid w:val="00BA219E"/>
    <w:rsid w:val="00BA5943"/>
    <w:rsid w:val="00BB414A"/>
    <w:rsid w:val="00BC051D"/>
    <w:rsid w:val="00BC4E39"/>
    <w:rsid w:val="00BE3C67"/>
    <w:rsid w:val="00BE737D"/>
    <w:rsid w:val="00C513AE"/>
    <w:rsid w:val="00C97E1E"/>
    <w:rsid w:val="00CC00AC"/>
    <w:rsid w:val="00CC2883"/>
    <w:rsid w:val="00CC3612"/>
    <w:rsid w:val="00CC6666"/>
    <w:rsid w:val="00CD0769"/>
    <w:rsid w:val="00CF5160"/>
    <w:rsid w:val="00D518D4"/>
    <w:rsid w:val="00D56668"/>
    <w:rsid w:val="00D80C9D"/>
    <w:rsid w:val="00D86A70"/>
    <w:rsid w:val="00D96482"/>
    <w:rsid w:val="00DA0037"/>
    <w:rsid w:val="00DA0D4B"/>
    <w:rsid w:val="00DC038C"/>
    <w:rsid w:val="00DE5805"/>
    <w:rsid w:val="00E03739"/>
    <w:rsid w:val="00E1514A"/>
    <w:rsid w:val="00EE4DB1"/>
    <w:rsid w:val="00F10712"/>
    <w:rsid w:val="00F77557"/>
    <w:rsid w:val="00F94FD7"/>
    <w:rsid w:val="00FA2F05"/>
    <w:rsid w:val="00FC4BBC"/>
    <w:rsid w:val="00FE133C"/>
    <w:rsid w:val="12B94EF7"/>
    <w:rsid w:val="6C5C207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32"/>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Date"/>
    <w:basedOn w:val="1"/>
    <w:next w:val="1"/>
    <w:link w:val="13"/>
    <w:semiHidden/>
    <w:unhideWhenUsed/>
    <w:uiPriority w:val="99"/>
    <w:pPr>
      <w:ind w:left="100" w:leftChars="2500"/>
    </w:pPr>
  </w:style>
  <w:style w:type="paragraph" w:styleId="3">
    <w:name w:val="Balloon Text"/>
    <w:basedOn w:val="1"/>
    <w:link w:val="12"/>
    <w:semiHidden/>
    <w:unhideWhenUsed/>
    <w:qFormat/>
    <w:uiPriority w:val="99"/>
    <w:rPr>
      <w:sz w:val="18"/>
      <w:szCs w:val="18"/>
    </w:rPr>
  </w:style>
  <w:style w:type="paragraph" w:styleId="4">
    <w:name w:val="footer"/>
    <w:basedOn w:val="1"/>
    <w:link w:val="10"/>
    <w:unhideWhenUsed/>
    <w:uiPriority w:val="99"/>
    <w:pPr>
      <w:tabs>
        <w:tab w:val="center" w:pos="4153"/>
        <w:tab w:val="right" w:pos="8306"/>
      </w:tabs>
      <w:snapToGrid w:val="0"/>
      <w:jc w:val="left"/>
    </w:pPr>
    <w:rPr>
      <w:sz w:val="18"/>
      <w:szCs w:val="18"/>
    </w:rPr>
  </w:style>
  <w:style w:type="paragraph" w:styleId="5">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character" w:styleId="8">
    <w:name w:val="page number"/>
    <w:basedOn w:val="7"/>
    <w:uiPriority w:val="0"/>
  </w:style>
  <w:style w:type="character" w:customStyle="1" w:styleId="9">
    <w:name w:val="页眉 Char"/>
    <w:basedOn w:val="7"/>
    <w:link w:val="5"/>
    <w:uiPriority w:val="99"/>
    <w:rPr>
      <w:sz w:val="18"/>
      <w:szCs w:val="18"/>
    </w:rPr>
  </w:style>
  <w:style w:type="character" w:customStyle="1" w:styleId="10">
    <w:name w:val="页脚 Char"/>
    <w:basedOn w:val="7"/>
    <w:link w:val="4"/>
    <w:uiPriority w:val="99"/>
    <w:rPr>
      <w:sz w:val="18"/>
      <w:szCs w:val="18"/>
    </w:rPr>
  </w:style>
  <w:style w:type="paragraph" w:styleId="11">
    <w:name w:val="List Paragraph"/>
    <w:basedOn w:val="1"/>
    <w:qFormat/>
    <w:uiPriority w:val="34"/>
    <w:pPr>
      <w:ind w:firstLine="420" w:firstLineChars="200"/>
    </w:pPr>
  </w:style>
  <w:style w:type="character" w:customStyle="1" w:styleId="12">
    <w:name w:val="批注框文本 Char"/>
    <w:basedOn w:val="7"/>
    <w:link w:val="3"/>
    <w:semiHidden/>
    <w:uiPriority w:val="99"/>
    <w:rPr>
      <w:rFonts w:asciiTheme="minorHAnsi" w:hAnsiTheme="minorHAnsi" w:eastAsiaTheme="minorEastAsia" w:cstheme="minorBidi"/>
      <w:kern w:val="2"/>
      <w:sz w:val="18"/>
      <w:szCs w:val="18"/>
    </w:rPr>
  </w:style>
  <w:style w:type="character" w:customStyle="1" w:styleId="13">
    <w:name w:val="日期 Char"/>
    <w:basedOn w:val="7"/>
    <w:link w:val="2"/>
    <w:semiHidden/>
    <w:uiPriority w:val="99"/>
    <w:rPr>
      <w:rFonts w:asciiTheme="minorHAnsi" w:hAnsiTheme="minorHAnsi" w:eastAsiaTheme="minorEastAsia" w:cstheme="minorBidi"/>
      <w:kern w:val="2"/>
      <w:sz w:val="32"/>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487BF2-C79E-4E13-89A2-A74A999400CB}">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525</Words>
  <Characters>2999</Characters>
  <Lines>24</Lines>
  <Paragraphs>7</Paragraphs>
  <TotalTime>3</TotalTime>
  <ScaleCrop>false</ScaleCrop>
  <LinksUpToDate>false</LinksUpToDate>
  <CharactersWithSpaces>3517</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2020-02-17T02:56:00Z</dcterms:created>
  <dc:creator>lisa</dc:creator>
  <cp:lastModifiedBy>卡卡西的大和队长</cp:lastModifiedBy>
  <cp:lastPrinted>2020-03-27T06:35:00Z</cp:lastPrinted>
  <dcterms:modified xsi:type="dcterms:W3CDTF">2020-03-30T01:46:20Z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