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优秀团员作为入党积极分子人选</w:t>
      </w:r>
      <w:r>
        <w:rPr>
          <w:rFonts w:hint="eastAsia" w:ascii="仿宋_GB2312" w:eastAsia="仿宋_GB2312"/>
          <w:b/>
          <w:bCs/>
          <w:sz w:val="44"/>
          <w:szCs w:val="44"/>
        </w:rPr>
        <w:t>汇总表</w:t>
      </w:r>
    </w:p>
    <w:p>
      <w:pPr>
        <w:rPr>
          <w:rFonts w:hint="eastAsia" w:ascii="仿宋_GB2312" w:hAnsi="宋体" w:eastAsia="仿宋_GB2312" w:cs="宋体"/>
          <w:b/>
          <w:bCs/>
          <w:sz w:val="10"/>
          <w:szCs w:val="10"/>
        </w:rPr>
      </w:pPr>
    </w:p>
    <w:p>
      <w:pPr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学院：                                </w:t>
      </w:r>
      <w:r>
        <w:rPr>
          <w:rFonts w:ascii="仿宋_GB2312" w:hAnsi="宋体" w:eastAsia="仿宋_GB2312" w:cs="宋体"/>
          <w:b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20  年  月  日</w:t>
      </w:r>
    </w:p>
    <w:tbl>
      <w:tblPr>
        <w:tblStyle w:val="3"/>
        <w:tblW w:w="8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134"/>
        <w:gridCol w:w="2268"/>
        <w:gridCol w:w="1985"/>
        <w:gridCol w:w="1689"/>
      </w:tblGrid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是否确定为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入党积极分子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推优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总人数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确定为入党积极分子的总人数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1721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团总支意见</w:t>
            </w:r>
          </w:p>
        </w:tc>
        <w:tc>
          <w:tcPr>
            <w:tcW w:w="7076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注：本表电子版交校团委组织部存档。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7A"/>
    <w:family w:val="modern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7"/>
    <w:rsid w:val="000639A3"/>
    <w:rsid w:val="004B6637"/>
    <w:rsid w:val="00E83F17"/>
    <w:rsid w:val="76EEE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ScaleCrop>false</ScaleCrop>
  <LinksUpToDate>false</LinksUpToDate>
  <CharactersWithSpaces>235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2019-10-08T01:25:00Z</dcterms:created>
  <dc:creator>yuqian ma</dc:creator>
  <cp:lastModifiedBy>guoyuzhen</cp:lastModifiedBy>
  <dcterms:modified xsi:type="dcterms:W3CDTF">2019-10-18T21:40:51Z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