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1" w:after="0" w:afterAutospacing="0" w:line="560" w:lineRule="exact"/>
        <w:ind w:left="0" w:right="0"/>
        <w:jc w:val="left"/>
        <w:rPr>
          <w:rFonts w:hint="default" w:ascii="仿宋" w:hAnsi="仿宋" w:eastAsia="仿宋" w:cs="Times New Roman"/>
          <w:kern w:val="2"/>
          <w:sz w:val="32"/>
          <w:szCs w:val="32"/>
          <w:lang w:val="en-US"/>
        </w:rPr>
      </w:pPr>
      <w:r>
        <w:rPr>
          <w:rFonts w:hint="eastAsia" w:ascii="仿宋" w:hAnsi="仿宋" w:eastAsia="仿宋" w:cs="仿宋"/>
          <w:kern w:val="2"/>
          <w:sz w:val="32"/>
          <w:szCs w:val="32"/>
          <w:lang w:val="en-US" w:eastAsia="zh-CN" w:bidi="ar"/>
        </w:rPr>
        <w:t>附件2</w:t>
      </w:r>
      <w:bookmarkStart w:id="0" w:name="_GoBack"/>
      <w:bookmarkEnd w:id="0"/>
    </w:p>
    <w:p>
      <w:pPr>
        <w:keepNext w:val="0"/>
        <w:keepLines w:val="0"/>
        <w:widowControl w:val="0"/>
        <w:suppressLineNumbers w:val="0"/>
        <w:spacing w:before="0" w:beforeAutospacing="1" w:after="0" w:afterAutospacing="0"/>
        <w:ind w:left="0" w:right="0"/>
        <w:jc w:val="center"/>
        <w:rPr>
          <w:rFonts w:hint="eastAsia" w:ascii="黑体" w:hAnsi="黑体" w:eastAsia="黑体" w:cs="黑体"/>
          <w:kern w:val="2"/>
          <w:sz w:val="44"/>
          <w:szCs w:val="44"/>
          <w:lang w:val="en-US" w:eastAsia="zh-CN" w:bidi="ar"/>
        </w:rPr>
      </w:pPr>
      <w:r>
        <w:rPr>
          <w:rFonts w:hint="eastAsia" w:ascii="黑体" w:hAnsi="黑体" w:eastAsia="黑体" w:cs="黑体"/>
          <w:kern w:val="2"/>
          <w:sz w:val="44"/>
          <w:szCs w:val="44"/>
          <w:lang w:val="en-US" w:eastAsia="zh-CN" w:bidi="ar"/>
        </w:rPr>
        <w:t>中国劳动关系学院</w:t>
      </w:r>
    </w:p>
    <w:p>
      <w:pPr>
        <w:keepNext w:val="0"/>
        <w:keepLines w:val="0"/>
        <w:widowControl w:val="0"/>
        <w:suppressLineNumbers w:val="0"/>
        <w:spacing w:before="0" w:beforeAutospacing="1" w:after="0" w:afterAutospacing="0"/>
        <w:ind w:left="0" w:right="0"/>
        <w:jc w:val="center"/>
        <w:rPr>
          <w:rFonts w:hint="eastAsia" w:ascii="黑体" w:hAnsi="黑体" w:eastAsia="黑体" w:cs="黑体"/>
          <w:kern w:val="2"/>
          <w:sz w:val="44"/>
          <w:szCs w:val="44"/>
        </w:rPr>
      </w:pPr>
      <w:r>
        <w:rPr>
          <w:rFonts w:hint="eastAsia" w:ascii="黑体" w:hAnsi="黑体" w:eastAsia="黑体" w:cs="黑体"/>
          <w:kern w:val="2"/>
          <w:sz w:val="44"/>
          <w:szCs w:val="44"/>
          <w:lang w:val="en-US" w:eastAsia="zh-CN" w:bidi="ar"/>
        </w:rPr>
        <w:t>2024年暑期社会实践团队守则</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本守则为中国劳动关系学院2024年暑期社会实践所制定，立项团队应严格遵守。</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1．暑假社会实践活动实行负责人负责制，各团队设负责人一名。</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2．各团负责人在社会实践全程工作中全权负责，具体工作包括但不限于申报立项、开展实践和总结工作等。</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3．实践活动期间，各团队需按学校团委要求，与各学院团总支配合实行安全日报制度。</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4．各团队应在实践结束后及时取得接收单位的接收证明，并于实践完毕后，在开学后通过规定途径向团委提交所需汇总材料。</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5．各团队成员应尊重负责人安排，认真完成各项实践任务，不擅自行动，对自己的行动负责。</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6．各团队成员如遇意外情况需退出实践活动，应向负责人提出书面申请，批准后方可离队。负责人应在批准前将情况上报学院联络人以及团委联络人，在实践活动结束后将具体情况报告团队指导单位和校团委科创学术部。</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7．各团队成员应遵纪守法，维护中国劳动关系学院的声誉和形象。</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8．各团队负责人应妥善处理团队内的分歧，遇意外事件及时采取措施，保证团队团结和实践活动顺利进行。</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9．各团队内各项事务应由集体讨论决定，统一意见后贯彻民主集中制原则。</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10．各团队应本着节约合理的原则办好有关事宜。</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11．各团队须尊重接收单位的协调安排，不得擅自向当地组织提出对方无法接受的要求。</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w:t>
      </w:r>
      <w:r>
        <w:rPr>
          <w:rFonts w:hint="eastAsia" w:ascii="仿宋" w:hAnsi="仿宋" w:eastAsia="仿宋" w:cs="Times New Roman"/>
          <w:kern w:val="2"/>
          <w:sz w:val="32"/>
          <w:szCs w:val="32"/>
          <w:lang w:val="en-US" w:eastAsia="zh-CN" w:bidi="ar"/>
        </w:rPr>
        <w:t>2.</w:t>
      </w:r>
      <w:r>
        <w:rPr>
          <w:rFonts w:hint="eastAsia" w:ascii="仿宋" w:hAnsi="仿宋" w:eastAsia="仿宋" w:cs="仿宋"/>
          <w:kern w:val="2"/>
          <w:sz w:val="32"/>
          <w:szCs w:val="32"/>
          <w:lang w:val="en-US" w:eastAsia="zh-CN" w:bidi="ar"/>
        </w:rPr>
        <w:t>参与人员要将确保安全作为组织社会实践活动的前提，要按照“生命第一、安全至上”的原则。</w:t>
      </w:r>
    </w:p>
    <w:p>
      <w:pPr>
        <w:keepNext w:val="0"/>
        <w:keepLines w:val="0"/>
        <w:widowControl w:val="0"/>
        <w:suppressLineNumbers w:val="0"/>
        <w:spacing w:before="0" w:beforeAutospacing="1" w:after="0" w:afterAutospacing="0" w:line="560" w:lineRule="exact"/>
        <w:ind w:left="0" w:right="0" w:firstLine="640" w:firstLineChars="2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1</w:t>
      </w:r>
      <w:r>
        <w:rPr>
          <w:rFonts w:hint="eastAsia" w:ascii="仿宋" w:hAnsi="仿宋" w:eastAsia="仿宋" w:cs="Times New Roman"/>
          <w:kern w:val="2"/>
          <w:sz w:val="32"/>
          <w:szCs w:val="32"/>
          <w:lang w:val="en-US" w:eastAsia="zh-CN" w:bidi="ar"/>
        </w:rPr>
        <w:t>3</w:t>
      </w:r>
      <w:r>
        <w:rPr>
          <w:rFonts w:hint="eastAsia" w:ascii="仿宋" w:hAnsi="仿宋" w:eastAsia="仿宋" w:cs="仿宋"/>
          <w:kern w:val="2"/>
          <w:sz w:val="32"/>
          <w:szCs w:val="32"/>
          <w:lang w:val="en-US" w:eastAsia="zh-CN" w:bidi="ar"/>
        </w:rPr>
        <w:t>．本守则的解释权归共青团中国劳动关系学院委员会。</w:t>
      </w:r>
    </w:p>
    <w:p>
      <w:pPr>
        <w:keepNext w:val="0"/>
        <w:keepLines w:val="0"/>
        <w:widowControl w:val="0"/>
        <w:suppressLineNumbers w:val="0"/>
        <w:spacing w:before="0" w:beforeAutospacing="1" w:after="0" w:afterAutospacing="0" w:line="560" w:lineRule="exact"/>
        <w:ind w:left="0" w:right="0" w:firstLine="200"/>
        <w:jc w:val="both"/>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pPr>
        <w:keepNext w:val="0"/>
        <w:keepLines w:val="0"/>
        <w:widowControl w:val="0"/>
        <w:suppressLineNumbers w:val="0"/>
        <w:wordWrap w:val="0"/>
        <w:spacing w:before="0" w:beforeAutospacing="1" w:after="0" w:afterAutospacing="0" w:line="560" w:lineRule="exact"/>
        <w:ind w:left="0" w:right="0"/>
        <w:jc w:val="right"/>
        <w:rPr>
          <w:rFonts w:hint="default" w:ascii="仿宋" w:hAnsi="仿宋" w:eastAsia="仿宋" w:cs="Times New Roman"/>
          <w:kern w:val="2"/>
          <w:sz w:val="32"/>
          <w:szCs w:val="32"/>
          <w:u w:val="single"/>
          <w:lang w:val="en-US"/>
        </w:rPr>
      </w:pPr>
      <w:r>
        <w:rPr>
          <w:rFonts w:hint="eastAsia" w:ascii="仿宋" w:hAnsi="仿宋" w:eastAsia="仿宋" w:cs="仿宋"/>
          <w:kern w:val="2"/>
          <w:sz w:val="32"/>
          <w:szCs w:val="32"/>
          <w:lang w:val="en-US" w:eastAsia="zh-CN" w:bidi="ar"/>
        </w:rPr>
        <w:t>负责人签字：</w:t>
      </w:r>
      <w:r>
        <w:rPr>
          <w:rFonts w:hint="eastAsia" w:ascii="仿宋" w:hAnsi="仿宋" w:eastAsia="仿宋" w:cs="仿宋"/>
          <w:kern w:val="2"/>
          <w:sz w:val="32"/>
          <w:szCs w:val="32"/>
          <w:u w:val="single"/>
          <w:lang w:val="en-US" w:eastAsia="zh-CN" w:bidi="ar"/>
        </w:rPr>
        <w:t xml:space="preserve">                       </w:t>
      </w:r>
    </w:p>
    <w:p>
      <w:pPr>
        <w:keepNext w:val="0"/>
        <w:keepLines w:val="0"/>
        <w:widowControl w:val="0"/>
        <w:suppressLineNumbers w:val="0"/>
        <w:spacing w:before="0" w:beforeAutospacing="1" w:after="0" w:afterAutospacing="0" w:line="560" w:lineRule="exact"/>
        <w:ind w:left="0" w:right="0" w:firstLine="2880" w:firstLineChars="900"/>
        <w:jc w:val="both"/>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 xml:space="preserve"> 所属学院：</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Times New Roman"/>
          <w:kern w:val="2"/>
          <w:sz w:val="32"/>
          <w:szCs w:val="32"/>
          <w:lang w:val="en-US" w:eastAsia="zh-CN" w:bidi="ar"/>
        </w:rPr>
        <w:t xml:space="preserve"> </w:t>
      </w:r>
    </w:p>
    <w:p>
      <w:pPr>
        <w:keepNext w:val="0"/>
        <w:keepLines w:val="0"/>
        <w:widowControl w:val="0"/>
        <w:suppressLineNumbers w:val="0"/>
        <w:spacing w:before="0" w:beforeAutospacing="1" w:after="0" w:afterAutospacing="0" w:line="560" w:lineRule="exact"/>
        <w:ind w:left="0" w:right="0"/>
        <w:jc w:val="right"/>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1" w:after="0" w:afterAutospacing="0" w:line="560" w:lineRule="exact"/>
        <w:ind w:left="0" w:right="0"/>
        <w:jc w:val="right"/>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共青团中国劳动关系学院委员会</w:t>
      </w:r>
    </w:p>
    <w:p>
      <w:pPr>
        <w:keepNext w:val="0"/>
        <w:keepLines w:val="0"/>
        <w:widowControl w:val="0"/>
        <w:suppressLineNumbers w:val="0"/>
        <w:spacing w:before="0" w:beforeAutospacing="1" w:after="0" w:afterAutospacing="0"/>
        <w:ind w:left="0" w:right="0" w:firstLine="640" w:firstLineChars="200"/>
        <w:jc w:val="right"/>
      </w:pPr>
      <w:r>
        <w:rPr>
          <w:rFonts w:hint="eastAsia" w:ascii="仿宋" w:hAnsi="仿宋" w:eastAsia="仿宋" w:cs="仿宋"/>
          <w:kern w:val="2"/>
          <w:sz w:val="32"/>
          <w:szCs w:val="32"/>
          <w:lang w:val="en-US" w:eastAsia="zh-CN" w:bidi="ar"/>
        </w:rPr>
        <w:t>2024年6月</w:t>
      </w:r>
      <w:r>
        <w:rPr>
          <w:rFonts w:hint="eastAsia" w:ascii="宋体" w:hAnsi="宋体" w:eastAsia="宋体" w:cs="Times New Roman"/>
          <w:kern w:val="2"/>
          <w:sz w:val="32"/>
          <w:szCs w:val="32"/>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YjNlODUzNDIyMzdmZDA2ZGQ4NGNiNWM2NzM2NDkifQ=="/>
  </w:docVars>
  <w:rsids>
    <w:rsidRoot w:val="00000000"/>
    <w:rsid w:val="1EBE0DAC"/>
    <w:rsid w:val="33085593"/>
    <w:rsid w:val="3D375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653</Characters>
  <Lines>0</Lines>
  <Paragraphs>0</Paragraphs>
  <TotalTime>2</TotalTime>
  <ScaleCrop>false</ScaleCrop>
  <LinksUpToDate>false</LinksUpToDate>
  <CharactersWithSpaces>723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2024-06-21T07:39:00Z</dcterms:created>
  <dc:creator>28232</dc:creator>
  <cp:lastModifiedBy>Autodiscipline</cp:lastModifiedBy>
  <dcterms:modified xsi:type="dcterms:W3CDTF">2024-06-21T08:15:29Z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6DB2629421EE4A2EB8035541D1242F27_13</vt:lpwstr>
  </property>
</Properties>
</file>