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学年社会工作学院第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3人）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根据校团委推荐优秀团员作为入党积极分子人选的工作要求，经社会工作学院推荐，民主评议，校团委审核，202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学年社会工作学院第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3人）现已确定。现将人选名单（见附件）公示如下，公示时间为2025年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</w:rPr>
        <w:t>社会工作学院第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3人）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张洛源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谭玉妹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邓轩宜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吴静茹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刘洪正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曾梓曼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刘艺林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于越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田文雅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陈浩然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社会学</w:t>
            </w:r>
          </w:p>
        </w:tc>
      </w:tr>
      <w:tr w14:paraId="6B80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CC2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732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23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C6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孙鑫淼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E7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社会学</w:t>
            </w:r>
          </w:p>
        </w:tc>
      </w:tr>
      <w:tr w14:paraId="5B40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0E2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99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37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1A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张宇桐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97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社会工作</w:t>
            </w:r>
          </w:p>
        </w:tc>
      </w:tr>
    </w:tbl>
    <w:p w14:paraId="7A52B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561</Characters>
  <Lines>27</Lines>
  <Paragraphs>35</Paragraphs>
  <TotalTime>2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T.W.</cp:lastModifiedBy>
  <dcterms:modified xsi:type="dcterms:W3CDTF">2025-09-25T11:13:36Z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2481BB17400017480C14216652F23A0F_43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