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CBE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学年劳动关系与人力资源学院</w:t>
      </w:r>
    </w:p>
    <w:p w14:paraId="2DB19D0D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</w:t>
      </w:r>
    </w:p>
    <w:p w14:paraId="687698B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31</w:t>
      </w:r>
      <w:r>
        <w:rPr>
          <w:rFonts w:hint="eastAsia" w:ascii="方正小标宋简体" w:hAnsi="宋体" w:eastAsia="方正小标宋简体"/>
          <w:sz w:val="44"/>
          <w:szCs w:val="44"/>
        </w:rPr>
        <w:t>人）名单公示</w:t>
      </w:r>
    </w:p>
    <w:p w14:paraId="1B0C99AE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61CF44B1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4AF7400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根据校团委推荐优秀团员作为入党积极分子人选的工作要求，经劳动关系与人力资源学院推荐，民主评议，校团委审核，202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学年劳动关系与人力资源学院第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679D58E2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5057DFF5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  <w:bookmarkStart w:id="0" w:name="_GoBack"/>
      <w:bookmarkEnd w:id="0"/>
    </w:p>
    <w:p w14:paraId="20A9FBDB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58D9AA3A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69E4BE14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6A6130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6BBE72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3BC3D18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CC54A3F">
      <w:pPr>
        <w:spacing w:line="560" w:lineRule="exact"/>
        <w:ind w:right="320"/>
      </w:pPr>
    </w:p>
    <w:p w14:paraId="352FE467">
      <w:pPr>
        <w:ind w:right="320"/>
      </w:pPr>
    </w:p>
    <w:p w14:paraId="5BE93513">
      <w:pPr>
        <w:ind w:right="320"/>
      </w:pPr>
    </w:p>
    <w:p w14:paraId="74A481D4">
      <w:pPr>
        <w:tabs>
          <w:tab w:val="left" w:pos="7010"/>
          <w:tab w:val="left" w:pos="8080"/>
        </w:tabs>
        <w:jc w:val="left"/>
      </w:pPr>
    </w:p>
    <w:p w14:paraId="1E3C4208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04E0823F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596842A5"/>
    <w:p w14:paraId="552B9B68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1E89D788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劳动关系与人力资源学院第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24D8F68B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04156C53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28"/>
        <w:gridCol w:w="1559"/>
        <w:gridCol w:w="1417"/>
        <w:gridCol w:w="2274"/>
      </w:tblGrid>
      <w:tr w14:paraId="09AA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F9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AC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85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50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A5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599E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C5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1D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8F77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DB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常馨予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85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2DB6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82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EA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D258A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BF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王华见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1C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374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A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5C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75156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24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李若希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5B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39F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C2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0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D037A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77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徐玢琳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E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33BC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C2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71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C87FB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DA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蔡鹦迈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C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0F89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66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AC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D4C2A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FA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焦瑞典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C2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2CC4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8A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7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1312D"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2024级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B9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尹春沂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13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工商管理</w:t>
            </w:r>
          </w:p>
        </w:tc>
      </w:tr>
      <w:tr w14:paraId="5A28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D5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3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053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1A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郭亮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FC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3A4D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92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C1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561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D3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黄金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4E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6AEF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3C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69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6364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43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黄昱昊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C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4FA2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C6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FE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BBA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6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潘娜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24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4234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B2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B1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570E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75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陶策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51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3E60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2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F1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D291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F0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王锦僖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12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7A7F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1E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66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27CC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3A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许雅雯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61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7A8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39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3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E93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09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周桥屹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A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446A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D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D0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DE8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9B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"/>
                <w:woUserID w:val="1"/>
              </w:rPr>
              <w:t>朱子璇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C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woUserID w:val="1"/>
              </w:rPr>
              <w:t>劳动关系</w:t>
            </w:r>
          </w:p>
        </w:tc>
      </w:tr>
      <w:tr w14:paraId="3FF6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4E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75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7F86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8A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梁淇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01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6FA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A7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6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BD7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4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王嘉雯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B5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737B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8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7A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4C4D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B2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王思涵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9B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7ED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8C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EC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6C2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DB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吴梦乐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2B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5C48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DE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9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6BA2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7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徐廷韬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48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61F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72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CA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BEC9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50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杜佳鑫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5C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1D3B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A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D7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B6F6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70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金紫睿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D5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1094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E52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D5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5F7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2F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吕彩云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919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3032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595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86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DE1C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E0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苏毅斌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4C2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79AF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89F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68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B48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7D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王薇嘉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003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063B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38E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69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E51C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9D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郑锶铭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A57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人力资源管理</w:t>
            </w:r>
          </w:p>
        </w:tc>
      </w:tr>
      <w:tr w14:paraId="2504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118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D6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CFAD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9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罗凯璇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7C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工商管理</w:t>
            </w:r>
          </w:p>
        </w:tc>
      </w:tr>
      <w:tr w14:paraId="45B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682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93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FEC4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55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王泺桦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0D5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工商管理</w:t>
            </w:r>
          </w:p>
        </w:tc>
      </w:tr>
      <w:tr w14:paraId="4725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A1D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FB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FCF3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73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徐铭徽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144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工商管理</w:t>
            </w:r>
          </w:p>
        </w:tc>
      </w:tr>
      <w:tr w14:paraId="20EE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03F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E0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302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2025级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82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woUserID w:val="1"/>
              </w:rPr>
              <w:t>张欣怡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0AB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woUserID w:val="1"/>
              </w:rPr>
              <w:t>工商管理</w:t>
            </w:r>
          </w:p>
        </w:tc>
      </w:tr>
    </w:tbl>
    <w:p w14:paraId="46E35D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E9EFA-C3DA-4E87-AE19-7C22B4AA79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EBD023-CF00-4945-8E6E-5E05D12020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B99A689-BDA9-4BA3-A66D-33705FBE54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1DC3E2-6E8A-4C8E-A524-55BD7E90C1B9}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  <w:embedRegular r:id="rId5" w:fontKey="{6D4329A6-51D3-4822-A185-D9BDE87A2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077D"/>
    <w:rsid w:val="0007737A"/>
    <w:rsid w:val="0009224E"/>
    <w:rsid w:val="000C330B"/>
    <w:rsid w:val="000E54A1"/>
    <w:rsid w:val="00150C21"/>
    <w:rsid w:val="001C2F1D"/>
    <w:rsid w:val="001D0067"/>
    <w:rsid w:val="0024147E"/>
    <w:rsid w:val="002C7161"/>
    <w:rsid w:val="002E71AE"/>
    <w:rsid w:val="00345664"/>
    <w:rsid w:val="00350EB6"/>
    <w:rsid w:val="00373B6A"/>
    <w:rsid w:val="0039176D"/>
    <w:rsid w:val="00392242"/>
    <w:rsid w:val="00414CFB"/>
    <w:rsid w:val="00425ACA"/>
    <w:rsid w:val="00434F75"/>
    <w:rsid w:val="0047532A"/>
    <w:rsid w:val="00491D3B"/>
    <w:rsid w:val="004A70C6"/>
    <w:rsid w:val="004B45C1"/>
    <w:rsid w:val="00574ABD"/>
    <w:rsid w:val="005903F6"/>
    <w:rsid w:val="005933D6"/>
    <w:rsid w:val="005B32A0"/>
    <w:rsid w:val="006553DA"/>
    <w:rsid w:val="00663B77"/>
    <w:rsid w:val="006C0253"/>
    <w:rsid w:val="00721AA8"/>
    <w:rsid w:val="00851522"/>
    <w:rsid w:val="00852517"/>
    <w:rsid w:val="00880676"/>
    <w:rsid w:val="009353BF"/>
    <w:rsid w:val="009603C4"/>
    <w:rsid w:val="0097570F"/>
    <w:rsid w:val="009A2362"/>
    <w:rsid w:val="009A38A8"/>
    <w:rsid w:val="009F5C11"/>
    <w:rsid w:val="00A122B0"/>
    <w:rsid w:val="00A36B91"/>
    <w:rsid w:val="00A6252C"/>
    <w:rsid w:val="00AE487A"/>
    <w:rsid w:val="00B33738"/>
    <w:rsid w:val="00B83D07"/>
    <w:rsid w:val="00BA1C64"/>
    <w:rsid w:val="00BC44A5"/>
    <w:rsid w:val="00BD35DD"/>
    <w:rsid w:val="00C06F56"/>
    <w:rsid w:val="00C1412D"/>
    <w:rsid w:val="00C27D9F"/>
    <w:rsid w:val="00C4606A"/>
    <w:rsid w:val="00C54A2E"/>
    <w:rsid w:val="00C758A6"/>
    <w:rsid w:val="00CA5CCC"/>
    <w:rsid w:val="00CC33B9"/>
    <w:rsid w:val="00CC4F65"/>
    <w:rsid w:val="00CE27D7"/>
    <w:rsid w:val="00D24A13"/>
    <w:rsid w:val="00DA360F"/>
    <w:rsid w:val="00DC5EA5"/>
    <w:rsid w:val="00DE5AFB"/>
    <w:rsid w:val="00DF211E"/>
    <w:rsid w:val="00DF5DD1"/>
    <w:rsid w:val="00E01745"/>
    <w:rsid w:val="00E04340"/>
    <w:rsid w:val="00E844AA"/>
    <w:rsid w:val="00E865FB"/>
    <w:rsid w:val="00E9555C"/>
    <w:rsid w:val="00E97B44"/>
    <w:rsid w:val="00EA1C06"/>
    <w:rsid w:val="00EB2C0F"/>
    <w:rsid w:val="00EB3CCC"/>
    <w:rsid w:val="00EE77D1"/>
    <w:rsid w:val="00F1471F"/>
    <w:rsid w:val="00F51A68"/>
    <w:rsid w:val="00F97468"/>
    <w:rsid w:val="00FB0229"/>
    <w:rsid w:val="00FC5413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3846E58"/>
    <w:rsid w:val="24A3442A"/>
    <w:rsid w:val="25CB19DA"/>
    <w:rsid w:val="26BB1EFF"/>
    <w:rsid w:val="26DF4F00"/>
    <w:rsid w:val="290A062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1F25730"/>
    <w:rsid w:val="484A67E7"/>
    <w:rsid w:val="484C07B1"/>
    <w:rsid w:val="49180694"/>
    <w:rsid w:val="49A86588"/>
    <w:rsid w:val="4B6A3D2F"/>
    <w:rsid w:val="4BAB1C93"/>
    <w:rsid w:val="4E5E123E"/>
    <w:rsid w:val="4FF125FE"/>
    <w:rsid w:val="510C17DB"/>
    <w:rsid w:val="521465CB"/>
    <w:rsid w:val="538057B3"/>
    <w:rsid w:val="56494582"/>
    <w:rsid w:val="56DE116E"/>
    <w:rsid w:val="59857113"/>
    <w:rsid w:val="598B6452"/>
    <w:rsid w:val="5B7B51DE"/>
    <w:rsid w:val="5CA80B8C"/>
    <w:rsid w:val="60651FB9"/>
    <w:rsid w:val="61D56293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6FC467AD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D555349"/>
    <w:rsid w:val="7E1846B6"/>
    <w:rsid w:val="CFFFE5C7"/>
    <w:rsid w:val="FB9B0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948</Words>
  <Characters>1128</Characters>
  <Lines>116</Lines>
  <Paragraphs>184</Paragraphs>
  <TotalTime>0</TotalTime>
  <ScaleCrop>false</ScaleCrop>
  <LinksUpToDate>false</LinksUpToDate>
  <CharactersWithSpaces>1137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2025-06-10T02:43:00Z</dcterms:created>
  <dc:creator>乔欣慧</dc:creator>
  <cp:lastModifiedBy>我想吃饭和睡觉</cp:lastModifiedBy>
  <dcterms:modified xsi:type="dcterms:W3CDTF">2026-04-21T11:12:07Z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45A58EEAFB1A41EFA365C58D3C566201_13</vt:lpwstr>
  </property>
  <property fmtid="{D5CDD505-2E9C-101B-9397-08002B2CF9AE}" pid="4" name="KSOTemplateDocerSaveRecord">
    <vt:lpwstr>eyJoZGlkIjoiZmJiYTM5OTU5NTcwNmRmZmExOGEyZWVlMjVhY2M1ZjYiLCJ1c2VySWQiOiI5MjU2NjY1NDYifQ==</vt:lpwstr>
  </property>
</Properties>
</file>