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2021-2022学年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经济管理</w:t>
      </w:r>
      <w:r>
        <w:rPr>
          <w:rFonts w:hint="eastAsia" w:ascii="方正小标宋简体" w:hAnsi="宋体" w:eastAsia="方正小标宋简体"/>
          <w:sz w:val="44"/>
          <w:szCs w:val="44"/>
        </w:rPr>
        <w:t>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bookmarkEnd w:id="0"/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经济管理</w:t>
      </w:r>
      <w:r>
        <w:rPr>
          <w:rFonts w:hint="eastAsia" w:ascii="仿宋" w:hAnsi="仿宋" w:eastAsia="仿宋"/>
          <w:sz w:val="32"/>
          <w:szCs w:val="32"/>
        </w:rPr>
        <w:t>学院推荐，民主评议，校团委审核，202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-202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经济管理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2021-2022学年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经济管理</w:t>
      </w:r>
      <w:r>
        <w:rPr>
          <w:rFonts w:hint="eastAsia" w:ascii="仿宋" w:hAnsi="仿宋" w:eastAsia="仿宋"/>
          <w:sz w:val="32"/>
          <w:szCs w:val="32"/>
        </w:rPr>
        <w:t>学院第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经济管理学院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段晨鑫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劳动与就业管理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112E0B37"/>
    <w:rsid w:val="112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316</Characters>
  <Lines>0</Lines>
  <Paragraphs>0</Paragraphs>
  <TotalTime>2</TotalTime>
  <ScaleCrop>false</ScaleCrop>
  <LinksUpToDate>false</LinksUpToDate>
  <CharactersWithSpaces>322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2022-04-27T02:40:00Z</dcterms:created>
  <dc:creator>Q！</dc:creator>
  <cp:lastModifiedBy>Q！</cp:lastModifiedBy>
  <dcterms:modified xsi:type="dcterms:W3CDTF">2022-04-27T02:43:23Z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C4419B32D70D43D7996BD5573781B7C2</vt:lpwstr>
  </property>
</Properties>
</file>