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8A" w:rsidRPr="00FE4AAE" w:rsidRDefault="00AB3FCE" w:rsidP="00FE4AAE">
      <w:pPr>
        <w:spacing w:line="360" w:lineRule="auto"/>
        <w:jc w:val="center"/>
        <w:rPr>
          <w:b/>
          <w:sz w:val="24"/>
        </w:rPr>
      </w:pPr>
      <w:r w:rsidRPr="00FE4AAE">
        <w:rPr>
          <w:rFonts w:hint="eastAsia"/>
          <w:b/>
          <w:sz w:val="24"/>
        </w:rPr>
        <w:t>酒店管理学院教师党支部党员学习制度</w:t>
      </w:r>
    </w:p>
    <w:p w:rsidR="00AB3FCE" w:rsidRDefault="00AB3FCE" w:rsidP="00FE4AAE">
      <w:pPr>
        <w:spacing w:line="360" w:lineRule="auto"/>
      </w:pPr>
    </w:p>
    <w:p w:rsidR="00FE4AAE" w:rsidRDefault="00FE4AAE" w:rsidP="00FE4AAE">
      <w:pPr>
        <w:spacing w:line="360" w:lineRule="auto"/>
        <w:ind w:firstLine="420"/>
      </w:pPr>
      <w:r>
        <w:rPr>
          <w:rFonts w:hint="eastAsia"/>
        </w:rPr>
        <w:t>为了进一步加强</w:t>
      </w:r>
      <w:r w:rsidR="00452FE7">
        <w:rPr>
          <w:rFonts w:hint="eastAsia"/>
        </w:rPr>
        <w:t>学院</w:t>
      </w:r>
      <w:r>
        <w:rPr>
          <w:rFonts w:hint="eastAsia"/>
        </w:rPr>
        <w:t>党员教师的政治理论学习，不断提高</w:t>
      </w:r>
      <w:r w:rsidR="00757AFE">
        <w:rPr>
          <w:rFonts w:hint="eastAsia"/>
        </w:rPr>
        <w:t>党员教师</w:t>
      </w:r>
      <w:r>
        <w:rPr>
          <w:rFonts w:hint="eastAsia"/>
        </w:rPr>
        <w:t>政治理论</w:t>
      </w:r>
      <w:r w:rsidR="00757AFE">
        <w:rPr>
          <w:rFonts w:hint="eastAsia"/>
        </w:rPr>
        <w:t>修养、思想道德素质</w:t>
      </w:r>
      <w:r>
        <w:rPr>
          <w:rFonts w:hint="eastAsia"/>
        </w:rPr>
        <w:t>和党性修养，</w:t>
      </w:r>
      <w:r w:rsidR="00757AFE">
        <w:rPr>
          <w:rFonts w:hint="eastAsia"/>
        </w:rPr>
        <w:t>促进基层党组织政治学习工作规范化、</w:t>
      </w:r>
      <w:r w:rsidR="00BB7216">
        <w:rPr>
          <w:rFonts w:hint="eastAsia"/>
        </w:rPr>
        <w:t>系统化</w:t>
      </w:r>
      <w:r>
        <w:rPr>
          <w:rFonts w:hint="eastAsia"/>
        </w:rPr>
        <w:t>，特制</w:t>
      </w:r>
      <w:r w:rsidR="00452FE7">
        <w:rPr>
          <w:rFonts w:hint="eastAsia"/>
        </w:rPr>
        <w:t>定</w:t>
      </w:r>
      <w:r>
        <w:rPr>
          <w:rFonts w:hint="eastAsia"/>
        </w:rPr>
        <w:t>如下学习制度：</w:t>
      </w:r>
    </w:p>
    <w:p w:rsidR="00FE4AAE" w:rsidRDefault="00FE4AAE" w:rsidP="00FE4AAE">
      <w:pPr>
        <w:spacing w:line="360" w:lineRule="auto"/>
        <w:ind w:firstLine="420"/>
      </w:pPr>
      <w:r>
        <w:rPr>
          <w:rFonts w:hint="eastAsia"/>
        </w:rPr>
        <w:t>一、党支部</w:t>
      </w:r>
      <w:r w:rsidR="002A5F11">
        <w:rPr>
          <w:rFonts w:hint="eastAsia"/>
        </w:rPr>
        <w:t>和党小组</w:t>
      </w:r>
      <w:r>
        <w:rPr>
          <w:rFonts w:hint="eastAsia"/>
        </w:rPr>
        <w:t>集体学习</w:t>
      </w:r>
    </w:p>
    <w:p w:rsidR="00BB7216" w:rsidRDefault="00BB7216" w:rsidP="00FE4AAE">
      <w:pPr>
        <w:spacing w:line="360" w:lineRule="auto"/>
        <w:ind w:firstLine="420"/>
      </w:pPr>
      <w:r>
        <w:rPr>
          <w:rFonts w:hint="eastAsia"/>
        </w:rPr>
        <w:t xml:space="preserve">1. </w:t>
      </w:r>
      <w:r>
        <w:rPr>
          <w:rFonts w:hint="eastAsia"/>
        </w:rPr>
        <w:t>党员学习采取以党</w:t>
      </w:r>
      <w:r w:rsidR="00452FE7">
        <w:rPr>
          <w:rFonts w:hint="eastAsia"/>
        </w:rPr>
        <w:t>支部</w:t>
      </w:r>
      <w:r>
        <w:rPr>
          <w:rFonts w:hint="eastAsia"/>
        </w:rPr>
        <w:t>、党小组为单位的集体学习和党员个人自学相结合的方式；</w:t>
      </w:r>
    </w:p>
    <w:p w:rsidR="00FE4AAE" w:rsidRDefault="00BB7216" w:rsidP="00FE4AAE">
      <w:pPr>
        <w:spacing w:line="360" w:lineRule="auto"/>
        <w:ind w:firstLine="420"/>
      </w:pPr>
      <w:r>
        <w:rPr>
          <w:rFonts w:hint="eastAsia"/>
        </w:rPr>
        <w:t>2</w:t>
      </w:r>
      <w:r w:rsidR="00453CE1">
        <w:rPr>
          <w:rFonts w:hint="eastAsia"/>
        </w:rPr>
        <w:t xml:space="preserve">. </w:t>
      </w:r>
      <w:r w:rsidR="00FE4AAE">
        <w:rPr>
          <w:rFonts w:hint="eastAsia"/>
        </w:rPr>
        <w:t>每学期</w:t>
      </w:r>
      <w:r w:rsidR="00237A45">
        <w:rPr>
          <w:rFonts w:hint="eastAsia"/>
        </w:rPr>
        <w:t>由</w:t>
      </w:r>
      <w:r w:rsidR="00403D90">
        <w:rPr>
          <w:rFonts w:hint="eastAsia"/>
        </w:rPr>
        <w:t>党总支</w:t>
      </w:r>
      <w:r w:rsidR="00FE4AAE">
        <w:rPr>
          <w:rFonts w:hint="eastAsia"/>
        </w:rPr>
        <w:t>安排</w:t>
      </w:r>
      <w:r w:rsidR="00453CE1">
        <w:rPr>
          <w:rFonts w:hint="eastAsia"/>
        </w:rPr>
        <w:t>以党支部或党小组为单位的集体学习</w:t>
      </w:r>
      <w:r w:rsidR="00FE4AAE">
        <w:rPr>
          <w:rFonts w:hint="eastAsia"/>
        </w:rPr>
        <w:t>，</w:t>
      </w:r>
      <w:r w:rsidR="00237A45">
        <w:rPr>
          <w:rFonts w:hint="eastAsia"/>
        </w:rPr>
        <w:t>可</w:t>
      </w:r>
      <w:r w:rsidR="00FE4AAE">
        <w:rPr>
          <w:rFonts w:hint="eastAsia"/>
        </w:rPr>
        <w:t>参照</w:t>
      </w:r>
      <w:r w:rsidR="00711494">
        <w:rPr>
          <w:rFonts w:hint="eastAsia"/>
        </w:rPr>
        <w:t>学院</w:t>
      </w:r>
      <w:r w:rsidR="00FE4AAE">
        <w:rPr>
          <w:rFonts w:hint="eastAsia"/>
        </w:rPr>
        <w:t>党总支</w:t>
      </w:r>
      <w:r w:rsidR="00711494">
        <w:rPr>
          <w:rFonts w:hint="eastAsia"/>
        </w:rPr>
        <w:t>的</w:t>
      </w:r>
      <w:r w:rsidR="00FE4AAE">
        <w:rPr>
          <w:rFonts w:hint="eastAsia"/>
        </w:rPr>
        <w:t>学习内容安排。理论学习时间原则上每月</w:t>
      </w:r>
      <w:r w:rsidR="00FE4AAE">
        <w:rPr>
          <w:rFonts w:hint="eastAsia"/>
        </w:rPr>
        <w:t xml:space="preserve">1 </w:t>
      </w:r>
      <w:r w:rsidR="00FE4AAE">
        <w:rPr>
          <w:rFonts w:hint="eastAsia"/>
        </w:rPr>
        <w:t>次，全年不少于</w:t>
      </w:r>
      <w:r w:rsidR="00FE4AAE">
        <w:rPr>
          <w:rFonts w:hint="eastAsia"/>
        </w:rPr>
        <w:t xml:space="preserve"> 10 </w:t>
      </w:r>
      <w:r w:rsidR="00FE4AAE">
        <w:rPr>
          <w:rFonts w:hint="eastAsia"/>
        </w:rPr>
        <w:t>次；</w:t>
      </w:r>
    </w:p>
    <w:p w:rsidR="00FE4AAE" w:rsidRDefault="00BB7216" w:rsidP="00FE4AAE">
      <w:pPr>
        <w:spacing w:line="360" w:lineRule="auto"/>
        <w:ind w:firstLine="420"/>
      </w:pPr>
      <w:r>
        <w:rPr>
          <w:rFonts w:hint="eastAsia"/>
        </w:rPr>
        <w:t>3</w:t>
      </w:r>
      <w:r w:rsidR="00FE4AAE">
        <w:rPr>
          <w:rFonts w:hint="eastAsia"/>
        </w:rPr>
        <w:t xml:space="preserve">. </w:t>
      </w:r>
      <w:r w:rsidR="00FE4AAE">
        <w:rPr>
          <w:rFonts w:hint="eastAsia"/>
        </w:rPr>
        <w:t>党员不得迟到、早退或无故缺席，做好学习记录，在参与学习讨论时应积极发言，并根据学习内容，上交学习心得；</w:t>
      </w:r>
    </w:p>
    <w:p w:rsidR="00FE4AAE" w:rsidRDefault="00BB7216" w:rsidP="00FE4AAE">
      <w:pPr>
        <w:spacing w:line="360" w:lineRule="auto"/>
        <w:ind w:firstLine="420"/>
      </w:pPr>
      <w:r>
        <w:rPr>
          <w:rFonts w:hint="eastAsia"/>
        </w:rPr>
        <w:t>4</w:t>
      </w:r>
      <w:r w:rsidR="00FE4AAE">
        <w:rPr>
          <w:rFonts w:hint="eastAsia"/>
        </w:rPr>
        <w:t xml:space="preserve">. </w:t>
      </w:r>
      <w:r w:rsidR="00FE4AAE">
        <w:rPr>
          <w:rFonts w:hint="eastAsia"/>
        </w:rPr>
        <w:t>认真学习中央及上级党组织的指示、决定、报告、文件。结合支部实际情况，从认真学习讨论到领会其精神，再到贯彻落实，逐步深入，力求把握精神主旨，指导实际工作。</w:t>
      </w:r>
    </w:p>
    <w:p w:rsidR="00FE4AAE" w:rsidRDefault="00BB7216" w:rsidP="00FE4AAE">
      <w:pPr>
        <w:spacing w:line="360" w:lineRule="auto"/>
        <w:ind w:firstLine="420"/>
      </w:pPr>
      <w:r>
        <w:rPr>
          <w:rFonts w:hint="eastAsia"/>
        </w:rPr>
        <w:t>5</w:t>
      </w:r>
      <w:r w:rsidR="00FE4AAE">
        <w:rPr>
          <w:rFonts w:hint="eastAsia"/>
        </w:rPr>
        <w:t xml:space="preserve">. </w:t>
      </w:r>
      <w:r w:rsidR="00FE4AAE">
        <w:rPr>
          <w:rFonts w:hint="eastAsia"/>
        </w:rPr>
        <w:t>由</w:t>
      </w:r>
      <w:r w:rsidR="00452FE7">
        <w:rPr>
          <w:rFonts w:hint="eastAsia"/>
        </w:rPr>
        <w:t>党总支</w:t>
      </w:r>
      <w:r w:rsidR="00FE4AAE">
        <w:rPr>
          <w:rFonts w:hint="eastAsia"/>
        </w:rPr>
        <w:t>宣传委员做好学习记录</w:t>
      </w:r>
      <w:r w:rsidR="00E048B3">
        <w:rPr>
          <w:rFonts w:hint="eastAsia"/>
        </w:rPr>
        <w:t>的</w:t>
      </w:r>
      <w:r w:rsidR="00FE4AAE">
        <w:rPr>
          <w:rFonts w:hint="eastAsia"/>
        </w:rPr>
        <w:t>整理</w:t>
      </w:r>
      <w:r w:rsidR="00E048B3">
        <w:rPr>
          <w:rFonts w:hint="eastAsia"/>
        </w:rPr>
        <w:t>工作</w:t>
      </w:r>
      <w:r w:rsidR="00FE4AAE">
        <w:rPr>
          <w:rFonts w:hint="eastAsia"/>
        </w:rPr>
        <w:t>。</w:t>
      </w:r>
    </w:p>
    <w:p w:rsidR="00FE4AAE" w:rsidRDefault="00FE4AAE" w:rsidP="00FE4AAE">
      <w:pPr>
        <w:spacing w:line="360" w:lineRule="auto"/>
        <w:ind w:firstLine="420"/>
      </w:pPr>
      <w:r>
        <w:rPr>
          <w:rFonts w:hint="eastAsia"/>
        </w:rPr>
        <w:t>二、党员个人学习</w:t>
      </w:r>
    </w:p>
    <w:p w:rsidR="00FE4AAE" w:rsidRDefault="00FE4AAE" w:rsidP="00FE4AAE">
      <w:pPr>
        <w:spacing w:line="360" w:lineRule="auto"/>
        <w:ind w:firstLine="420"/>
      </w:pPr>
      <w:r>
        <w:rPr>
          <w:rFonts w:hint="eastAsia"/>
        </w:rPr>
        <w:t xml:space="preserve">1. </w:t>
      </w:r>
      <w:r>
        <w:rPr>
          <w:rFonts w:hint="eastAsia"/>
        </w:rPr>
        <w:t>自觉地进行理论知识学习，不断提高自己的理论水平；根据学习内容，作学习总结。</w:t>
      </w:r>
    </w:p>
    <w:p w:rsidR="00FE4AAE" w:rsidRDefault="00FE4AAE" w:rsidP="00FE4AAE">
      <w:pPr>
        <w:spacing w:line="360" w:lineRule="auto"/>
        <w:ind w:firstLine="420"/>
      </w:pPr>
      <w:r>
        <w:rPr>
          <w:rFonts w:hint="eastAsia"/>
        </w:rPr>
        <w:t xml:space="preserve">2. </w:t>
      </w:r>
      <w:r>
        <w:rPr>
          <w:rFonts w:hint="eastAsia"/>
        </w:rPr>
        <w:t>积极参加专业理论知识学习。</w:t>
      </w:r>
    </w:p>
    <w:p w:rsidR="00FE4AAE" w:rsidRDefault="00FE4AAE" w:rsidP="00FE4AAE">
      <w:pPr>
        <w:spacing w:line="360" w:lineRule="auto"/>
        <w:ind w:firstLine="420"/>
      </w:pPr>
      <w:r>
        <w:rPr>
          <w:rFonts w:hint="eastAsia"/>
        </w:rPr>
        <w:t>三、配合学院党总支集中学习</w:t>
      </w:r>
    </w:p>
    <w:p w:rsidR="00AB3FCE" w:rsidRDefault="00FE4AAE" w:rsidP="00FE4AAE">
      <w:pPr>
        <w:spacing w:line="360" w:lineRule="auto"/>
        <w:ind w:firstLine="420"/>
      </w:pPr>
      <w:r>
        <w:rPr>
          <w:rFonts w:hint="eastAsia"/>
        </w:rPr>
        <w:t>党支部应认真组织全体</w:t>
      </w:r>
      <w:r w:rsidR="00452FE7">
        <w:rPr>
          <w:rFonts w:hint="eastAsia"/>
        </w:rPr>
        <w:t>教师</w:t>
      </w:r>
      <w:bookmarkStart w:id="0" w:name="_GoBack"/>
      <w:bookmarkEnd w:id="0"/>
      <w:r>
        <w:rPr>
          <w:rFonts w:hint="eastAsia"/>
        </w:rPr>
        <w:t>党员参加党总支组织的集中学习。集中学习时间由党总支根据实际情况安排。</w:t>
      </w:r>
    </w:p>
    <w:sectPr w:rsidR="00AB3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95"/>
    <w:rsid w:val="00237A45"/>
    <w:rsid w:val="002A5F11"/>
    <w:rsid w:val="002E076B"/>
    <w:rsid w:val="00403D90"/>
    <w:rsid w:val="00452FE7"/>
    <w:rsid w:val="00453CE1"/>
    <w:rsid w:val="005A0095"/>
    <w:rsid w:val="00711494"/>
    <w:rsid w:val="00757AFE"/>
    <w:rsid w:val="008249EF"/>
    <w:rsid w:val="009116A6"/>
    <w:rsid w:val="00AB3FCE"/>
    <w:rsid w:val="00B356D4"/>
    <w:rsid w:val="00BB7216"/>
    <w:rsid w:val="00E048B3"/>
    <w:rsid w:val="00FE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甄少波</dc:creator>
  <cp:keywords/>
  <dc:description/>
  <cp:lastModifiedBy>甄少波</cp:lastModifiedBy>
  <cp:revision>11</cp:revision>
  <dcterms:created xsi:type="dcterms:W3CDTF">2020-06-22T01:40:00Z</dcterms:created>
  <dcterms:modified xsi:type="dcterms:W3CDTF">2020-07-16T13:05:00Z</dcterms:modified>
</cp:coreProperties>
</file>