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18A" w:rsidRPr="0098048C" w:rsidRDefault="00812FE1" w:rsidP="00032696">
      <w:pPr>
        <w:spacing w:line="360" w:lineRule="auto"/>
        <w:jc w:val="center"/>
        <w:rPr>
          <w:b/>
          <w:sz w:val="28"/>
        </w:rPr>
      </w:pPr>
      <w:r w:rsidRPr="0098048C">
        <w:rPr>
          <w:rFonts w:hint="eastAsia"/>
          <w:b/>
          <w:sz w:val="28"/>
        </w:rPr>
        <w:t>酒店管理学院教师科研项目管理办法</w:t>
      </w:r>
    </w:p>
    <w:p w:rsidR="00812FE1" w:rsidRPr="00A063FE" w:rsidRDefault="00812FE1" w:rsidP="00032696">
      <w:pPr>
        <w:spacing w:line="360" w:lineRule="auto"/>
      </w:pPr>
    </w:p>
    <w:p w:rsidR="00032696" w:rsidRPr="0098048C" w:rsidRDefault="00032696" w:rsidP="00032696">
      <w:pPr>
        <w:spacing w:line="360" w:lineRule="auto"/>
        <w:jc w:val="center"/>
        <w:rPr>
          <w:b/>
          <w:sz w:val="22"/>
        </w:rPr>
      </w:pPr>
      <w:r w:rsidRPr="0098048C">
        <w:rPr>
          <w:rFonts w:hint="eastAsia"/>
          <w:b/>
          <w:sz w:val="22"/>
        </w:rPr>
        <w:t>第一章</w:t>
      </w:r>
      <w:r w:rsidRPr="0098048C">
        <w:rPr>
          <w:rFonts w:hint="eastAsia"/>
          <w:b/>
          <w:sz w:val="22"/>
        </w:rPr>
        <w:t xml:space="preserve"> </w:t>
      </w:r>
      <w:r w:rsidRPr="0098048C">
        <w:rPr>
          <w:rFonts w:hint="eastAsia"/>
          <w:b/>
          <w:sz w:val="22"/>
        </w:rPr>
        <w:t>总则</w:t>
      </w:r>
    </w:p>
    <w:p w:rsidR="00032696" w:rsidRPr="0098048C" w:rsidRDefault="00032696" w:rsidP="00032696">
      <w:pPr>
        <w:spacing w:line="360" w:lineRule="auto"/>
        <w:ind w:firstLine="420"/>
        <w:rPr>
          <w:sz w:val="22"/>
        </w:rPr>
      </w:pPr>
      <w:r w:rsidRPr="0098048C">
        <w:rPr>
          <w:rFonts w:hint="eastAsia"/>
          <w:sz w:val="22"/>
        </w:rPr>
        <w:t>第一条</w:t>
      </w:r>
      <w:r w:rsidRPr="0098048C">
        <w:rPr>
          <w:rFonts w:hint="eastAsia"/>
          <w:sz w:val="22"/>
        </w:rPr>
        <w:t xml:space="preserve"> </w:t>
      </w:r>
      <w:r w:rsidRPr="0098048C">
        <w:rPr>
          <w:rFonts w:hint="eastAsia"/>
          <w:sz w:val="22"/>
        </w:rPr>
        <w:t>为配合学校对科研项目的申报、立项、评审、</w:t>
      </w:r>
      <w:proofErr w:type="gramStart"/>
      <w:r w:rsidRPr="0098048C">
        <w:rPr>
          <w:rFonts w:hint="eastAsia"/>
          <w:sz w:val="22"/>
        </w:rPr>
        <w:t>结项等</w:t>
      </w:r>
      <w:proofErr w:type="gramEnd"/>
      <w:r w:rsidRPr="0098048C">
        <w:rPr>
          <w:rFonts w:hint="eastAsia"/>
          <w:sz w:val="22"/>
        </w:rPr>
        <w:t>管理工作的规范化和科学化，特制</w:t>
      </w:r>
      <w:r w:rsidR="00183707">
        <w:rPr>
          <w:rFonts w:hint="eastAsia"/>
          <w:sz w:val="22"/>
        </w:rPr>
        <w:t>定</w:t>
      </w:r>
      <w:r w:rsidRPr="0098048C">
        <w:rPr>
          <w:rFonts w:hint="eastAsia"/>
          <w:sz w:val="22"/>
        </w:rPr>
        <w:t>本办法。</w:t>
      </w:r>
    </w:p>
    <w:p w:rsidR="00032696" w:rsidRPr="0098048C" w:rsidRDefault="00032696" w:rsidP="00032696">
      <w:pPr>
        <w:spacing w:line="360" w:lineRule="auto"/>
        <w:ind w:firstLine="420"/>
        <w:rPr>
          <w:sz w:val="22"/>
        </w:rPr>
      </w:pPr>
      <w:r w:rsidRPr="0098048C">
        <w:rPr>
          <w:rFonts w:hint="eastAsia"/>
          <w:sz w:val="22"/>
        </w:rPr>
        <w:t>第二条</w:t>
      </w:r>
      <w:r w:rsidRPr="0098048C">
        <w:rPr>
          <w:rFonts w:hint="eastAsia"/>
          <w:sz w:val="22"/>
        </w:rPr>
        <w:t xml:space="preserve"> </w:t>
      </w:r>
      <w:r w:rsidRPr="0098048C">
        <w:rPr>
          <w:rFonts w:hint="eastAsia"/>
          <w:sz w:val="22"/>
        </w:rPr>
        <w:t>科研项目的申报面向全院</w:t>
      </w:r>
      <w:bookmarkStart w:id="0" w:name="_GoBack"/>
      <w:bookmarkEnd w:id="0"/>
      <w:r w:rsidRPr="0098048C">
        <w:rPr>
          <w:rFonts w:hint="eastAsia"/>
          <w:sz w:val="22"/>
        </w:rPr>
        <w:t>，公平竞争，如涉及</w:t>
      </w:r>
      <w:r w:rsidR="00675D3C" w:rsidRPr="0098048C">
        <w:rPr>
          <w:rFonts w:hint="eastAsia"/>
          <w:sz w:val="22"/>
        </w:rPr>
        <w:t>限项</w:t>
      </w:r>
      <w:r w:rsidRPr="0098048C">
        <w:rPr>
          <w:rFonts w:hint="eastAsia"/>
          <w:sz w:val="22"/>
        </w:rPr>
        <w:t>申报，需经</w:t>
      </w:r>
      <w:r w:rsidR="00A063FE">
        <w:rPr>
          <w:rFonts w:hint="eastAsia"/>
          <w:sz w:val="22"/>
        </w:rPr>
        <w:t>学院</w:t>
      </w:r>
      <w:r w:rsidRPr="0098048C">
        <w:rPr>
          <w:rFonts w:hint="eastAsia"/>
          <w:sz w:val="22"/>
        </w:rPr>
        <w:t>学术委员会评审后，择优向学校科研处推荐。</w:t>
      </w:r>
    </w:p>
    <w:p w:rsidR="00032696" w:rsidRPr="0098048C" w:rsidRDefault="00032696" w:rsidP="00032696">
      <w:pPr>
        <w:spacing w:line="360" w:lineRule="auto"/>
        <w:jc w:val="center"/>
        <w:rPr>
          <w:b/>
          <w:sz w:val="22"/>
        </w:rPr>
      </w:pPr>
      <w:r w:rsidRPr="0098048C">
        <w:rPr>
          <w:rFonts w:hint="eastAsia"/>
          <w:b/>
          <w:sz w:val="22"/>
        </w:rPr>
        <w:t>第二章</w:t>
      </w:r>
      <w:r w:rsidRPr="0098048C">
        <w:rPr>
          <w:rFonts w:hint="eastAsia"/>
          <w:b/>
          <w:sz w:val="22"/>
        </w:rPr>
        <w:t xml:space="preserve"> </w:t>
      </w:r>
      <w:r w:rsidRPr="0098048C">
        <w:rPr>
          <w:rFonts w:hint="eastAsia"/>
          <w:b/>
          <w:sz w:val="22"/>
        </w:rPr>
        <w:t>申报</w:t>
      </w:r>
    </w:p>
    <w:p w:rsidR="00032696" w:rsidRPr="0098048C" w:rsidRDefault="00032696" w:rsidP="00032696">
      <w:pPr>
        <w:spacing w:line="360" w:lineRule="auto"/>
        <w:ind w:firstLine="420"/>
        <w:rPr>
          <w:sz w:val="22"/>
        </w:rPr>
      </w:pPr>
      <w:r w:rsidRPr="0098048C">
        <w:rPr>
          <w:rFonts w:hint="eastAsia"/>
          <w:sz w:val="22"/>
        </w:rPr>
        <w:t>第三条</w:t>
      </w:r>
      <w:r w:rsidRPr="0098048C">
        <w:rPr>
          <w:rFonts w:hint="eastAsia"/>
          <w:sz w:val="22"/>
        </w:rPr>
        <w:t xml:space="preserve"> </w:t>
      </w:r>
      <w:r w:rsidRPr="0098048C">
        <w:rPr>
          <w:rFonts w:hint="eastAsia"/>
          <w:sz w:val="22"/>
        </w:rPr>
        <w:t>科研项目申报由学校科研处负责组织，并按学校要求在科研管理系统进行。</w:t>
      </w:r>
    </w:p>
    <w:p w:rsidR="00032696" w:rsidRPr="0098048C" w:rsidRDefault="00032696" w:rsidP="00032696">
      <w:pPr>
        <w:spacing w:line="360" w:lineRule="auto"/>
        <w:ind w:firstLine="420"/>
        <w:rPr>
          <w:sz w:val="22"/>
        </w:rPr>
      </w:pPr>
      <w:r w:rsidRPr="0098048C">
        <w:rPr>
          <w:rFonts w:hint="eastAsia"/>
          <w:sz w:val="22"/>
        </w:rPr>
        <w:t>第四条</w:t>
      </w:r>
      <w:r w:rsidRPr="0098048C">
        <w:rPr>
          <w:rFonts w:hint="eastAsia"/>
          <w:sz w:val="22"/>
        </w:rPr>
        <w:t xml:space="preserve"> </w:t>
      </w:r>
      <w:r w:rsidRPr="0098048C">
        <w:rPr>
          <w:rFonts w:hint="eastAsia"/>
          <w:sz w:val="22"/>
        </w:rPr>
        <w:t>学校重点项目申请人应具有正高级专业技术职称；学校一般项目申请人应具有副高以上专业技术职称或博士学位，</w:t>
      </w:r>
      <w:r w:rsidRPr="0098048C">
        <w:rPr>
          <w:rFonts w:hint="eastAsia"/>
          <w:sz w:val="22"/>
        </w:rPr>
        <w:t xml:space="preserve">39 </w:t>
      </w:r>
      <w:r w:rsidRPr="0098048C">
        <w:rPr>
          <w:rFonts w:hint="eastAsia"/>
          <w:sz w:val="22"/>
        </w:rPr>
        <w:t>岁以上只具有中级职称的申请人申报一般项目须有两名具有正高级职称的同行专家的推荐书；学校青年项目申请人年龄须在</w:t>
      </w:r>
      <w:r w:rsidRPr="0098048C">
        <w:rPr>
          <w:rFonts w:hint="eastAsia"/>
          <w:sz w:val="22"/>
        </w:rPr>
        <w:t xml:space="preserve"> 39 </w:t>
      </w:r>
      <w:r w:rsidRPr="0098048C">
        <w:rPr>
          <w:rFonts w:hint="eastAsia"/>
          <w:sz w:val="22"/>
        </w:rPr>
        <w:t>周岁（含）以下。</w:t>
      </w:r>
    </w:p>
    <w:p w:rsidR="00032696" w:rsidRPr="0098048C" w:rsidRDefault="00032696" w:rsidP="00032696">
      <w:pPr>
        <w:spacing w:line="360" w:lineRule="auto"/>
        <w:ind w:firstLine="420"/>
        <w:rPr>
          <w:sz w:val="22"/>
        </w:rPr>
      </w:pPr>
      <w:r w:rsidRPr="0098048C">
        <w:rPr>
          <w:rFonts w:hint="eastAsia"/>
          <w:sz w:val="22"/>
        </w:rPr>
        <w:t>第</w:t>
      </w:r>
      <w:r w:rsidR="00C806A3" w:rsidRPr="0098048C">
        <w:rPr>
          <w:rFonts w:hint="eastAsia"/>
          <w:sz w:val="22"/>
        </w:rPr>
        <w:t>五</w:t>
      </w:r>
      <w:r w:rsidRPr="0098048C">
        <w:rPr>
          <w:rFonts w:hint="eastAsia"/>
          <w:sz w:val="22"/>
        </w:rPr>
        <w:t>条</w:t>
      </w:r>
      <w:r w:rsidR="00C806A3" w:rsidRPr="0098048C">
        <w:rPr>
          <w:rFonts w:hint="eastAsia"/>
          <w:sz w:val="22"/>
        </w:rPr>
        <w:t xml:space="preserve"> </w:t>
      </w:r>
      <w:r w:rsidRPr="0098048C">
        <w:rPr>
          <w:rFonts w:hint="eastAsia"/>
          <w:sz w:val="22"/>
        </w:rPr>
        <w:t>学校科研项目尚未完成者，不得申请学校的新项目。作为院级项目申请人（主持人），同时只能以一般成员身份参加一项院级科研项目。作为项目的一般成员，以参加两项为限。</w:t>
      </w:r>
    </w:p>
    <w:p w:rsidR="00032696" w:rsidRPr="0098048C" w:rsidRDefault="00032696" w:rsidP="00032696">
      <w:pPr>
        <w:spacing w:line="360" w:lineRule="auto"/>
        <w:jc w:val="center"/>
        <w:rPr>
          <w:b/>
          <w:sz w:val="22"/>
        </w:rPr>
      </w:pPr>
      <w:r w:rsidRPr="0098048C">
        <w:rPr>
          <w:rFonts w:hint="eastAsia"/>
          <w:b/>
          <w:sz w:val="22"/>
        </w:rPr>
        <w:t>第</w:t>
      </w:r>
      <w:r w:rsidR="00C806A3" w:rsidRPr="0098048C">
        <w:rPr>
          <w:rFonts w:hint="eastAsia"/>
          <w:b/>
          <w:sz w:val="22"/>
        </w:rPr>
        <w:t>三</w:t>
      </w:r>
      <w:r w:rsidRPr="0098048C">
        <w:rPr>
          <w:rFonts w:hint="eastAsia"/>
          <w:b/>
          <w:sz w:val="22"/>
        </w:rPr>
        <w:t>章</w:t>
      </w:r>
      <w:r w:rsidRPr="0098048C">
        <w:rPr>
          <w:rFonts w:hint="eastAsia"/>
          <w:b/>
          <w:sz w:val="22"/>
        </w:rPr>
        <w:t xml:space="preserve"> </w:t>
      </w:r>
      <w:r w:rsidRPr="0098048C">
        <w:rPr>
          <w:rFonts w:hint="eastAsia"/>
          <w:b/>
          <w:sz w:val="22"/>
        </w:rPr>
        <w:t>项目管理</w:t>
      </w:r>
    </w:p>
    <w:p w:rsidR="00032696" w:rsidRPr="0098048C" w:rsidRDefault="00032696" w:rsidP="00032696">
      <w:pPr>
        <w:spacing w:line="360" w:lineRule="auto"/>
        <w:ind w:firstLine="420"/>
        <w:rPr>
          <w:sz w:val="22"/>
        </w:rPr>
      </w:pPr>
      <w:r w:rsidRPr="0098048C">
        <w:rPr>
          <w:rFonts w:hint="eastAsia"/>
          <w:sz w:val="22"/>
        </w:rPr>
        <w:t>第</w:t>
      </w:r>
      <w:r w:rsidR="00C806A3" w:rsidRPr="0098048C">
        <w:rPr>
          <w:rFonts w:hint="eastAsia"/>
          <w:sz w:val="22"/>
        </w:rPr>
        <w:t>六</w:t>
      </w:r>
      <w:r w:rsidRPr="0098048C">
        <w:rPr>
          <w:rFonts w:hint="eastAsia"/>
          <w:sz w:val="22"/>
        </w:rPr>
        <w:t>条</w:t>
      </w:r>
      <w:r w:rsidRPr="0098048C">
        <w:rPr>
          <w:rFonts w:hint="eastAsia"/>
          <w:sz w:val="22"/>
        </w:rPr>
        <w:t xml:space="preserve"> </w:t>
      </w:r>
      <w:r w:rsidRPr="0098048C">
        <w:rPr>
          <w:rFonts w:hint="eastAsia"/>
          <w:sz w:val="22"/>
        </w:rPr>
        <w:t>项目管理方式采取项目主持人负责制，主持人向学院负责，项目组成员向主持人负责。主持人有权对</w:t>
      </w:r>
      <w:r w:rsidR="00183707">
        <w:rPr>
          <w:rFonts w:hint="eastAsia"/>
          <w:sz w:val="22"/>
        </w:rPr>
        <w:t>研究</w:t>
      </w:r>
      <w:r w:rsidRPr="0098048C">
        <w:rPr>
          <w:rFonts w:hint="eastAsia"/>
          <w:sz w:val="22"/>
        </w:rPr>
        <w:t>工作不利的参加者进行调整、撤换，但</w:t>
      </w:r>
      <w:r w:rsidR="00C806A3" w:rsidRPr="0098048C">
        <w:rPr>
          <w:rFonts w:hint="eastAsia"/>
          <w:sz w:val="22"/>
        </w:rPr>
        <w:t>须</w:t>
      </w:r>
      <w:r w:rsidRPr="0098048C">
        <w:rPr>
          <w:rFonts w:hint="eastAsia"/>
          <w:sz w:val="22"/>
        </w:rPr>
        <w:t>提前报学院批准，然后上报科研处批准备案。</w:t>
      </w:r>
    </w:p>
    <w:p w:rsidR="00032696" w:rsidRPr="0098048C" w:rsidRDefault="00032696" w:rsidP="00032696">
      <w:pPr>
        <w:spacing w:line="360" w:lineRule="auto"/>
        <w:ind w:firstLine="420"/>
        <w:rPr>
          <w:sz w:val="22"/>
        </w:rPr>
      </w:pPr>
      <w:r w:rsidRPr="0098048C">
        <w:rPr>
          <w:rFonts w:hint="eastAsia"/>
          <w:sz w:val="22"/>
        </w:rPr>
        <w:t>第</w:t>
      </w:r>
      <w:r w:rsidR="00C806A3" w:rsidRPr="0098048C">
        <w:rPr>
          <w:rFonts w:hint="eastAsia"/>
          <w:sz w:val="22"/>
        </w:rPr>
        <w:t>七</w:t>
      </w:r>
      <w:r w:rsidRPr="0098048C">
        <w:rPr>
          <w:rFonts w:hint="eastAsia"/>
          <w:sz w:val="22"/>
        </w:rPr>
        <w:t>条</w:t>
      </w:r>
      <w:r w:rsidRPr="0098048C">
        <w:rPr>
          <w:rFonts w:hint="eastAsia"/>
          <w:sz w:val="22"/>
        </w:rPr>
        <w:t xml:space="preserve"> </w:t>
      </w:r>
      <w:r w:rsidRPr="0098048C">
        <w:rPr>
          <w:rFonts w:hint="eastAsia"/>
          <w:sz w:val="22"/>
        </w:rPr>
        <w:t>建立科研项目中期检查制度。根据项目进度，主持人需</w:t>
      </w:r>
      <w:r w:rsidR="00C806A3" w:rsidRPr="0098048C">
        <w:rPr>
          <w:rFonts w:hint="eastAsia"/>
          <w:sz w:val="22"/>
        </w:rPr>
        <w:t>按学校科研处</w:t>
      </w:r>
      <w:proofErr w:type="gramStart"/>
      <w:r w:rsidR="00C806A3" w:rsidRPr="0098048C">
        <w:rPr>
          <w:rFonts w:hint="eastAsia"/>
          <w:sz w:val="22"/>
        </w:rPr>
        <w:t>要求</w:t>
      </w:r>
      <w:r w:rsidRPr="0098048C">
        <w:rPr>
          <w:rFonts w:hint="eastAsia"/>
          <w:sz w:val="22"/>
        </w:rPr>
        <w:t>汇报</w:t>
      </w:r>
      <w:proofErr w:type="gramEnd"/>
      <w:r w:rsidRPr="0098048C">
        <w:rPr>
          <w:rFonts w:hint="eastAsia"/>
          <w:sz w:val="22"/>
        </w:rPr>
        <w:t>项目进展情况。</w:t>
      </w:r>
    </w:p>
    <w:p w:rsidR="00032696" w:rsidRPr="0098048C" w:rsidRDefault="00032696" w:rsidP="00032696">
      <w:pPr>
        <w:spacing w:line="360" w:lineRule="auto"/>
        <w:ind w:firstLine="420"/>
        <w:rPr>
          <w:sz w:val="22"/>
        </w:rPr>
      </w:pPr>
      <w:r w:rsidRPr="0098048C">
        <w:rPr>
          <w:rFonts w:hint="eastAsia"/>
          <w:sz w:val="22"/>
        </w:rPr>
        <w:t>第</w:t>
      </w:r>
      <w:r w:rsidR="00E63BA4" w:rsidRPr="0098048C">
        <w:rPr>
          <w:rFonts w:hint="eastAsia"/>
          <w:sz w:val="22"/>
        </w:rPr>
        <w:t>八</w:t>
      </w:r>
      <w:r w:rsidRPr="0098048C">
        <w:rPr>
          <w:rFonts w:hint="eastAsia"/>
          <w:sz w:val="22"/>
        </w:rPr>
        <w:t>条</w:t>
      </w:r>
      <w:r w:rsidRPr="0098048C">
        <w:rPr>
          <w:rFonts w:hint="eastAsia"/>
          <w:sz w:val="22"/>
        </w:rPr>
        <w:t xml:space="preserve"> </w:t>
      </w:r>
      <w:r w:rsidRPr="0098048C">
        <w:rPr>
          <w:rFonts w:hint="eastAsia"/>
          <w:sz w:val="22"/>
        </w:rPr>
        <w:t>为保证科研项目顺利实施，学院</w:t>
      </w:r>
      <w:r w:rsidR="00C806A3" w:rsidRPr="0098048C">
        <w:rPr>
          <w:rFonts w:hint="eastAsia"/>
          <w:sz w:val="22"/>
        </w:rPr>
        <w:t>学术</w:t>
      </w:r>
      <w:r w:rsidRPr="0098048C">
        <w:rPr>
          <w:rFonts w:hint="eastAsia"/>
          <w:sz w:val="22"/>
        </w:rPr>
        <w:t>委员会采取不定期的方式，对项目的进展情况进行指导、咨询、检查。</w:t>
      </w:r>
    </w:p>
    <w:p w:rsidR="00032696" w:rsidRPr="0098048C" w:rsidRDefault="00032696" w:rsidP="00032696">
      <w:pPr>
        <w:spacing w:line="360" w:lineRule="auto"/>
        <w:jc w:val="center"/>
        <w:rPr>
          <w:b/>
          <w:sz w:val="22"/>
        </w:rPr>
      </w:pPr>
      <w:r w:rsidRPr="0098048C">
        <w:rPr>
          <w:rFonts w:hint="eastAsia"/>
          <w:b/>
          <w:sz w:val="22"/>
        </w:rPr>
        <w:t>第</w:t>
      </w:r>
      <w:r w:rsidR="00E63BA4" w:rsidRPr="0098048C">
        <w:rPr>
          <w:rFonts w:hint="eastAsia"/>
          <w:b/>
          <w:sz w:val="22"/>
        </w:rPr>
        <w:t>四</w:t>
      </w:r>
      <w:r w:rsidRPr="0098048C">
        <w:rPr>
          <w:rFonts w:hint="eastAsia"/>
          <w:b/>
          <w:sz w:val="22"/>
        </w:rPr>
        <w:t>章</w:t>
      </w:r>
      <w:r w:rsidRPr="0098048C">
        <w:rPr>
          <w:rFonts w:hint="eastAsia"/>
          <w:b/>
          <w:sz w:val="22"/>
        </w:rPr>
        <w:t xml:space="preserve"> </w:t>
      </w:r>
      <w:r w:rsidRPr="0098048C">
        <w:rPr>
          <w:rFonts w:hint="eastAsia"/>
          <w:b/>
          <w:sz w:val="22"/>
        </w:rPr>
        <w:t>项目结项</w:t>
      </w:r>
    </w:p>
    <w:p w:rsidR="00032696" w:rsidRPr="0098048C" w:rsidRDefault="00032696" w:rsidP="00032696">
      <w:pPr>
        <w:spacing w:line="360" w:lineRule="auto"/>
        <w:ind w:firstLine="420"/>
        <w:rPr>
          <w:sz w:val="22"/>
        </w:rPr>
      </w:pPr>
      <w:r w:rsidRPr="0098048C">
        <w:rPr>
          <w:rFonts w:hint="eastAsia"/>
          <w:sz w:val="22"/>
        </w:rPr>
        <w:t>第</w:t>
      </w:r>
      <w:r w:rsidR="00E63BA4" w:rsidRPr="0098048C">
        <w:rPr>
          <w:rFonts w:hint="eastAsia"/>
          <w:sz w:val="22"/>
        </w:rPr>
        <w:t>九</w:t>
      </w:r>
      <w:r w:rsidRPr="0098048C">
        <w:rPr>
          <w:rFonts w:hint="eastAsia"/>
          <w:sz w:val="22"/>
        </w:rPr>
        <w:t>条</w:t>
      </w:r>
      <w:r w:rsidRPr="0098048C">
        <w:rPr>
          <w:rFonts w:hint="eastAsia"/>
          <w:sz w:val="22"/>
        </w:rPr>
        <w:t xml:space="preserve"> </w:t>
      </w:r>
      <w:r w:rsidRPr="0098048C">
        <w:rPr>
          <w:rFonts w:hint="eastAsia"/>
          <w:sz w:val="22"/>
        </w:rPr>
        <w:t>科研</w:t>
      </w:r>
      <w:proofErr w:type="gramStart"/>
      <w:r w:rsidRPr="0098048C">
        <w:rPr>
          <w:rFonts w:hint="eastAsia"/>
          <w:sz w:val="22"/>
        </w:rPr>
        <w:t>项目结项时</w:t>
      </w:r>
      <w:proofErr w:type="gramEnd"/>
      <w:r w:rsidRPr="0098048C">
        <w:rPr>
          <w:rFonts w:hint="eastAsia"/>
          <w:sz w:val="22"/>
        </w:rPr>
        <w:t>，主持人应</w:t>
      </w:r>
      <w:proofErr w:type="gramStart"/>
      <w:r w:rsidRPr="0098048C">
        <w:rPr>
          <w:rFonts w:hint="eastAsia"/>
          <w:sz w:val="22"/>
        </w:rPr>
        <w:t>填写结项申请书</w:t>
      </w:r>
      <w:proofErr w:type="gramEnd"/>
      <w:r w:rsidRPr="0098048C">
        <w:rPr>
          <w:rFonts w:hint="eastAsia"/>
          <w:sz w:val="22"/>
        </w:rPr>
        <w:t>，并将</w:t>
      </w:r>
      <w:proofErr w:type="gramStart"/>
      <w:r w:rsidRPr="0098048C">
        <w:rPr>
          <w:rFonts w:hint="eastAsia"/>
          <w:sz w:val="22"/>
        </w:rPr>
        <w:t>相关结项材料</w:t>
      </w:r>
      <w:proofErr w:type="gramEnd"/>
      <w:r w:rsidRPr="0098048C">
        <w:rPr>
          <w:rFonts w:hint="eastAsia"/>
          <w:sz w:val="22"/>
        </w:rPr>
        <w:t>一并提交给</w:t>
      </w:r>
      <w:r w:rsidR="00E63BA4" w:rsidRPr="0098048C">
        <w:rPr>
          <w:rFonts w:hint="eastAsia"/>
          <w:sz w:val="22"/>
        </w:rPr>
        <w:t>科研秘书，检查无缺漏后，统一上交学院</w:t>
      </w:r>
      <w:r w:rsidRPr="0098048C">
        <w:rPr>
          <w:rFonts w:hint="eastAsia"/>
          <w:sz w:val="22"/>
        </w:rPr>
        <w:t>。</w:t>
      </w:r>
    </w:p>
    <w:p w:rsidR="00032696" w:rsidRPr="0098048C" w:rsidRDefault="00E63BA4" w:rsidP="00032696">
      <w:pPr>
        <w:spacing w:line="360" w:lineRule="auto"/>
        <w:ind w:firstLine="420"/>
        <w:rPr>
          <w:sz w:val="22"/>
        </w:rPr>
      </w:pPr>
      <w:r w:rsidRPr="0098048C">
        <w:rPr>
          <w:rFonts w:hint="eastAsia"/>
          <w:sz w:val="22"/>
        </w:rPr>
        <w:t>第十</w:t>
      </w:r>
      <w:r w:rsidR="00032696" w:rsidRPr="0098048C">
        <w:rPr>
          <w:rFonts w:hint="eastAsia"/>
          <w:sz w:val="22"/>
        </w:rPr>
        <w:t>条</w:t>
      </w:r>
      <w:r w:rsidR="00032696" w:rsidRPr="0098048C">
        <w:rPr>
          <w:rFonts w:hint="eastAsia"/>
          <w:sz w:val="22"/>
        </w:rPr>
        <w:t xml:space="preserve"> </w:t>
      </w:r>
      <w:r w:rsidRPr="0098048C">
        <w:rPr>
          <w:rFonts w:hint="eastAsia"/>
          <w:sz w:val="22"/>
        </w:rPr>
        <w:t>学院副院长（分管科研）</w:t>
      </w:r>
      <w:proofErr w:type="gramStart"/>
      <w:r w:rsidR="00032696" w:rsidRPr="0098048C">
        <w:rPr>
          <w:rFonts w:hint="eastAsia"/>
          <w:sz w:val="22"/>
        </w:rPr>
        <w:t>对结项材料</w:t>
      </w:r>
      <w:proofErr w:type="gramEnd"/>
      <w:r w:rsidR="00032696" w:rsidRPr="0098048C">
        <w:rPr>
          <w:rFonts w:hint="eastAsia"/>
          <w:sz w:val="22"/>
        </w:rPr>
        <w:t>进行核实，并</w:t>
      </w:r>
      <w:proofErr w:type="gramStart"/>
      <w:r w:rsidR="00032696" w:rsidRPr="0098048C">
        <w:rPr>
          <w:rFonts w:hint="eastAsia"/>
          <w:sz w:val="22"/>
        </w:rPr>
        <w:t>对结项申请书</w:t>
      </w:r>
      <w:proofErr w:type="gramEnd"/>
      <w:r w:rsidR="00032696" w:rsidRPr="0098048C">
        <w:rPr>
          <w:rFonts w:hint="eastAsia"/>
          <w:sz w:val="22"/>
        </w:rPr>
        <w:t>做出认真的评审，通过评审后，</w:t>
      </w:r>
      <w:r w:rsidRPr="0098048C">
        <w:rPr>
          <w:rFonts w:hint="eastAsia"/>
          <w:sz w:val="22"/>
        </w:rPr>
        <w:t>由科研秘书</w:t>
      </w:r>
      <w:r w:rsidR="00032696" w:rsidRPr="0098048C">
        <w:rPr>
          <w:rFonts w:hint="eastAsia"/>
          <w:sz w:val="22"/>
        </w:rPr>
        <w:t>上报学校科研处。</w:t>
      </w:r>
    </w:p>
    <w:p w:rsidR="00332F58" w:rsidRPr="0098048C" w:rsidRDefault="00332F58" w:rsidP="00332F58">
      <w:pPr>
        <w:spacing w:line="360" w:lineRule="auto"/>
        <w:jc w:val="center"/>
        <w:rPr>
          <w:b/>
          <w:sz w:val="22"/>
        </w:rPr>
      </w:pPr>
      <w:r w:rsidRPr="0098048C">
        <w:rPr>
          <w:rFonts w:hint="eastAsia"/>
          <w:b/>
          <w:sz w:val="22"/>
        </w:rPr>
        <w:lastRenderedPageBreak/>
        <w:t>第</w:t>
      </w:r>
      <w:r>
        <w:rPr>
          <w:rFonts w:hint="eastAsia"/>
          <w:b/>
          <w:sz w:val="22"/>
        </w:rPr>
        <w:t>五</w:t>
      </w:r>
      <w:r w:rsidRPr="0098048C">
        <w:rPr>
          <w:rFonts w:hint="eastAsia"/>
          <w:b/>
          <w:sz w:val="22"/>
        </w:rPr>
        <w:t>章</w:t>
      </w:r>
      <w:r w:rsidRPr="0098048C">
        <w:rPr>
          <w:rFonts w:hint="eastAsia"/>
          <w:b/>
          <w:sz w:val="22"/>
        </w:rPr>
        <w:t xml:space="preserve"> </w:t>
      </w:r>
      <w:r w:rsidRPr="0098048C">
        <w:rPr>
          <w:rFonts w:hint="eastAsia"/>
          <w:b/>
          <w:sz w:val="22"/>
        </w:rPr>
        <w:t>项目</w:t>
      </w:r>
      <w:r w:rsidRPr="00332F58">
        <w:rPr>
          <w:rFonts w:hint="eastAsia"/>
          <w:b/>
          <w:sz w:val="22"/>
        </w:rPr>
        <w:t>经费管理办法</w:t>
      </w:r>
    </w:p>
    <w:p w:rsidR="00812FE1" w:rsidRPr="00A93D34" w:rsidRDefault="00332F58" w:rsidP="00332F58">
      <w:pPr>
        <w:spacing w:line="360" w:lineRule="auto"/>
        <w:ind w:firstLine="420"/>
      </w:pPr>
      <w:r w:rsidRPr="00332F58">
        <w:rPr>
          <w:rFonts w:hint="eastAsia"/>
        </w:rPr>
        <w:t>批准立项</w:t>
      </w:r>
      <w:r>
        <w:rPr>
          <w:rFonts w:hint="eastAsia"/>
        </w:rPr>
        <w:t>的校级科研项目，经费使用实行项目负责</w:t>
      </w:r>
      <w:proofErr w:type="gramStart"/>
      <w:r>
        <w:rPr>
          <w:rFonts w:hint="eastAsia"/>
        </w:rPr>
        <w:t>人制</w:t>
      </w:r>
      <w:proofErr w:type="gramEnd"/>
      <w:r>
        <w:rPr>
          <w:rFonts w:hint="eastAsia"/>
        </w:rPr>
        <w:t>，负责人须</w:t>
      </w:r>
      <w:r w:rsidRPr="00332F58">
        <w:rPr>
          <w:rFonts w:hint="eastAsia"/>
        </w:rPr>
        <w:t>对科研项目经费使用的真实性、有效性承担经济与法律责任，并自觉接受有关部门的监督与检查。</w:t>
      </w:r>
      <w:r>
        <w:rPr>
          <w:rFonts w:hint="eastAsia"/>
        </w:rPr>
        <w:t>负责人须严格按照《中国劳动关系学院科研项目经费管理办法》规范合理使用，</w:t>
      </w:r>
      <w:r w:rsidRPr="00332F58">
        <w:rPr>
          <w:rFonts w:hint="eastAsia"/>
        </w:rPr>
        <w:t>由项目主持人签字批准。按照财务管理办法，在上述各类经费使用过程中须履行其它手续的，从其规定。</w:t>
      </w:r>
    </w:p>
    <w:sectPr w:rsidR="00812FE1" w:rsidRPr="00A93D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84C" w:rsidRDefault="0059184C" w:rsidP="00812FE1">
      <w:r>
        <w:separator/>
      </w:r>
    </w:p>
  </w:endnote>
  <w:endnote w:type="continuationSeparator" w:id="0">
    <w:p w:rsidR="0059184C" w:rsidRDefault="0059184C" w:rsidP="00812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84C" w:rsidRDefault="0059184C" w:rsidP="00812FE1">
      <w:r>
        <w:separator/>
      </w:r>
    </w:p>
  </w:footnote>
  <w:footnote w:type="continuationSeparator" w:id="0">
    <w:p w:rsidR="0059184C" w:rsidRDefault="0059184C" w:rsidP="00812F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7F6"/>
    <w:rsid w:val="00032696"/>
    <w:rsid w:val="00183707"/>
    <w:rsid w:val="0026654A"/>
    <w:rsid w:val="00332F58"/>
    <w:rsid w:val="003A7189"/>
    <w:rsid w:val="0059184C"/>
    <w:rsid w:val="00675D3C"/>
    <w:rsid w:val="00812FE1"/>
    <w:rsid w:val="008249EF"/>
    <w:rsid w:val="008C002F"/>
    <w:rsid w:val="009116A6"/>
    <w:rsid w:val="0098048C"/>
    <w:rsid w:val="00A063FE"/>
    <w:rsid w:val="00A93D34"/>
    <w:rsid w:val="00C806A3"/>
    <w:rsid w:val="00CD1826"/>
    <w:rsid w:val="00E63BA4"/>
    <w:rsid w:val="00E847F6"/>
    <w:rsid w:val="00FF2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2F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2FE1"/>
    <w:rPr>
      <w:sz w:val="18"/>
      <w:szCs w:val="18"/>
    </w:rPr>
  </w:style>
  <w:style w:type="paragraph" w:styleId="a4">
    <w:name w:val="footer"/>
    <w:basedOn w:val="a"/>
    <w:link w:val="Char0"/>
    <w:uiPriority w:val="99"/>
    <w:unhideWhenUsed/>
    <w:rsid w:val="00812FE1"/>
    <w:pPr>
      <w:tabs>
        <w:tab w:val="center" w:pos="4153"/>
        <w:tab w:val="right" w:pos="8306"/>
      </w:tabs>
      <w:snapToGrid w:val="0"/>
      <w:jc w:val="left"/>
    </w:pPr>
    <w:rPr>
      <w:sz w:val="18"/>
      <w:szCs w:val="18"/>
    </w:rPr>
  </w:style>
  <w:style w:type="character" w:customStyle="1" w:styleId="Char0">
    <w:name w:val="页脚 Char"/>
    <w:basedOn w:val="a0"/>
    <w:link w:val="a4"/>
    <w:uiPriority w:val="99"/>
    <w:rsid w:val="00812FE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2F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2FE1"/>
    <w:rPr>
      <w:sz w:val="18"/>
      <w:szCs w:val="18"/>
    </w:rPr>
  </w:style>
  <w:style w:type="paragraph" w:styleId="a4">
    <w:name w:val="footer"/>
    <w:basedOn w:val="a"/>
    <w:link w:val="Char0"/>
    <w:uiPriority w:val="99"/>
    <w:unhideWhenUsed/>
    <w:rsid w:val="00812FE1"/>
    <w:pPr>
      <w:tabs>
        <w:tab w:val="center" w:pos="4153"/>
        <w:tab w:val="right" w:pos="8306"/>
      </w:tabs>
      <w:snapToGrid w:val="0"/>
      <w:jc w:val="left"/>
    </w:pPr>
    <w:rPr>
      <w:sz w:val="18"/>
      <w:szCs w:val="18"/>
    </w:rPr>
  </w:style>
  <w:style w:type="character" w:customStyle="1" w:styleId="Char0">
    <w:name w:val="页脚 Char"/>
    <w:basedOn w:val="a0"/>
    <w:link w:val="a4"/>
    <w:uiPriority w:val="99"/>
    <w:rsid w:val="00812F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129</Words>
  <Characters>739</Characters>
  <Application>Microsoft Office Word</Application>
  <DocSecurity>0</DocSecurity>
  <Lines>6</Lines>
  <Paragraphs>1</Paragraphs>
  <ScaleCrop>false</ScaleCrop>
  <Company>Microsoft</Company>
  <LinksUpToDate>false</LinksUpToDate>
  <CharactersWithSpaces>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甄少波</dc:creator>
  <cp:keywords/>
  <dc:description/>
  <cp:lastModifiedBy>甄少波</cp:lastModifiedBy>
  <cp:revision>13</cp:revision>
  <dcterms:created xsi:type="dcterms:W3CDTF">2020-06-22T04:26:00Z</dcterms:created>
  <dcterms:modified xsi:type="dcterms:W3CDTF">2020-07-17T02:19:00Z</dcterms:modified>
</cp:coreProperties>
</file>