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8A" w:rsidRPr="008F7ACA" w:rsidRDefault="006C228A" w:rsidP="006C228A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8F7ACA"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春季学期</w:t>
      </w:r>
      <w:r w:rsidRPr="008F7ACA">
        <w:rPr>
          <w:rFonts w:hint="eastAsia"/>
          <w:b/>
          <w:sz w:val="28"/>
          <w:szCs w:val="28"/>
        </w:rPr>
        <w:t>采用“中国大学</w:t>
      </w:r>
      <w:r w:rsidRPr="008F7ACA">
        <w:rPr>
          <w:rFonts w:hint="eastAsia"/>
          <w:b/>
          <w:sz w:val="28"/>
          <w:szCs w:val="28"/>
        </w:rPr>
        <w:t>MOOC</w:t>
      </w:r>
      <w:r w:rsidRPr="008F7ACA">
        <w:rPr>
          <w:rFonts w:hint="eastAsia"/>
          <w:b/>
          <w:sz w:val="28"/>
          <w:szCs w:val="28"/>
        </w:rPr>
        <w:t>”在线授课课程汇总表</w:t>
      </w:r>
    </w:p>
    <w:tbl>
      <w:tblPr>
        <w:tblW w:w="10335" w:type="dxa"/>
        <w:jc w:val="center"/>
        <w:tblInd w:w="93" w:type="dxa"/>
        <w:tblLook w:val="0000" w:firstRow="0" w:lastRow="0" w:firstColumn="0" w:lastColumn="0" w:noHBand="0" w:noVBand="0"/>
      </w:tblPr>
      <w:tblGrid>
        <w:gridCol w:w="1420"/>
        <w:gridCol w:w="1120"/>
        <w:gridCol w:w="2161"/>
        <w:gridCol w:w="1276"/>
        <w:gridCol w:w="1663"/>
        <w:gridCol w:w="980"/>
        <w:gridCol w:w="1715"/>
      </w:tblGrid>
      <w:tr w:rsidR="006C228A" w:rsidRPr="008C05F2" w:rsidTr="00861DF0">
        <w:trPr>
          <w:trHeight w:val="51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bookmarkEnd w:id="0"/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05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开课院系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05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授课教师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05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05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授课班级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05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05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选课人数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05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C228A" w:rsidRPr="008C05F2" w:rsidTr="00861DF0">
        <w:trPr>
          <w:trHeight w:val="51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孙晓霞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案例型动画制作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见附件1.1</w:t>
            </w:r>
          </w:p>
        </w:tc>
      </w:tr>
      <w:tr w:rsidR="006C228A" w:rsidRPr="008C05F2" w:rsidTr="00861DF0">
        <w:trPr>
          <w:trHeight w:val="4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孙晓霞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3d打印与应用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杨鑫刚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博弈论的思想方法与应用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劳动法与社会保障法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474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孙晓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44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胡玉玲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创业经费筹措与管理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43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马施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理财的智慧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548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孙晓阳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初级会计职称培训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谭超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非盈利组织财务学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财管1班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,17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财管2班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416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谭超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理财的智慧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42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王明哲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互联网金融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4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张朋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朋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初级会计职称培训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40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崔春芳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中国茶文化与茶艺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426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周敏慧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咖啡制作与品鉴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大众文化研究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日本哲学文化与基础日语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王黎芳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社会变迁中的家庭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应用技术学院（工匠学院）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陈昊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Python程序设计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应用技术学院（工匠学院）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王虎军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走进机器人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应用技术学院（工匠学院）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王虎军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机器人世界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应用技术学院（工匠学院）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吴培宁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M002779计算机辅助雕刻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应用技术学院（工匠学院）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吴培宁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文献获取与论文写作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校级公选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选课名单见附件1.1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唱斗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职业卫生与职业病学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18职业卫生班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18公共安全班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18劳动安全1/2班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丁翠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矿山安全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17公共安全班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窦培谦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18劳动安全1/2班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贡慧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计算机辅助设计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19职业卫生工程班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19劳动安全1班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贡慧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计算机辅助设计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19职业卫生工程班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19劳动安全1班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胡广霞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《安全管理信息系统》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18级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安1班，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18级职卫班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孙贵磊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2017级职业卫生班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孙晓霞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计算机辅助设计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19公共安全班/19劳动安全2班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徐桂芹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流体力学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安全工程学院18公安，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职卫班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杨鑫刚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就业指导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17劳动安全1班,17劳动安全2班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余志红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电气安全工程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17劳动安全2班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邓植谊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品牌学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17行管（企事业文化）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冯婧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社会保障理论与实践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17经济2班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冯婧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西方经济学（微观）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19劳保1班、19劳保2班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胡玉玲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17企事业文化班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巨文辉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博弈论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17级劳保1、2班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李杏果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公共政策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2017级行政管理、政治学与行政学专业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刘泰洪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文献检索与研究综述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17劳保1班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17劳保2班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刘泰洪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地方政府学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18政治班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18行管班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吕茵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2018级劳保1班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2018级劳保2班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行政领导学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17行管班,17政治班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行政领导学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17行管班,17政治班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行政领导学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17行管班,17政治班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17劳动与社会保障1、2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发展与就业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17劳动与社会保障1班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社会保障前沿专题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17级劳动与社会保障1,2班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张燕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货币银行学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17劳保1/2班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张燕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货币银行学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17劳保1/2班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赵祖平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19行管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公共管理学院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赵祖平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19政行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杜宇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18工商班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杜宇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18经济2班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高雪原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市场分析与数据处理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财管1班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17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财管2班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17工商班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17经济1班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17经济2班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韩文琰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财管2班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刘东生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18经济1班/2班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刘军丽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18经济学1、2班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18财务管理1、2班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马施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财务软件应用技术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财管1、2班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马施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宋洋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18工商班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孙晓阳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财务建模方法与技术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财管1班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144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孙晓阳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19财务管理辅修班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谭超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19经济学班,19劳动经济班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谭超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18财务管理辅修班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财管1、17财管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财管1、17财管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王明哲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期货投资学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17经济1班、2班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王明哲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17经济1班、2班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19工商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谢琦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19经济学（金融方向）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19劳动经济学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徐军委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企业战略管理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17工商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燕晓飞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《发展经济学》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17经济、17工商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燕晓飞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《发展经济学与中国经济》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 w:rsidRPr="008C05F2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经济、</w:t>
            </w:r>
            <w:r w:rsidRPr="008C05F2">
              <w:rPr>
                <w:color w:val="000000"/>
                <w:kern w:val="0"/>
                <w:szCs w:val="21"/>
              </w:rPr>
              <w:t>17</w:t>
            </w:r>
            <w:r w:rsidRPr="008C05F2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张朋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朋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19工商1班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张志奇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17工商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张志奇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17经济12班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赵明霏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19工商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赵鑫全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创业管理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财管1/2班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18工商班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赵鑫全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财管1/2班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19工商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周超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金融市场学（19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财管12班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财管12班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周超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金融市场学(19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财管国际班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财管国际班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周珺华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税法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财管1/2班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周珺华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18工商班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祝映兰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财管1/2班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陈丽艳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酒店房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运营与管理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2019级酒店4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陈丽艳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酒店房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运营与管理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2019级酒店4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崔春芳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18酒店（本）班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限选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崔春芳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酒店餐饮服务与管理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19级酒店管理3/4班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胡静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17酒本（专升本）班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胡静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旅游英语实务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18旅英1、2班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胡静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旅游英语实务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18旅英1、2班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吕莉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北京旅游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17旅英1班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牟婷婷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酒店质量管理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17酒店（本）班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创业管理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16酒本（专升本）班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19酒店（本）班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19酒店1/2班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汤宝莉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导游英语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17级旅英1班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汤宝莉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导游英语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17级旅英1班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汤宝莉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综合英语（二）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17级旅英1班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王文慧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19酒店（本）班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王文慧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17酒店（本）班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咸丽楠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沟通技巧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17酒店专升本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咸丽楠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19酒店3/4班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许艳丽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18社工1和2班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许艳丽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职业生涯教育与就业指导（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含创新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创业教育）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18社工1和2班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杨静怡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英语听力二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19旅游英语1班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翟向坤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17酒本（专升本）班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张淼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职业素质与礼仪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19酒店3班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张淼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酒店房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运营与管理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19旅游英语1,2班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张淼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酒店房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运营与管理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19旅游英语1,2班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张晓丹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高级英语阅读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18旅英1班2班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张晓丹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英语口语（二）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19旅英1班2班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张艳乔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英语听力（二）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19旅英2班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甄少波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酒店餐饮理论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19旅英1班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甄少波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酒店餐饮实训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19旅英1班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郑治伟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导游业务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17旅游英语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郑治伟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旅行社运营与管理实务(18旅英1班)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18旅游英语12班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郑治伟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旅行社运营与管理实务(18旅英2班)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18旅游英语12班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周敏慧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酒店餐饮理论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19旅游英语2班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周敏慧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酒店餐饮实训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19旅游英语2班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胡霄怡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沟通技巧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酒本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劳动关系与人力资源学院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纪雯雯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19级劳动关系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劳动关系与人力资源学院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李洪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战略管理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2017级人力资管理1班、2班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劳动关系与人力资源学院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孙波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模拟招聘(17人力1班)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17人力1、2班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劳动关系与人力资源学院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孙波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模拟招聘(17人力2班)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17人力1、2班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劳动关系与人力资源学院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张艳华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18人力1/2班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孙伟正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17酒本（专升本）班、19人力1班、19人力2班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19酒店2班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中国近现代史纲要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思想道德修养与法律基础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19法学（法学）1班、2班（纲要）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19酒店2班（思修）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王黎芳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社会工作行政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2017级社工1班2班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王晓慧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社会工作导论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19社工12班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蔡东辰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新闻摄影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18/19新闻1/2班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蔡东辰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新闻摄影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18/19新闻1/2班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程仲霖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中国古典文学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19戏文1/2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19新闻1/2班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戴潇雅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纪录片创作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17级新闻1/2班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戴潇雅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《新闻摄影》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19级新闻1/2班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戴潇雅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《新闻摄影》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19级新闻1/2班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姜燕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《古代汉语》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2018级汉语言文学专业1、2班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马莲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现代汉语（2）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19级汉语言文学专业1、2班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于祎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中国现当代散文研究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17汉语言1、17汉语言2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张雪静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劳动新闻传播工作坊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17新闻12班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张雪静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19新闻12班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28A" w:rsidRPr="008C05F2" w:rsidTr="00861DF0">
        <w:trPr>
          <w:trHeight w:val="48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应用技术学院（工匠学院）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樊澜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19劳保1班</w:t>
            </w: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19政治班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28A" w:rsidRPr="008C05F2" w:rsidRDefault="006C228A" w:rsidP="00861D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05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B4454" w:rsidRDefault="00DB4454"/>
    <w:sectPr w:rsidR="00DB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8A"/>
    <w:rsid w:val="006C228A"/>
    <w:rsid w:val="00D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6C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2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C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2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6C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2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C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2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pengyue zhou</dc:creator>
  <cp:lastModifiedBy>pengyue zhou</cp:lastModifiedBy>
  <cp:revision>1</cp:revision>
  <dcterms:created xsi:type="dcterms:W3CDTF">2020-02-21T09:54:00Z</dcterms:created>
  <dcterms:modified xsi:type="dcterms:W3CDTF">2020-02-21T09:57:00Z</dcterms:modified>
</cp:coreProperties>
</file>