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35" w:rsidRDefault="00182135" w:rsidP="00182135">
      <w:pPr>
        <w:pStyle w:val="a6"/>
        <w:spacing w:before="0" w:beforeAutospacing="0" w:after="0" w:afterAutospacing="0"/>
        <w:jc w:val="center"/>
        <w:rPr>
          <w:rFonts w:ascii="微软雅黑" w:eastAsia="微软雅黑" w:hAnsi="微软雅黑" w:hint="eastAsia"/>
          <w:b/>
          <w:bCs/>
          <w:color w:val="666666"/>
          <w:sz w:val="28"/>
          <w:szCs w:val="28"/>
          <w:shd w:val="clear" w:color="auto" w:fill="FFFFFF"/>
        </w:rPr>
      </w:pPr>
      <w:r w:rsidRPr="00182135">
        <w:rPr>
          <w:rFonts w:ascii="微软雅黑" w:eastAsia="微软雅黑" w:hAnsi="微软雅黑"/>
          <w:b/>
          <w:bCs/>
          <w:color w:val="666666"/>
          <w:sz w:val="28"/>
          <w:szCs w:val="28"/>
          <w:shd w:val="clear" w:color="auto" w:fill="FFFFFF"/>
        </w:rPr>
        <w:t>校外访问服务</w:t>
      </w:r>
    </w:p>
    <w:p w:rsidR="00182135" w:rsidRPr="00182135" w:rsidRDefault="00182135" w:rsidP="00182135">
      <w:pPr>
        <w:pStyle w:val="a6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hint="eastAsia"/>
          <w:b/>
          <w:bCs/>
          <w:color w:val="666666"/>
          <w:sz w:val="28"/>
          <w:szCs w:val="28"/>
          <w:shd w:val="clear" w:color="auto" w:fill="FFFFFF"/>
        </w:rPr>
      </w:pPr>
      <w:r w:rsidRPr="00182135">
        <w:rPr>
          <w:rFonts w:hint="eastAsia"/>
          <w:color w:val="666666"/>
          <w:sz w:val="28"/>
          <w:szCs w:val="28"/>
        </w:rPr>
        <w:t>为了方便我校师生在校外访问图书馆资源，图书馆为此特别推出使用方法（</w:t>
      </w:r>
      <w:r w:rsidRPr="00182135">
        <w:rPr>
          <w:rFonts w:hint="eastAsia"/>
          <w:color w:val="FF0000"/>
          <w:sz w:val="28"/>
          <w:szCs w:val="28"/>
        </w:rPr>
        <w:t>使用前请仔细查看桌面右下角，确认已退出VPN客户端！</w:t>
      </w:r>
      <w:r w:rsidRPr="00182135">
        <w:rPr>
          <w:rFonts w:hint="eastAsia"/>
          <w:color w:val="666666"/>
          <w:sz w:val="28"/>
          <w:szCs w:val="28"/>
        </w:rPr>
        <w:t>），使用方法如下（推荐使用方法二）</w:t>
      </w:r>
      <w:r w:rsidRPr="00182135">
        <w:rPr>
          <w:color w:val="666666"/>
          <w:sz w:val="28"/>
          <w:szCs w:val="28"/>
        </w:rPr>
        <w:t>:</w:t>
      </w:r>
    </w:p>
    <w:p w:rsidR="00182135" w:rsidRPr="00182135" w:rsidRDefault="00182135" w:rsidP="00182135">
      <w:pPr>
        <w:pStyle w:val="a6"/>
        <w:spacing w:before="0" w:beforeAutospacing="0" w:after="0" w:afterAutospacing="0"/>
        <w:ind w:firstLineChars="200" w:firstLine="560"/>
        <w:jc w:val="both"/>
        <w:rPr>
          <w:color w:val="666666"/>
          <w:sz w:val="28"/>
          <w:szCs w:val="28"/>
        </w:rPr>
      </w:pPr>
      <w:r w:rsidRPr="00182135">
        <w:rPr>
          <w:rFonts w:hint="eastAsia"/>
          <w:color w:val="666666"/>
          <w:sz w:val="28"/>
          <w:szCs w:val="28"/>
        </w:rPr>
        <w:t>方法</w:t>
      </w:r>
      <w:proofErr w:type="gramStart"/>
      <w:r w:rsidRPr="00182135">
        <w:rPr>
          <w:rFonts w:hint="eastAsia"/>
          <w:color w:val="666666"/>
          <w:sz w:val="28"/>
          <w:szCs w:val="28"/>
        </w:rPr>
        <w:t>一</w:t>
      </w:r>
      <w:proofErr w:type="gramEnd"/>
      <w:r w:rsidRPr="00182135">
        <w:rPr>
          <w:rFonts w:hint="eastAsia"/>
          <w:color w:val="666666"/>
          <w:sz w:val="28"/>
          <w:szCs w:val="28"/>
        </w:rPr>
        <w:t>：校外用户直接在</w:t>
      </w:r>
      <w:proofErr w:type="gramStart"/>
      <w:r w:rsidRPr="00182135">
        <w:rPr>
          <w:rFonts w:hint="eastAsia"/>
          <w:color w:val="666666"/>
          <w:sz w:val="28"/>
          <w:szCs w:val="28"/>
        </w:rPr>
        <w:t>图书馆官网</w:t>
      </w:r>
      <w:proofErr w:type="gramEnd"/>
      <w:r w:rsidRPr="00182135">
        <w:rPr>
          <w:rFonts w:hint="eastAsia"/>
          <w:color w:val="666666"/>
          <w:sz w:val="28"/>
          <w:szCs w:val="28"/>
        </w:rPr>
        <w:t>(</w:t>
      </w:r>
      <w:hyperlink r:id="rId6" w:history="1">
        <w:r w:rsidRPr="00182135">
          <w:rPr>
            <w:rFonts w:hint="eastAsia"/>
            <w:color w:val="666666"/>
            <w:sz w:val="28"/>
            <w:szCs w:val="28"/>
          </w:rPr>
          <w:t>http://lib.culr.edu.cn</w:t>
        </w:r>
      </w:hyperlink>
      <w:r w:rsidRPr="00182135">
        <w:rPr>
          <w:rFonts w:hint="eastAsia"/>
          <w:color w:val="666666"/>
          <w:sz w:val="28"/>
          <w:szCs w:val="28"/>
        </w:rPr>
        <w:t>)右上角登录,输入读者账号和密码（非学校统一认证密码</w:t>
      </w:r>
      <w:r w:rsidRPr="00182135">
        <w:rPr>
          <w:color w:val="666666"/>
          <w:sz w:val="28"/>
          <w:szCs w:val="28"/>
        </w:rPr>
        <w:t>,</w:t>
      </w:r>
      <w:r w:rsidRPr="00182135">
        <w:rPr>
          <w:rFonts w:hint="eastAsia"/>
          <w:color w:val="666666"/>
          <w:sz w:val="28"/>
          <w:szCs w:val="28"/>
        </w:rPr>
        <w:t>默认密码为身份证后6位）后，进入资源列表即可直接访问中国知网、维普《中文期刊服务平台》、万方数据知识服务平台等电子资源。</w:t>
      </w:r>
    </w:p>
    <w:p w:rsidR="00182135" w:rsidRPr="00182135" w:rsidRDefault="00182135" w:rsidP="00182135">
      <w:pPr>
        <w:pStyle w:val="a6"/>
        <w:spacing w:before="0" w:beforeAutospacing="0" w:after="0" w:afterAutospacing="0"/>
        <w:ind w:firstLineChars="200" w:firstLine="560"/>
        <w:jc w:val="both"/>
        <w:rPr>
          <w:color w:val="666666"/>
          <w:sz w:val="28"/>
          <w:szCs w:val="28"/>
        </w:rPr>
      </w:pPr>
      <w:r w:rsidRPr="00182135">
        <w:rPr>
          <w:color w:val="666666"/>
          <w:sz w:val="28"/>
          <w:szCs w:val="28"/>
        </w:rPr>
        <w:t>方法二：</w:t>
      </w:r>
      <w:r w:rsidRPr="00182135">
        <w:rPr>
          <w:rFonts w:hint="eastAsia"/>
          <w:color w:val="666666"/>
          <w:sz w:val="28"/>
          <w:szCs w:val="28"/>
        </w:rPr>
        <w:t>校外用户直接访问并登录图书馆电子资源平台(</w:t>
      </w:r>
      <w:hyperlink r:id="rId7" w:history="1">
        <w:r w:rsidRPr="00182135">
          <w:rPr>
            <w:rFonts w:hint="eastAsia"/>
            <w:color w:val="666666"/>
            <w:sz w:val="28"/>
            <w:szCs w:val="28"/>
          </w:rPr>
          <w:t>libauth.culr.edu.cn</w:t>
        </w:r>
      </w:hyperlink>
      <w:r w:rsidRPr="00182135">
        <w:rPr>
          <w:rFonts w:hint="eastAsia"/>
          <w:color w:val="666666"/>
          <w:sz w:val="28"/>
          <w:szCs w:val="28"/>
        </w:rPr>
        <w:t>)，即可访问图书馆电子资源。</w:t>
      </w:r>
    </w:p>
    <w:p w:rsidR="00182135" w:rsidRPr="00182135" w:rsidRDefault="00182135" w:rsidP="00182135">
      <w:pPr>
        <w:pStyle w:val="a6"/>
        <w:spacing w:before="0" w:beforeAutospacing="0" w:after="0" w:afterAutospacing="0"/>
        <w:ind w:firstLineChars="200" w:firstLine="560"/>
        <w:jc w:val="both"/>
        <w:rPr>
          <w:color w:val="666666"/>
          <w:sz w:val="28"/>
          <w:szCs w:val="28"/>
        </w:rPr>
      </w:pPr>
      <w:r w:rsidRPr="00182135">
        <w:rPr>
          <w:color w:val="666666"/>
          <w:sz w:val="28"/>
          <w:szCs w:val="28"/>
        </w:rPr>
        <w:t>如有使用问题，请致电图书馆信息资源与技术服务部(010-88562646)，24小时服务电话：孟老师15724765591。</w:t>
      </w:r>
    </w:p>
    <w:p w:rsidR="00AE3413" w:rsidRPr="00182135" w:rsidRDefault="00AE3413" w:rsidP="00182135">
      <w:pPr>
        <w:pStyle w:val="a6"/>
        <w:spacing w:before="0" w:beforeAutospacing="0" w:after="0" w:afterAutospacing="0"/>
        <w:ind w:firstLineChars="200" w:firstLine="560"/>
        <w:jc w:val="both"/>
        <w:rPr>
          <w:color w:val="666666"/>
          <w:sz w:val="28"/>
          <w:szCs w:val="28"/>
        </w:rPr>
      </w:pPr>
    </w:p>
    <w:p w:rsidR="00182135" w:rsidRPr="00182135" w:rsidRDefault="00182135">
      <w:pPr>
        <w:pStyle w:val="a6"/>
        <w:spacing w:before="0" w:beforeAutospacing="0" w:after="0" w:afterAutospacing="0"/>
        <w:ind w:firstLineChars="200" w:firstLine="560"/>
        <w:jc w:val="both"/>
        <w:rPr>
          <w:color w:val="666666"/>
          <w:sz w:val="28"/>
          <w:szCs w:val="28"/>
        </w:rPr>
      </w:pPr>
    </w:p>
    <w:sectPr w:rsidR="00182135" w:rsidRPr="00182135" w:rsidSect="00AE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7E" w:rsidRDefault="00F5557E" w:rsidP="00182135">
      <w:r>
        <w:separator/>
      </w:r>
    </w:p>
  </w:endnote>
  <w:endnote w:type="continuationSeparator" w:id="0">
    <w:p w:rsidR="00F5557E" w:rsidRDefault="00F5557E" w:rsidP="0018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7E" w:rsidRDefault="00F5557E" w:rsidP="00182135">
      <w:r>
        <w:separator/>
      </w:r>
    </w:p>
  </w:footnote>
  <w:footnote w:type="continuationSeparator" w:id="0">
    <w:p w:rsidR="00F5557E" w:rsidRDefault="00F5557E" w:rsidP="0018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135"/>
    <w:rsid w:val="00182135"/>
    <w:rsid w:val="0036251A"/>
    <w:rsid w:val="00880E46"/>
    <w:rsid w:val="00AE3413"/>
    <w:rsid w:val="00F5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1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21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13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8213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182135"/>
    <w:rPr>
      <w:i/>
      <w:iCs/>
    </w:rPr>
  </w:style>
  <w:style w:type="paragraph" w:styleId="a6">
    <w:name w:val="Normal (Web)"/>
    <w:basedOn w:val="a"/>
    <w:uiPriority w:val="99"/>
    <w:semiHidden/>
    <w:unhideWhenUsed/>
    <w:rsid w:val="001821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8213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8213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82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auth.culr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culr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xu</dc:creator>
  <cp:keywords/>
  <dc:description/>
  <cp:lastModifiedBy>sarah xu</cp:lastModifiedBy>
  <cp:revision>4</cp:revision>
  <dcterms:created xsi:type="dcterms:W3CDTF">2020-02-16T00:47:00Z</dcterms:created>
  <dcterms:modified xsi:type="dcterms:W3CDTF">2020-02-16T00:49:00Z</dcterms:modified>
</cp:coreProperties>
</file>