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D2" w:rsidRDefault="00A062D2" w:rsidP="00A062D2">
      <w:pPr>
        <w:spacing w:line="600" w:lineRule="exact"/>
        <w:jc w:val="left"/>
        <w:rPr>
          <w:rFonts w:ascii="黑体" w:eastAsia="黑体" w:hAnsi="黑体" w:cs="黑体"/>
          <w:sz w:val="32"/>
          <w:szCs w:val="32"/>
        </w:rPr>
      </w:pPr>
      <w:r>
        <w:rPr>
          <w:rFonts w:ascii="黑体" w:eastAsia="黑体" w:hAnsi="黑体" w:cs="黑体" w:hint="eastAsia"/>
          <w:sz w:val="32"/>
          <w:szCs w:val="32"/>
        </w:rPr>
        <w:t>附件</w:t>
      </w:r>
    </w:p>
    <w:p w:rsidR="00BC4FA3" w:rsidRDefault="00BC4FA3" w:rsidP="00A062D2">
      <w:pPr>
        <w:spacing w:line="600" w:lineRule="exact"/>
        <w:jc w:val="left"/>
        <w:rPr>
          <w:rFonts w:ascii="黑体" w:eastAsia="黑体" w:hAnsi="黑体" w:cs="黑体"/>
          <w:sz w:val="32"/>
          <w:szCs w:val="32"/>
        </w:rPr>
      </w:pPr>
    </w:p>
    <w:p w:rsidR="00BC4FA3" w:rsidRPr="009C4CC5" w:rsidRDefault="00BC4FA3" w:rsidP="00BC4FA3">
      <w:pPr>
        <w:spacing w:line="0" w:lineRule="atLeast"/>
        <w:jc w:val="center"/>
        <w:rPr>
          <w:rFonts w:ascii="方正小标宋简体" w:eastAsia="方正小标宋简体" w:hAnsi="华文中宋"/>
          <w:spacing w:val="-18"/>
          <w:sz w:val="44"/>
          <w:szCs w:val="44"/>
        </w:rPr>
      </w:pPr>
      <w:r>
        <w:rPr>
          <w:rFonts w:ascii="方正小标宋简体" w:eastAsia="方正小标宋简体" w:hAnsi="华文中宋" w:hint="eastAsia"/>
          <w:spacing w:val="-18"/>
          <w:sz w:val="44"/>
          <w:szCs w:val="44"/>
        </w:rPr>
        <w:t>学校第六届教育教学成果奖获奖</w:t>
      </w:r>
      <w:r w:rsidRPr="009C4CC5">
        <w:rPr>
          <w:rFonts w:ascii="方正小标宋简体" w:eastAsia="方正小标宋简体" w:hAnsi="华文中宋" w:hint="eastAsia"/>
          <w:spacing w:val="-18"/>
          <w:sz w:val="44"/>
          <w:szCs w:val="44"/>
        </w:rPr>
        <w:t>名单</w:t>
      </w:r>
    </w:p>
    <w:p w:rsidR="00BC4FA3" w:rsidRPr="009C4CC5" w:rsidRDefault="00BC4FA3" w:rsidP="00BC4FA3">
      <w:pPr>
        <w:spacing w:line="0" w:lineRule="atLeast"/>
        <w:jc w:val="center"/>
        <w:rPr>
          <w:rFonts w:ascii="方正小标宋简体" w:eastAsia="方正小标宋简体" w:hAnsi="华文中宋"/>
          <w:spacing w:val="-18"/>
          <w:sz w:val="44"/>
          <w:szCs w:val="44"/>
        </w:rPr>
      </w:pPr>
    </w:p>
    <w:tbl>
      <w:tblPr>
        <w:tblpPr w:leftFromText="180" w:rightFromText="180" w:vertAnchor="text" w:horzAnchor="margin" w:tblpXSpec="center" w:tblpY="119"/>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1668"/>
        <w:gridCol w:w="3827"/>
        <w:gridCol w:w="1560"/>
        <w:gridCol w:w="1275"/>
      </w:tblGrid>
      <w:tr w:rsidR="00BC4FA3" w:rsidTr="00DC4148">
        <w:trPr>
          <w:trHeight w:val="699"/>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A84D92" w:rsidRDefault="00BC4FA3" w:rsidP="00DC4148">
            <w:pPr>
              <w:widowControl/>
              <w:jc w:val="center"/>
              <w:rPr>
                <w:rFonts w:ascii="宋体" w:eastAsia="宋体" w:hAnsi="宋体" w:cs="宋体"/>
                <w:b/>
                <w:kern w:val="0"/>
                <w:sz w:val="24"/>
              </w:rPr>
            </w:pPr>
            <w:r w:rsidRPr="00A84D92">
              <w:rPr>
                <w:rFonts w:ascii="宋体" w:eastAsia="宋体" w:hAnsi="宋体" w:cs="宋体" w:hint="eastAsia"/>
                <w:b/>
                <w:kern w:val="0"/>
                <w:sz w:val="24"/>
              </w:rPr>
              <w:t>序号</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A84D92" w:rsidRDefault="00BC4FA3" w:rsidP="00DC4148">
            <w:pPr>
              <w:widowControl/>
              <w:jc w:val="center"/>
              <w:rPr>
                <w:rFonts w:ascii="宋体" w:eastAsia="宋体" w:hAnsi="宋体" w:cs="宋体"/>
                <w:b/>
                <w:kern w:val="0"/>
                <w:sz w:val="24"/>
              </w:rPr>
            </w:pPr>
            <w:r>
              <w:rPr>
                <w:rFonts w:ascii="宋体" w:eastAsia="宋体" w:hAnsi="宋体" w:cs="宋体" w:hint="eastAsia"/>
                <w:b/>
                <w:kern w:val="0"/>
                <w:sz w:val="24"/>
              </w:rPr>
              <w:t>部门</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A84D92" w:rsidRDefault="00BC4FA3" w:rsidP="00DC4148">
            <w:pPr>
              <w:widowControl/>
              <w:jc w:val="center"/>
              <w:rPr>
                <w:rFonts w:ascii="宋体" w:eastAsia="宋体" w:hAnsi="宋体" w:cs="宋体"/>
                <w:b/>
                <w:kern w:val="0"/>
                <w:sz w:val="24"/>
              </w:rPr>
            </w:pPr>
            <w:r>
              <w:rPr>
                <w:rFonts w:ascii="宋体" w:eastAsia="宋体" w:hAnsi="宋体" w:cs="宋体" w:hint="eastAsia"/>
                <w:b/>
                <w:kern w:val="0"/>
                <w:sz w:val="24"/>
              </w:rPr>
              <w:t>成果</w:t>
            </w:r>
            <w:r w:rsidRPr="00A84D92">
              <w:rPr>
                <w:rFonts w:ascii="宋体" w:eastAsia="宋体" w:hAnsi="宋体" w:cs="宋体" w:hint="eastAsia"/>
                <w:b/>
                <w:kern w:val="0"/>
                <w:sz w:val="24"/>
              </w:rPr>
              <w:t>名称</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A84D92" w:rsidRDefault="00BC4FA3" w:rsidP="00DC4148">
            <w:pPr>
              <w:widowControl/>
              <w:jc w:val="center"/>
              <w:rPr>
                <w:rFonts w:ascii="宋体" w:eastAsia="宋体" w:hAnsi="宋体" w:cs="宋体"/>
                <w:b/>
                <w:kern w:val="0"/>
                <w:sz w:val="24"/>
              </w:rPr>
            </w:pPr>
            <w:r>
              <w:rPr>
                <w:rFonts w:ascii="宋体" w:eastAsia="宋体" w:hAnsi="宋体" w:cs="宋体" w:hint="eastAsia"/>
                <w:b/>
                <w:kern w:val="0"/>
                <w:sz w:val="24"/>
              </w:rPr>
              <w:t>第一负责人</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A84D92" w:rsidRDefault="00BC4FA3" w:rsidP="00DC4148">
            <w:pPr>
              <w:widowControl/>
              <w:jc w:val="center"/>
              <w:rPr>
                <w:rFonts w:ascii="宋体" w:eastAsia="宋体" w:hAnsi="宋体" w:cs="宋体"/>
                <w:b/>
                <w:kern w:val="0"/>
                <w:sz w:val="24"/>
              </w:rPr>
            </w:pPr>
            <w:r>
              <w:rPr>
                <w:rFonts w:ascii="宋体" w:eastAsia="宋体" w:hAnsi="宋体" w:cs="宋体" w:hint="eastAsia"/>
                <w:b/>
                <w:kern w:val="0"/>
                <w:sz w:val="24"/>
              </w:rPr>
              <w:t>奖项</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1</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劳动教育学院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建构“1353”劳动教育体系，培养劳动情怀深厚的新时代大学生</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刘向兵</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一等奖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2</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经济管理学院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高校“立体化”创新创业教育体系的构建</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傅徳印</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一等奖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3</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劳动关系与人力资源学院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以赛促教：商科应用型人才培养五支柱模式的探索与实践</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刘玉方</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一等奖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4</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文化传播学院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工会和劳动关系领域新闻传播学科专业优化与创新方案的建构施行</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李  双</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一等奖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5</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安全工程学院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以“六要素六保障”课程建设为抓手的职业卫生工程紧缺应用型人才培养模式教改与实践</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任国友</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一等奖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6</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酒店管理学院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多主体协同、多层次融通、多环节实践——卓越酒店管理人才44544培养模式探索</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许艳丽</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一等奖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7</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公共管理学院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73528D">
              <w:rPr>
                <w:rFonts w:ascii="楷体" w:eastAsia="楷体" w:hAnsi="楷体" w:cs="Times New Roman" w:hint="eastAsia"/>
                <w:sz w:val="24"/>
              </w:rPr>
              <w:t>面向首都社会治理的公共管理人才培养模式创新</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Pr>
                <w:rFonts w:ascii="楷体" w:eastAsia="楷体" w:hAnsi="楷体" w:cs="Times New Roman" w:hint="eastAsia"/>
                <w:sz w:val="24"/>
              </w:rPr>
              <w:t>赵祖平</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一等奖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8</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社会工作学院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能力为本、服务为宗：“三位一体”社会工作</w:t>
            </w:r>
            <w:r>
              <w:rPr>
                <w:rFonts w:ascii="楷体" w:eastAsia="楷体" w:hAnsi="楷体" w:cs="Times New Roman" w:hint="eastAsia"/>
                <w:sz w:val="24"/>
              </w:rPr>
              <w:t>实务人才培养体系</w:t>
            </w:r>
            <w:r w:rsidRPr="00EA08EA">
              <w:rPr>
                <w:rFonts w:ascii="楷体" w:eastAsia="楷体" w:hAnsi="楷体" w:cs="Times New Roman" w:hint="eastAsia"/>
                <w:sz w:val="24"/>
              </w:rPr>
              <w:t>的建构与实践</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叶鹏飞</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一等奖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9</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法学院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同教同学：以师生共同参与为核心的课程参与教育教学改革与创新</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李文涛</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二等奖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lastRenderedPageBreak/>
              <w:t>10</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劳动关系与人力资源学院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基于互联网+创新创业的工商管理专业特色课程体系探索与实践</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张才明</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二等奖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11</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法学院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以“教赛互促”为导向的“三学两赛三课”教育教学模式的改革与创新</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李庚强</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二等奖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12</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经济管理学院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新时代课程思政建设与专业劳育协同的财务管理人才培养实践</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刘东生</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二等奖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13</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安全工程学院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基于学生应用能力培养的《流体力学》教学改革</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谢振华</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二等奖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14</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安全工程学院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基于虚拟现实技术的安全工程专业教学实践改革探索</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孙贵磊</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二等奖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15</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经济管理学院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“互联网+”背景下财务管理专业人才培养与课程设置研究</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马  施</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二等奖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16</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安全工程学院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基于职业卫生工程新专业的 “一中心、三层次、三融合”实践教学模式的探索</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徐桂芹</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二等奖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17</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社会工作学院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具身认知视角下的社会工作实验教学：彰显专业情怀，培养价值行为</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阳  辉</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三等奖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18</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社会工作学院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体验性理论指导下的小组工作教学创新</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王晓慧</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三等奖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19</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劳动教育学院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将劳动教育融入创新创业课程的探索与实践</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胡玉玲</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三等奖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20</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法学院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立足特色专业、对标培养方案的特色自编教材的探索与实践—《劳动争议处理实务教程》</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张冬梅</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三等奖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21</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文化传播学院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《大学生创业技能实务》课程建设</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雷世文</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三等奖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lastRenderedPageBreak/>
              <w:t>22</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应用技术学院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基于“以学生发展为中心”的《经管数学》课程建设研究</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张  明</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三等奖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23</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外语教学部</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深化测试改革,提高大学英语学业成绩考试质量</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董连忠</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三等奖</w:t>
            </w:r>
          </w:p>
        </w:tc>
      </w:tr>
      <w:tr w:rsidR="00BC4FA3" w:rsidTr="00DC4148">
        <w:trPr>
          <w:trHeight w:val="1134"/>
        </w:trPr>
        <w:tc>
          <w:tcPr>
            <w:tcW w:w="85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24</w:t>
            </w:r>
          </w:p>
        </w:tc>
        <w:tc>
          <w:tcPr>
            <w:tcW w:w="1668"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文化传播学院</w:t>
            </w:r>
          </w:p>
        </w:tc>
        <w:tc>
          <w:tcPr>
            <w:tcW w:w="3827"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《文学理论》视频课程</w:t>
            </w:r>
          </w:p>
        </w:tc>
        <w:tc>
          <w:tcPr>
            <w:tcW w:w="1560"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杨  宁</w:t>
            </w:r>
          </w:p>
        </w:tc>
        <w:tc>
          <w:tcPr>
            <w:tcW w:w="1275" w:type="dxa"/>
            <w:tcBorders>
              <w:top w:val="single" w:sz="4" w:space="0" w:color="000000"/>
              <w:left w:val="single" w:sz="4" w:space="0" w:color="000000"/>
              <w:bottom w:val="single" w:sz="4" w:space="0" w:color="000000"/>
              <w:right w:val="single" w:sz="4" w:space="0" w:color="000000"/>
            </w:tcBorders>
            <w:vAlign w:val="center"/>
          </w:tcPr>
          <w:p w:rsidR="00BC4FA3" w:rsidRPr="00EA08EA" w:rsidRDefault="00BC4FA3" w:rsidP="00DC4148">
            <w:pPr>
              <w:jc w:val="center"/>
              <w:rPr>
                <w:rFonts w:ascii="楷体" w:eastAsia="楷体" w:hAnsi="楷体" w:cs="Times New Roman"/>
                <w:sz w:val="24"/>
              </w:rPr>
            </w:pPr>
            <w:r w:rsidRPr="00EA08EA">
              <w:rPr>
                <w:rFonts w:ascii="楷体" w:eastAsia="楷体" w:hAnsi="楷体" w:cs="Times New Roman" w:hint="eastAsia"/>
                <w:sz w:val="24"/>
              </w:rPr>
              <w:t>三等奖</w:t>
            </w:r>
          </w:p>
        </w:tc>
      </w:tr>
    </w:tbl>
    <w:p w:rsidR="00BC4FA3" w:rsidRPr="009C4CC5" w:rsidRDefault="00BC4FA3" w:rsidP="00BC4FA3">
      <w:pPr>
        <w:pStyle w:val="a5"/>
        <w:spacing w:line="560" w:lineRule="exact"/>
        <w:ind w:firstLine="720"/>
        <w:jc w:val="left"/>
        <w:rPr>
          <w:rFonts w:asciiTheme="minorEastAsia" w:hAnsiTheme="minorEastAsia" w:cstheme="minorEastAsia"/>
          <w:sz w:val="36"/>
          <w:szCs w:val="36"/>
        </w:rPr>
      </w:pPr>
    </w:p>
    <w:p w:rsidR="00414873" w:rsidRDefault="00414873" w:rsidP="00BC4FA3">
      <w:pPr>
        <w:spacing w:line="600" w:lineRule="exact"/>
        <w:jc w:val="left"/>
        <w:rPr>
          <w:rFonts w:asciiTheme="minorEastAsia" w:hAnsiTheme="minorEastAsia" w:cstheme="minorEastAsia"/>
          <w:sz w:val="36"/>
          <w:szCs w:val="36"/>
        </w:rPr>
      </w:pPr>
    </w:p>
    <w:sectPr w:rsidR="00414873" w:rsidSect="00A062D2">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842" w:rsidRDefault="00B74842">
      <w:r>
        <w:separator/>
      </w:r>
    </w:p>
  </w:endnote>
  <w:endnote w:type="continuationSeparator" w:id="1">
    <w:p w:rsidR="00B74842" w:rsidRDefault="00B74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73" w:rsidRDefault="0056366E">
    <w:pPr>
      <w:pStyle w:val="a3"/>
    </w:pPr>
    <w:r>
      <w:rPr>
        <w:noProof/>
      </w:rP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stroked="f" strokeweight=".5pt">
          <v:textbox style="mso-fit-shape-to-text:t" inset="0,0,0,0">
            <w:txbxContent>
              <w:p w:rsidR="00414873" w:rsidRPr="0059763E" w:rsidRDefault="0056366E">
                <w:pPr>
                  <w:pStyle w:val="a3"/>
                  <w:rPr>
                    <w:rFonts w:asciiTheme="minorEastAsia" w:hAnsiTheme="minorEastAsia"/>
                    <w:sz w:val="24"/>
                  </w:rPr>
                </w:pPr>
                <w:r w:rsidRPr="0059763E">
                  <w:rPr>
                    <w:rFonts w:asciiTheme="minorEastAsia" w:hAnsiTheme="minorEastAsia" w:hint="eastAsia"/>
                    <w:sz w:val="24"/>
                  </w:rPr>
                  <w:fldChar w:fldCharType="begin"/>
                </w:r>
                <w:r w:rsidR="0059763E" w:rsidRPr="0059763E">
                  <w:rPr>
                    <w:rFonts w:asciiTheme="minorEastAsia" w:hAnsiTheme="minorEastAsia" w:hint="eastAsia"/>
                    <w:sz w:val="24"/>
                  </w:rPr>
                  <w:instrText xml:space="preserve"> PAGE  \* MERGEFORMAT </w:instrText>
                </w:r>
                <w:r w:rsidRPr="0059763E">
                  <w:rPr>
                    <w:rFonts w:asciiTheme="minorEastAsia" w:hAnsiTheme="minorEastAsia" w:hint="eastAsia"/>
                    <w:sz w:val="24"/>
                  </w:rPr>
                  <w:fldChar w:fldCharType="separate"/>
                </w:r>
                <w:r w:rsidR="000C671D">
                  <w:rPr>
                    <w:rFonts w:asciiTheme="minorEastAsia" w:hAnsiTheme="minorEastAsia"/>
                    <w:noProof/>
                    <w:sz w:val="24"/>
                  </w:rPr>
                  <w:t>- 1 -</w:t>
                </w:r>
                <w:r w:rsidRPr="0059763E">
                  <w:rPr>
                    <w:rFonts w:asciiTheme="minorEastAsia" w:hAnsiTheme="minorEastAsia"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842" w:rsidRDefault="00B74842">
      <w:r>
        <w:separator/>
      </w:r>
    </w:p>
  </w:footnote>
  <w:footnote w:type="continuationSeparator" w:id="1">
    <w:p w:rsidR="00B74842" w:rsidRDefault="00B748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BF7300F"/>
    <w:rsid w:val="000460AA"/>
    <w:rsid w:val="000C671D"/>
    <w:rsid w:val="0012228D"/>
    <w:rsid w:val="0017225D"/>
    <w:rsid w:val="001A6C2B"/>
    <w:rsid w:val="001F1815"/>
    <w:rsid w:val="001F61C3"/>
    <w:rsid w:val="00220AB9"/>
    <w:rsid w:val="002B0B01"/>
    <w:rsid w:val="00312052"/>
    <w:rsid w:val="00345C42"/>
    <w:rsid w:val="00406D6B"/>
    <w:rsid w:val="004076BB"/>
    <w:rsid w:val="00414873"/>
    <w:rsid w:val="00497165"/>
    <w:rsid w:val="00545414"/>
    <w:rsid w:val="0056366E"/>
    <w:rsid w:val="0059763E"/>
    <w:rsid w:val="0073161E"/>
    <w:rsid w:val="00817541"/>
    <w:rsid w:val="0087357A"/>
    <w:rsid w:val="009D5E77"/>
    <w:rsid w:val="00A062D2"/>
    <w:rsid w:val="00A2089F"/>
    <w:rsid w:val="00A76423"/>
    <w:rsid w:val="00A90D3B"/>
    <w:rsid w:val="00AB49DD"/>
    <w:rsid w:val="00B74842"/>
    <w:rsid w:val="00BC4FA3"/>
    <w:rsid w:val="00D76A36"/>
    <w:rsid w:val="00D91438"/>
    <w:rsid w:val="00DB75F9"/>
    <w:rsid w:val="00DC5AC4"/>
    <w:rsid w:val="00DF51CD"/>
    <w:rsid w:val="00F73EF7"/>
    <w:rsid w:val="00F937A9"/>
    <w:rsid w:val="00FB45D2"/>
    <w:rsid w:val="5BF7300F"/>
    <w:rsid w:val="788174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541"/>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817541"/>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17541"/>
    <w:pPr>
      <w:tabs>
        <w:tab w:val="center" w:pos="4153"/>
        <w:tab w:val="right" w:pos="8306"/>
      </w:tabs>
      <w:snapToGrid w:val="0"/>
      <w:jc w:val="left"/>
    </w:pPr>
    <w:rPr>
      <w:sz w:val="18"/>
    </w:rPr>
  </w:style>
  <w:style w:type="paragraph" w:styleId="a4">
    <w:name w:val="header"/>
    <w:basedOn w:val="a"/>
    <w:rsid w:val="008175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817541"/>
    <w:pPr>
      <w:ind w:firstLineChars="200" w:firstLine="420"/>
    </w:pPr>
  </w:style>
  <w:style w:type="paragraph" w:styleId="a6">
    <w:name w:val="Date"/>
    <w:basedOn w:val="a"/>
    <w:next w:val="a"/>
    <w:link w:val="Char"/>
    <w:rsid w:val="00A062D2"/>
    <w:pPr>
      <w:ind w:leftChars="2500" w:left="100"/>
    </w:pPr>
  </w:style>
  <w:style w:type="character" w:customStyle="1" w:styleId="Char">
    <w:name w:val="日期 Char"/>
    <w:basedOn w:val="a0"/>
    <w:link w:val="a6"/>
    <w:rsid w:val="00A062D2"/>
    <w:rPr>
      <w:rFonts w:asciiTheme="minorHAnsi" w:eastAsiaTheme="minorEastAsia" w:hAnsiTheme="minorHAnsi" w:cstheme="minorBidi"/>
      <w:kern w:val="2"/>
      <w:sz w:val="21"/>
      <w:szCs w:val="24"/>
    </w:rPr>
  </w:style>
  <w:style w:type="paragraph" w:styleId="a7">
    <w:name w:val="Normal (Web)"/>
    <w:basedOn w:val="a"/>
    <w:uiPriority w:val="99"/>
    <w:unhideWhenUsed/>
    <w:rsid w:val="0049716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8725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赵明霏</dc:creator>
  <cp:lastModifiedBy>徐彦泽</cp:lastModifiedBy>
  <cp:revision>3</cp:revision>
  <cp:lastPrinted>2021-03-04T09:48:00Z</cp:lastPrinted>
  <dcterms:created xsi:type="dcterms:W3CDTF">2021-05-25T05:48:00Z</dcterms:created>
  <dcterms:modified xsi:type="dcterms:W3CDTF">2021-05-25T05:49:00Z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