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DD" w:rsidRPr="007760FE" w:rsidRDefault="007760FE">
      <w:pPr>
        <w:rPr>
          <w:sz w:val="28"/>
          <w:szCs w:val="28"/>
        </w:rPr>
      </w:pPr>
      <w:r w:rsidRPr="007760FE">
        <w:rPr>
          <w:rFonts w:hint="eastAsia"/>
          <w:sz w:val="28"/>
          <w:szCs w:val="28"/>
        </w:rPr>
        <w:t>共性：</w:t>
      </w:r>
    </w:p>
    <w:p w:rsidR="007760FE" w:rsidRPr="007760FE" w:rsidRDefault="007760FE" w:rsidP="007760FE">
      <w:pPr>
        <w:rPr>
          <w:sz w:val="28"/>
          <w:szCs w:val="28"/>
        </w:rPr>
      </w:pPr>
      <w:r w:rsidRPr="007760FE">
        <w:rPr>
          <w:rFonts w:hint="eastAsia"/>
          <w:sz w:val="28"/>
          <w:szCs w:val="28"/>
        </w:rPr>
        <w:t>1.</w:t>
      </w:r>
      <w:r w:rsidRPr="007760FE">
        <w:rPr>
          <w:rFonts w:hint="eastAsia"/>
          <w:sz w:val="28"/>
          <w:szCs w:val="28"/>
        </w:rPr>
        <w:t>培养目标需进一步明确，并简明扼要，培养目标的要求不能假大空，须培养目标在先，定下目标后，再以课程群、课程体系支撑培养目标的实现；我校是应用型本科院校，一定要立足于我</w:t>
      </w:r>
      <w:proofErr w:type="gramStart"/>
      <w:r w:rsidRPr="007760FE">
        <w:rPr>
          <w:rFonts w:hint="eastAsia"/>
          <w:sz w:val="28"/>
          <w:szCs w:val="28"/>
        </w:rPr>
        <w:t>校定位科学</w:t>
      </w:r>
      <w:proofErr w:type="gramEnd"/>
      <w:r w:rsidRPr="007760FE">
        <w:rPr>
          <w:rFonts w:hint="eastAsia"/>
          <w:sz w:val="28"/>
          <w:szCs w:val="28"/>
        </w:rPr>
        <w:t>制定培养目标。</w:t>
      </w:r>
    </w:p>
    <w:p w:rsidR="007760FE" w:rsidRPr="007760FE" w:rsidRDefault="007760FE" w:rsidP="007760FE">
      <w:pPr>
        <w:rPr>
          <w:sz w:val="28"/>
          <w:szCs w:val="28"/>
        </w:rPr>
      </w:pPr>
      <w:r w:rsidRPr="007760FE">
        <w:rPr>
          <w:rFonts w:hint="eastAsia"/>
          <w:sz w:val="28"/>
          <w:szCs w:val="28"/>
        </w:rPr>
        <w:t>2.</w:t>
      </w:r>
      <w:r w:rsidRPr="007760FE">
        <w:rPr>
          <w:rFonts w:hint="eastAsia"/>
          <w:sz w:val="28"/>
          <w:szCs w:val="28"/>
        </w:rPr>
        <w:t>毕业要求要具有可测量、可评价、可达成度，避免使用模糊性的不确定的动词、形容词。</w:t>
      </w:r>
    </w:p>
    <w:p w:rsidR="007760FE" w:rsidRPr="007760FE" w:rsidRDefault="007760FE" w:rsidP="007760FE">
      <w:pPr>
        <w:rPr>
          <w:sz w:val="28"/>
          <w:szCs w:val="28"/>
        </w:rPr>
      </w:pPr>
      <w:r w:rsidRPr="007760FE">
        <w:rPr>
          <w:rFonts w:hint="eastAsia"/>
          <w:sz w:val="28"/>
          <w:szCs w:val="28"/>
        </w:rPr>
        <w:t>3.</w:t>
      </w:r>
      <w:r w:rsidRPr="007760FE">
        <w:rPr>
          <w:rFonts w:hint="eastAsia"/>
          <w:sz w:val="28"/>
          <w:szCs w:val="28"/>
        </w:rPr>
        <w:t>课程设置一定要符合本科专业教学要求，夯实专业基础知识、理论，避免盲目求高求深的“研究”类课程。</w:t>
      </w:r>
    </w:p>
    <w:p w:rsidR="007760FE" w:rsidRPr="007760FE" w:rsidRDefault="007760FE" w:rsidP="007760FE">
      <w:pPr>
        <w:rPr>
          <w:sz w:val="28"/>
          <w:szCs w:val="28"/>
        </w:rPr>
      </w:pPr>
      <w:r w:rsidRPr="007760FE">
        <w:rPr>
          <w:rFonts w:hint="eastAsia"/>
          <w:sz w:val="28"/>
          <w:szCs w:val="28"/>
        </w:rPr>
        <w:t>4.</w:t>
      </w:r>
      <w:r w:rsidRPr="007760FE">
        <w:rPr>
          <w:rFonts w:hint="eastAsia"/>
          <w:sz w:val="28"/>
          <w:szCs w:val="28"/>
        </w:rPr>
        <w:t>第四部分“跨专业跨学科选修课程”一律改为“跨专业课程”，第二列填“选修课程”。</w:t>
      </w:r>
    </w:p>
    <w:p w:rsidR="007760FE" w:rsidRPr="007760FE" w:rsidRDefault="007760FE" w:rsidP="007760FE">
      <w:pPr>
        <w:rPr>
          <w:sz w:val="28"/>
          <w:szCs w:val="28"/>
        </w:rPr>
      </w:pPr>
      <w:r w:rsidRPr="007760FE">
        <w:rPr>
          <w:rFonts w:hint="eastAsia"/>
          <w:sz w:val="28"/>
          <w:szCs w:val="28"/>
        </w:rPr>
        <w:t>5.</w:t>
      </w:r>
      <w:r w:rsidRPr="007760FE">
        <w:rPr>
          <w:rFonts w:hint="eastAsia"/>
          <w:sz w:val="28"/>
          <w:szCs w:val="28"/>
        </w:rPr>
        <w:t>“思想道德”为法学专业开设课程，其他专业开设“思想道德与法治”，一个专业培养方案中不能同时出现这两个不同名称的同一门课。</w:t>
      </w:r>
    </w:p>
    <w:p w:rsidR="007760FE" w:rsidRPr="007760FE" w:rsidRDefault="007760FE" w:rsidP="007760FE">
      <w:pPr>
        <w:rPr>
          <w:sz w:val="28"/>
          <w:szCs w:val="28"/>
        </w:rPr>
      </w:pPr>
      <w:r w:rsidRPr="007760FE">
        <w:rPr>
          <w:rFonts w:hint="eastAsia"/>
          <w:sz w:val="28"/>
          <w:szCs w:val="28"/>
        </w:rPr>
        <w:t>6.</w:t>
      </w:r>
      <w:r w:rsidRPr="007760FE">
        <w:rPr>
          <w:rFonts w:hint="eastAsia"/>
          <w:sz w:val="28"/>
          <w:szCs w:val="28"/>
        </w:rPr>
        <w:t>在课程表中同一类课程按开课顺序排列。</w:t>
      </w:r>
    </w:p>
    <w:p w:rsidR="007760FE" w:rsidRPr="007760FE" w:rsidRDefault="007760FE" w:rsidP="007760FE">
      <w:pPr>
        <w:rPr>
          <w:sz w:val="28"/>
          <w:szCs w:val="28"/>
        </w:rPr>
      </w:pPr>
      <w:r w:rsidRPr="007760FE">
        <w:rPr>
          <w:rFonts w:hint="eastAsia"/>
          <w:sz w:val="28"/>
          <w:szCs w:val="28"/>
        </w:rPr>
        <w:t>7.</w:t>
      </w:r>
      <w:r w:rsidRPr="007760FE">
        <w:rPr>
          <w:rFonts w:hint="eastAsia"/>
          <w:sz w:val="28"/>
          <w:szCs w:val="28"/>
        </w:rPr>
        <w:t>课程设置表中“跨专业跨学科选修课程”统一为“跨专业课程”，后面说明文字改为：“跨专业课程选修学分不低于</w:t>
      </w:r>
      <w:r w:rsidRPr="007760FE">
        <w:rPr>
          <w:rFonts w:hint="eastAsia"/>
          <w:sz w:val="28"/>
          <w:szCs w:val="28"/>
        </w:rPr>
        <w:t>10</w:t>
      </w:r>
      <w:r w:rsidRPr="007760FE">
        <w:rPr>
          <w:rFonts w:hint="eastAsia"/>
          <w:sz w:val="28"/>
          <w:szCs w:val="28"/>
        </w:rPr>
        <w:t>学分；所选辅修专业学分可同时抵所选跨专业课程选修学分。”此段文字要保留，不能自行删去。</w:t>
      </w:r>
    </w:p>
    <w:p w:rsidR="007760FE" w:rsidRDefault="007760FE" w:rsidP="007760FE">
      <w:pPr>
        <w:rPr>
          <w:sz w:val="28"/>
          <w:szCs w:val="28"/>
        </w:rPr>
      </w:pPr>
      <w:r w:rsidRPr="007760FE">
        <w:rPr>
          <w:rFonts w:hint="eastAsia"/>
          <w:sz w:val="28"/>
          <w:szCs w:val="28"/>
        </w:rPr>
        <w:t>8.</w:t>
      </w:r>
      <w:r w:rsidRPr="007760FE">
        <w:rPr>
          <w:rFonts w:hint="eastAsia"/>
          <w:sz w:val="28"/>
          <w:szCs w:val="28"/>
        </w:rPr>
        <w:t>学制学位</w:t>
      </w:r>
      <w:proofErr w:type="gramStart"/>
      <w:r w:rsidRPr="007760FE">
        <w:rPr>
          <w:rFonts w:hint="eastAsia"/>
          <w:sz w:val="28"/>
          <w:szCs w:val="28"/>
        </w:rPr>
        <w:t>按之前</w:t>
      </w:r>
      <w:proofErr w:type="gramEnd"/>
      <w:r w:rsidRPr="007760FE">
        <w:rPr>
          <w:rFonts w:hint="eastAsia"/>
          <w:sz w:val="28"/>
          <w:szCs w:val="28"/>
        </w:rPr>
        <w:t>要求的统一格式（见附件</w:t>
      </w:r>
      <w:r w:rsidRPr="007760FE">
        <w:rPr>
          <w:rFonts w:hint="eastAsia"/>
          <w:sz w:val="28"/>
          <w:szCs w:val="28"/>
        </w:rPr>
        <w:t>1-</w:t>
      </w:r>
      <w:r w:rsidRPr="007760FE">
        <w:rPr>
          <w:rFonts w:hint="eastAsia"/>
          <w:sz w:val="28"/>
          <w:szCs w:val="28"/>
        </w:rPr>
        <w:t>法学专业范本）</w:t>
      </w:r>
    </w:p>
    <w:p w:rsidR="00987FDF" w:rsidRDefault="00987FDF" w:rsidP="007760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课程设置与教学进程总表中的课程请按照开课学期顺序排列。</w:t>
      </w:r>
    </w:p>
    <w:p w:rsidR="007760FE" w:rsidRDefault="00E17B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z w:val="28"/>
          <w:szCs w:val="28"/>
        </w:rPr>
        <w:t>不区分实验课，课程前不标星号</w:t>
      </w:r>
      <w:r w:rsidR="008B4757">
        <w:rPr>
          <w:rFonts w:hint="eastAsia"/>
          <w:sz w:val="28"/>
          <w:szCs w:val="28"/>
        </w:rPr>
        <w:t>；双语课不单独标明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p w:rsidR="007760FE" w:rsidRPr="00E17BFB" w:rsidRDefault="007760FE">
      <w:pPr>
        <w:rPr>
          <w:sz w:val="28"/>
          <w:szCs w:val="28"/>
        </w:rPr>
      </w:pPr>
    </w:p>
    <w:sectPr w:rsidR="007760FE" w:rsidRPr="00E17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A7" w:rsidRDefault="002F72A7" w:rsidP="00987FDF">
      <w:r>
        <w:separator/>
      </w:r>
    </w:p>
  </w:endnote>
  <w:endnote w:type="continuationSeparator" w:id="0">
    <w:p w:rsidR="002F72A7" w:rsidRDefault="002F72A7" w:rsidP="0098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A7" w:rsidRDefault="002F72A7" w:rsidP="00987FDF">
      <w:r>
        <w:separator/>
      </w:r>
    </w:p>
  </w:footnote>
  <w:footnote w:type="continuationSeparator" w:id="0">
    <w:p w:rsidR="002F72A7" w:rsidRDefault="002F72A7" w:rsidP="00987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FE"/>
    <w:rsid w:val="000E6C65"/>
    <w:rsid w:val="002F72A7"/>
    <w:rsid w:val="00696BB3"/>
    <w:rsid w:val="007760FE"/>
    <w:rsid w:val="008B4757"/>
    <w:rsid w:val="00987FDF"/>
    <w:rsid w:val="00A20FDD"/>
    <w:rsid w:val="00E1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F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F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F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F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江倩</dc:creator>
  <cp:lastModifiedBy>江倩</cp:lastModifiedBy>
  <cp:revision>4</cp:revision>
  <dcterms:created xsi:type="dcterms:W3CDTF">2023-03-28T01:04:00Z</dcterms:created>
  <dcterms:modified xsi:type="dcterms:W3CDTF">2023-03-30T00:43:00Z</dcterms:modified>
</cp:coreProperties>
</file>