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</w:rPr>
      </w:pPr>
    </w:p>
    <w:p>
      <w:pPr>
        <w:spacing w:before="312" w:beforeLines="100" w:after="312" w:afterLines="10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项目申报书</w:t>
      </w: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ind w:firstLine="1600" w:firstLineChars="500"/>
        <w:rPr>
          <w:rFonts w:ascii="仿宋_GB2312" w:hAnsi="宋体" w:eastAsia="仿宋_GB2312"/>
          <w:color w:val="FFFFFF"/>
          <w:u w:val="single"/>
        </w:rPr>
      </w:pPr>
      <w:r>
        <w:rPr>
          <w:rFonts w:hint="eastAsia" w:ascii="仿宋_GB2312" w:hAnsi="宋体" w:eastAsia="仿宋_GB2312"/>
        </w:rPr>
        <w:t>项目名称：</w:t>
      </w:r>
      <w:r>
        <w:rPr>
          <w:rFonts w:hint="eastAsia" w:ascii="仿宋_GB2312" w:hAnsi="宋体" w:eastAsia="仿宋_GB231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color w:val="FFFFFF"/>
          <w:u w:val="single"/>
        </w:rPr>
        <w:t>.</w:t>
      </w:r>
    </w:p>
    <w:p>
      <w:pPr>
        <w:ind w:firstLine="1600" w:firstLineChars="500"/>
        <w:rPr>
          <w:rFonts w:ascii="仿宋_GB2312" w:hAnsi="宋体" w:eastAsia="仿宋_GB2312"/>
          <w:color w:val="FFFFFF"/>
          <w:u w:val="single"/>
        </w:rPr>
      </w:pPr>
      <w:r>
        <w:rPr>
          <w:rFonts w:hint="eastAsia" w:ascii="仿宋_GB2312" w:hAnsi="宋体" w:eastAsia="仿宋_GB2312"/>
        </w:rPr>
        <w:t>申报</w:t>
      </w:r>
      <w:r>
        <w:rPr>
          <w:rFonts w:ascii="仿宋_GB2312" w:hAnsi="宋体" w:eastAsia="仿宋_GB2312"/>
        </w:rPr>
        <w:t>部门</w:t>
      </w:r>
      <w:r>
        <w:rPr>
          <w:rFonts w:hint="eastAsia" w:ascii="仿宋_GB2312" w:hAnsi="宋体" w:eastAsia="仿宋_GB2312"/>
        </w:rPr>
        <w:t>：</w:t>
      </w:r>
      <w:r>
        <w:rPr>
          <w:rFonts w:hint="eastAsia" w:ascii="仿宋_GB2312" w:hAnsi="宋体" w:eastAsia="仿宋_GB231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color w:val="FFFFFF"/>
          <w:u w:val="single"/>
        </w:rPr>
        <w:t>.</w:t>
      </w:r>
    </w:p>
    <w:p>
      <w:pPr>
        <w:ind w:firstLine="1600" w:firstLineChars="5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申报日期：</w:t>
      </w:r>
      <w:r>
        <w:rPr>
          <w:rFonts w:hint="eastAsia" w:ascii="仿宋_GB2312" w:hAnsi="宋体" w:eastAsia="仿宋_GB2312"/>
          <w:u w:val="single"/>
        </w:rPr>
        <w:t xml:space="preserve">          </w:t>
      </w:r>
      <w:r>
        <w:rPr>
          <w:rFonts w:hint="eastAsia" w:ascii="仿宋_GB2312" w:hAnsi="宋体" w:eastAsia="仿宋_GB2312"/>
        </w:rPr>
        <w:t>年</w:t>
      </w:r>
      <w:r>
        <w:rPr>
          <w:rFonts w:hint="eastAsia" w:ascii="仿宋_GB2312" w:hAnsi="宋体" w:eastAsia="仿宋_GB2312"/>
          <w:u w:val="single"/>
        </w:rPr>
        <w:t xml:space="preserve">     </w:t>
      </w:r>
      <w:r>
        <w:rPr>
          <w:rFonts w:hint="eastAsia" w:ascii="仿宋_GB2312" w:hAnsi="宋体" w:eastAsia="仿宋_GB2312"/>
        </w:rPr>
        <w:t>月</w:t>
      </w:r>
      <w:r>
        <w:rPr>
          <w:rFonts w:hint="eastAsia" w:ascii="仿宋_GB2312" w:hAnsi="宋体" w:eastAsia="仿宋_GB2312"/>
          <w:u w:val="single"/>
        </w:rPr>
        <w:t xml:space="preserve">     </w:t>
      </w:r>
      <w:r>
        <w:rPr>
          <w:rFonts w:hint="eastAsia" w:ascii="仿宋_GB2312" w:hAnsi="宋体" w:eastAsia="仿宋_GB2312"/>
        </w:rPr>
        <w:t xml:space="preserve">日   </w:t>
      </w:r>
    </w:p>
    <w:p>
      <w:pPr>
        <w:rPr>
          <w:rFonts w:ascii="仿宋_GB2312" w:hAnsi="宋体" w:eastAsia="仿宋_GB2312"/>
        </w:rPr>
      </w:pPr>
    </w:p>
    <w:p>
      <w:pPr>
        <w:ind w:firstLine="1280" w:firstLineChars="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分管</w:t>
      </w:r>
      <w:r>
        <w:rPr>
          <w:rFonts w:ascii="仿宋_GB2312" w:hAnsi="宋体" w:eastAsia="仿宋_GB2312"/>
        </w:rPr>
        <w:t>校领导：</w:t>
      </w:r>
      <w:r>
        <w:rPr>
          <w:rFonts w:hint="eastAsia" w:ascii="仿宋_GB2312" w:hAnsi="宋体" w:eastAsia="仿宋_GB2312"/>
        </w:rPr>
        <w:t xml:space="preserve">           部门</w:t>
      </w:r>
      <w:r>
        <w:rPr>
          <w:rFonts w:ascii="仿宋_GB2312" w:hAnsi="宋体" w:eastAsia="仿宋_GB2312"/>
        </w:rPr>
        <w:t>负责人：</w:t>
      </w:r>
      <w:r>
        <w:rPr>
          <w:rFonts w:hint="eastAsia" w:ascii="仿宋_GB2312" w:hAnsi="宋体" w:eastAsia="仿宋_GB2312"/>
        </w:rPr>
        <w:t xml:space="preserve">          </w:t>
      </w:r>
    </w:p>
    <w:p>
      <w:pPr>
        <w:rPr>
          <w:rFonts w:ascii="仿宋_GB2312" w:hAnsi="宋体" w:eastAsia="仿宋_GB2312"/>
        </w:rPr>
      </w:pPr>
    </w:p>
    <w:p>
      <w:pPr>
        <w:ind w:firstLine="1280" w:firstLineChars="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填报人：               填报人联系电话：</w:t>
      </w:r>
    </w:p>
    <w:p>
      <w:pPr>
        <w:ind w:firstLine="1280" w:firstLineChars="400"/>
        <w:rPr>
          <w:rFonts w:ascii="仿宋_GB2312" w:hAnsi="宋体" w:eastAsia="仿宋_GB2312"/>
        </w:rPr>
      </w:pPr>
    </w:p>
    <w:p>
      <w:pPr>
        <w:ind w:firstLine="1280" w:firstLineChars="400"/>
        <w:rPr>
          <w:rFonts w:ascii="仿宋_GB2312" w:hAnsi="宋体" w:eastAsia="仿宋_GB2312"/>
        </w:rPr>
      </w:pPr>
    </w:p>
    <w:p>
      <w:pPr>
        <w:ind w:firstLine="1280" w:firstLineChars="400"/>
        <w:rPr>
          <w:rFonts w:ascii="仿宋_GB2312" w:hAnsi="宋体" w:eastAsia="仿宋_GB2312"/>
        </w:rPr>
      </w:pPr>
    </w:p>
    <w:p>
      <w:pPr>
        <w:jc w:val="center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项 目 申 报 书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3"/>
        <w:gridCol w:w="2027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项目负责人电话</w:t>
            </w:r>
          </w:p>
        </w:tc>
        <w:tc>
          <w:tcPr>
            <w:tcW w:w="3218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项目属性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1.延续项目 □                 2.新增项目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1.校舍修缮改造□   2.仪器设备（含家具、图书和软件）购置□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3.基础设施维修改造□    4.科研项目□    5.教育教学项目□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6.双一流建设项目□    7.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基本建设项目□    8.其他项目□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项目周期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1年□           2年□         3年□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项目开始实施年度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2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立项依据及理由</w:t>
            </w:r>
          </w:p>
        </w:tc>
        <w:tc>
          <w:tcPr>
            <w:tcW w:w="7088" w:type="dxa"/>
            <w:gridSpan w:val="3"/>
          </w:tcPr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一、项目实施的国家相关政策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</w:t>
            </w:r>
            <w:r>
              <w:rPr>
                <w:rFonts w:hint="eastAsia" w:ascii="宋体" w:hAnsi="宋体"/>
                <w:b/>
                <w:sz w:val="24"/>
              </w:rPr>
              <w:t>项目实施依据的学校“十四五”发展规划、相关专项规划具体内容（含部门规划内容）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三、学校现状等情况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四、对促进教育事业发展的意义与作用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0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项目概述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（实施方案）</w:t>
            </w:r>
          </w:p>
        </w:tc>
        <w:tc>
          <w:tcPr>
            <w:tcW w:w="7088" w:type="dxa"/>
            <w:gridSpan w:val="3"/>
          </w:tcPr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一、项目的主要工作思路与设想；项目预算的合理性及可靠性分析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二、项目实施条件（人员条件、资金条件、基础条件等）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三、项目需要开展工作的主要方面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四、说明预算测算过程及总体预算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五、分阶段说明项目进度安排计划及实施期限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六、项目实施参照的主要风险与不确定性分析；对风险的应对措施分析</w:t>
            </w:r>
          </w:p>
          <w:p>
            <w:pPr>
              <w:ind w:left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七、项目预期经济效应和社会效应分析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宋体" w:hAnsi="宋体"/>
          <w:b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Yjg2ODc4ZDJmOWVjMDE1ZDA0NDgxOTRhYzJlMTUifQ=="/>
  </w:docVars>
  <w:rsids>
    <w:rsidRoot w:val="00C800F6"/>
    <w:rsid w:val="00202449"/>
    <w:rsid w:val="003D74B8"/>
    <w:rsid w:val="00883250"/>
    <w:rsid w:val="00C270AE"/>
    <w:rsid w:val="00C800F6"/>
    <w:rsid w:val="00D06B14"/>
    <w:rsid w:val="00D17931"/>
    <w:rsid w:val="00F75162"/>
    <w:rsid w:val="38C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</Words>
  <Characters>729</Characters>
  <Lines>6</Lines>
  <Paragraphs>1</Paragraphs>
  <TotalTime>12</TotalTime>
  <ScaleCrop>false</ScaleCrop>
  <LinksUpToDate>false</LinksUpToDate>
  <CharactersWithSpaces>855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2022-04-13T06:42:00Z</dcterms:created>
  <dc:creator>白鸽</dc:creator>
  <cp:lastModifiedBy>z华兵</cp:lastModifiedBy>
  <dcterms:modified xsi:type="dcterms:W3CDTF">2024-03-28T07:35:13Z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A0066823BCCF4F2189BF44F2A9EFE510_12</vt:lpwstr>
  </property>
</Properties>
</file>