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rPr>
          <w:rFonts w:hint="eastAsia" w:ascii="黑体" w:eastAsia="黑体"/>
          <w:color w:val="auto"/>
          <w:sz w:val="36"/>
          <w:szCs w:val="36"/>
        </w:rPr>
      </w:pPr>
      <w:bookmarkStart w:id="0" w:name="_Toc356809919"/>
      <w:bookmarkStart w:id="1" w:name="_Toc351655452"/>
      <w:bookmarkStart w:id="2" w:name="_Toc351021937"/>
      <w:bookmarkStart w:id="3" w:name="_Toc353999924"/>
      <w:r>
        <w:rPr>
          <w:rFonts w:hint="eastAsia" w:ascii="黑体" w:eastAsia="黑体"/>
          <w:color w:val="auto"/>
          <w:sz w:val="36"/>
          <w:szCs w:val="36"/>
        </w:rPr>
        <w:t>中国劳动关系学院</w:t>
      </w:r>
    </w:p>
    <w:p>
      <w:pPr>
        <w:pStyle w:val="2"/>
        <w:spacing w:line="600" w:lineRule="exact"/>
        <w:rPr>
          <w:rFonts w:hint="eastAsia" w:ascii="黑体" w:eastAsia="黑体"/>
          <w:color w:val="auto"/>
          <w:sz w:val="36"/>
          <w:szCs w:val="36"/>
        </w:rPr>
      </w:pPr>
      <w:r>
        <w:rPr>
          <w:rFonts w:hint="eastAsia" w:ascii="黑体" w:eastAsia="黑体"/>
          <w:color w:val="auto"/>
          <w:sz w:val="36"/>
          <w:szCs w:val="36"/>
        </w:rPr>
        <w:t>大学生创新创业训练计划项目</w:t>
      </w:r>
      <w:bookmarkEnd w:id="0"/>
      <w:bookmarkEnd w:id="1"/>
      <w:bookmarkEnd w:id="2"/>
      <w:bookmarkEnd w:id="3"/>
      <w:r>
        <w:rPr>
          <w:rFonts w:hint="eastAsia" w:ascii="黑体" w:eastAsia="黑体"/>
          <w:color w:val="auto"/>
          <w:sz w:val="36"/>
          <w:szCs w:val="36"/>
        </w:rPr>
        <w:t>管理实施细则</w:t>
      </w:r>
    </w:p>
    <w:p>
      <w:pPr>
        <w:spacing w:line="400" w:lineRule="exact"/>
        <w:ind w:firstLine="552" w:firstLineChars="200"/>
        <w:rPr>
          <w:rFonts w:ascii="Calibri" w:hAnsi="Calibri"/>
          <w:color w:val="auto"/>
          <w:sz w:val="28"/>
          <w:szCs w:val="28"/>
        </w:rPr>
      </w:pPr>
      <w:bookmarkStart w:id="4" w:name="_GoBack"/>
      <w:bookmarkEnd w:id="4"/>
    </w:p>
    <w:p>
      <w:pPr>
        <w:spacing w:line="500" w:lineRule="exact"/>
        <w:ind w:firstLine="552" w:firstLineChars="200"/>
        <w:jc w:val="center"/>
        <w:rPr>
          <w:rFonts w:hint="eastAsia" w:ascii="仿宋" w:hAnsi="仿宋" w:eastAsia="仿宋" w:cs="宋体"/>
          <w:b/>
          <w:color w:val="auto"/>
          <w:sz w:val="28"/>
          <w:szCs w:val="28"/>
        </w:rPr>
      </w:pPr>
      <w:r>
        <w:rPr>
          <w:rFonts w:hint="eastAsia" w:ascii="仿宋" w:hAnsi="仿宋" w:eastAsia="仿宋" w:cs="宋体"/>
          <w:b/>
          <w:color w:val="auto"/>
          <w:sz w:val="28"/>
          <w:szCs w:val="28"/>
        </w:rPr>
        <w:t>一、总则</w:t>
      </w:r>
    </w:p>
    <w:p>
      <w:pPr>
        <w:spacing w:line="500" w:lineRule="exact"/>
        <w:ind w:firstLine="552" w:firstLineChars="200"/>
        <w:rPr>
          <w:rFonts w:hint="eastAsia" w:ascii="仿宋" w:hAnsi="仿宋" w:eastAsia="仿宋"/>
          <w:color w:val="auto"/>
          <w:sz w:val="28"/>
          <w:szCs w:val="28"/>
        </w:rPr>
      </w:pPr>
      <w:r>
        <w:rPr>
          <w:rFonts w:hint="eastAsia" w:ascii="仿宋" w:hAnsi="仿宋" w:eastAsia="仿宋" w:cs="宋体"/>
          <w:b/>
          <w:color w:val="auto"/>
          <w:sz w:val="28"/>
          <w:szCs w:val="28"/>
        </w:rPr>
        <w:t xml:space="preserve">第一条 </w:t>
      </w:r>
      <w:r>
        <w:rPr>
          <w:rFonts w:hint="eastAsia" w:ascii="仿宋" w:hAnsi="仿宋" w:eastAsia="仿宋"/>
          <w:color w:val="auto"/>
          <w:sz w:val="28"/>
          <w:szCs w:val="28"/>
        </w:rPr>
        <w:t>为深入贯彻《国务院办公厅关于深化高等学校创新创业教育改革的实施意见》（国办发</w:t>
      </w:r>
      <w:r>
        <w:rPr>
          <w:rFonts w:hint="eastAsia" w:ascii="Arial Unicode MS" w:hAnsi="Arial Unicode MS" w:eastAsia="Arial Unicode MS" w:cs="Arial Unicode MS"/>
          <w:color w:val="auto"/>
          <w:sz w:val="28"/>
          <w:szCs w:val="28"/>
        </w:rPr>
        <w:t>[</w:t>
      </w:r>
      <w:r>
        <w:rPr>
          <w:rFonts w:hint="eastAsia" w:ascii="仿宋" w:hAnsi="仿宋" w:eastAsia="仿宋"/>
          <w:color w:val="auto"/>
          <w:sz w:val="28"/>
          <w:szCs w:val="28"/>
        </w:rPr>
        <w:t>2015</w:t>
      </w:r>
      <w:r>
        <w:rPr>
          <w:rFonts w:hint="eastAsia" w:ascii="Arial Unicode MS" w:hAnsi="Arial Unicode MS" w:eastAsia="Arial Unicode MS" w:cs="Arial Unicode MS"/>
          <w:color w:val="auto"/>
          <w:sz w:val="28"/>
          <w:szCs w:val="28"/>
        </w:rPr>
        <w:t>]</w:t>
      </w:r>
      <w:r>
        <w:rPr>
          <w:rFonts w:hint="eastAsia" w:ascii="仿宋" w:hAnsi="仿宋" w:eastAsia="仿宋"/>
          <w:color w:val="auto"/>
          <w:sz w:val="28"/>
          <w:szCs w:val="28"/>
        </w:rPr>
        <w:t>36号），切实做好国家级大学生创新创业训练计划（以下简称“国创计划”），结合学校实际情况，为进一步优化国创计划的组织和管理，鼓励大学生开展创新创业训练与实践，让学生在参与中能够真正有所学、有所得，特制订本实施细则。</w:t>
      </w:r>
    </w:p>
    <w:p>
      <w:pPr>
        <w:spacing w:line="500" w:lineRule="exact"/>
        <w:ind w:firstLine="552" w:firstLineChars="200"/>
        <w:rPr>
          <w:rFonts w:hint="eastAsia" w:ascii="仿宋" w:hAnsi="仿宋" w:eastAsia="仿宋" w:cs="宋体"/>
          <w:b/>
          <w:color w:val="auto"/>
          <w:sz w:val="28"/>
          <w:szCs w:val="28"/>
        </w:rPr>
      </w:pPr>
      <w:r>
        <w:rPr>
          <w:rFonts w:hint="eastAsia" w:ascii="仿宋" w:hAnsi="仿宋" w:eastAsia="仿宋" w:cs="宋体"/>
          <w:b/>
          <w:color w:val="auto"/>
          <w:sz w:val="28"/>
          <w:szCs w:val="28"/>
        </w:rPr>
        <w:t>第二条 项目目标</w:t>
      </w:r>
    </w:p>
    <w:p>
      <w:pPr>
        <w:spacing w:line="500" w:lineRule="exact"/>
        <w:ind w:firstLine="552" w:firstLineChars="200"/>
        <w:rPr>
          <w:rFonts w:hint="eastAsia" w:ascii="仿宋" w:hAnsi="仿宋" w:eastAsia="仿宋"/>
          <w:color w:val="auto"/>
          <w:sz w:val="28"/>
          <w:szCs w:val="28"/>
        </w:rPr>
      </w:pPr>
      <w:r>
        <w:rPr>
          <w:rFonts w:hint="eastAsia" w:ascii="仿宋" w:hAnsi="仿宋" w:eastAsia="仿宋"/>
          <w:color w:val="auto"/>
          <w:sz w:val="28"/>
          <w:szCs w:val="28"/>
        </w:rPr>
        <w:t>国创计划旨在为大学生搭建创新创业实践平台，鼓励大学生自主参与创新创业实践，着力培养大学生的创新创业思维，增强大学生的实践能力、创新能力和创业能力，培养符合社会经济和行业发展需要的高素质应用型专业人才。</w:t>
      </w:r>
    </w:p>
    <w:p>
      <w:pPr>
        <w:spacing w:line="500" w:lineRule="exact"/>
        <w:ind w:firstLine="552" w:firstLineChars="200"/>
        <w:rPr>
          <w:rFonts w:hint="eastAsia" w:ascii="仿宋" w:hAnsi="仿宋" w:eastAsia="仿宋" w:cs="宋体"/>
          <w:b/>
          <w:color w:val="auto"/>
          <w:sz w:val="28"/>
          <w:szCs w:val="28"/>
        </w:rPr>
      </w:pPr>
      <w:r>
        <w:rPr>
          <w:rFonts w:hint="eastAsia" w:ascii="仿宋" w:hAnsi="仿宋" w:eastAsia="仿宋" w:cs="宋体"/>
          <w:b/>
          <w:color w:val="auto"/>
          <w:sz w:val="28"/>
          <w:szCs w:val="28"/>
        </w:rPr>
        <w:t>第三条 项目类型</w:t>
      </w:r>
    </w:p>
    <w:p>
      <w:pPr>
        <w:spacing w:line="500" w:lineRule="exact"/>
        <w:ind w:firstLine="552" w:firstLineChars="200"/>
        <w:rPr>
          <w:rFonts w:hint="eastAsia" w:ascii="仿宋" w:hAnsi="仿宋" w:eastAsia="仿宋"/>
          <w:color w:val="auto"/>
          <w:sz w:val="28"/>
          <w:szCs w:val="28"/>
        </w:rPr>
      </w:pPr>
      <w:r>
        <w:rPr>
          <w:rFonts w:ascii="仿宋" w:hAnsi="仿宋" w:eastAsia="仿宋"/>
          <w:color w:val="auto"/>
          <w:sz w:val="28"/>
          <w:szCs w:val="28"/>
        </w:rPr>
        <w:t>“国创计划”包括创新训练项目、创业训练项目和创业实践项目三类。</w:t>
      </w:r>
    </w:p>
    <w:p>
      <w:pPr>
        <w:spacing w:line="500" w:lineRule="exact"/>
        <w:ind w:firstLine="552" w:firstLineChars="200"/>
        <w:rPr>
          <w:rFonts w:ascii="仿宋" w:hAnsi="仿宋" w:eastAsia="仿宋"/>
          <w:color w:val="auto"/>
          <w:sz w:val="28"/>
          <w:szCs w:val="28"/>
        </w:rPr>
      </w:pPr>
      <w:r>
        <w:rPr>
          <w:rFonts w:ascii="仿宋" w:hAnsi="仿宋" w:eastAsia="仿宋"/>
          <w:color w:val="auto"/>
          <w:sz w:val="28"/>
          <w:szCs w:val="28"/>
        </w:rPr>
        <w:t>1.创新训练项目：</w:t>
      </w:r>
      <w:r>
        <w:rPr>
          <w:rFonts w:hint="eastAsia" w:ascii="仿宋" w:hAnsi="仿宋" w:eastAsia="仿宋"/>
          <w:color w:val="auto"/>
          <w:sz w:val="28"/>
          <w:szCs w:val="28"/>
        </w:rPr>
        <w:t>学生</w:t>
      </w:r>
      <w:r>
        <w:rPr>
          <w:rFonts w:ascii="仿宋" w:hAnsi="仿宋" w:eastAsia="仿宋"/>
          <w:color w:val="auto"/>
          <w:sz w:val="28"/>
          <w:szCs w:val="28"/>
        </w:rPr>
        <w:t>个人或团队在导师指导下，自主完成创新性研究项目设计、研究项目实施、研究报告撰写、成果（学术）交流等工作。</w:t>
      </w:r>
      <w:r>
        <w:rPr>
          <w:rFonts w:hint="eastAsia" w:ascii="仿宋" w:hAnsi="仿宋" w:eastAsia="仿宋"/>
          <w:color w:val="auto"/>
          <w:sz w:val="28"/>
          <w:szCs w:val="28"/>
        </w:rPr>
        <w:t>项目运行周期1年。</w:t>
      </w:r>
    </w:p>
    <w:p>
      <w:pPr>
        <w:spacing w:line="500" w:lineRule="exact"/>
        <w:ind w:firstLine="552" w:firstLineChars="200"/>
        <w:rPr>
          <w:rFonts w:hint="eastAsia" w:ascii="仿宋" w:hAnsi="仿宋" w:eastAsia="仿宋"/>
          <w:color w:val="auto"/>
          <w:sz w:val="28"/>
          <w:szCs w:val="28"/>
        </w:rPr>
      </w:pPr>
      <w:r>
        <w:rPr>
          <w:rFonts w:ascii="仿宋" w:hAnsi="仿宋" w:eastAsia="仿宋"/>
          <w:color w:val="auto"/>
          <w:sz w:val="28"/>
          <w:szCs w:val="28"/>
        </w:rPr>
        <w:t>2.创业训练项目：</w:t>
      </w:r>
      <w:r>
        <w:rPr>
          <w:rFonts w:hint="eastAsia" w:ascii="仿宋" w:hAnsi="仿宋" w:eastAsia="仿宋"/>
          <w:color w:val="auto"/>
          <w:sz w:val="28"/>
          <w:szCs w:val="28"/>
        </w:rPr>
        <w:t>学生</w:t>
      </w:r>
      <w:r>
        <w:rPr>
          <w:rFonts w:ascii="仿宋" w:hAnsi="仿宋" w:eastAsia="仿宋"/>
          <w:color w:val="auto"/>
          <w:sz w:val="28"/>
          <w:szCs w:val="28"/>
        </w:rPr>
        <w:t>团队在导师指导下，完成商业计划书编制、可行性研究、企业模拟运行、创业报告撰写等工作。</w:t>
      </w:r>
      <w:r>
        <w:rPr>
          <w:rFonts w:hint="eastAsia" w:ascii="仿宋" w:hAnsi="仿宋" w:eastAsia="仿宋"/>
          <w:color w:val="auto"/>
          <w:sz w:val="28"/>
          <w:szCs w:val="28"/>
        </w:rPr>
        <w:t>项目运行周期1年，原则上</w:t>
      </w:r>
      <w:r>
        <w:rPr>
          <w:rFonts w:hint="eastAsia" w:ascii="仿宋" w:hAnsi="仿宋" w:eastAsia="仿宋"/>
          <w:color w:val="auto"/>
          <w:sz w:val="28"/>
          <w:szCs w:val="28"/>
        </w:rPr>
        <w:t>延期不超过2年。</w:t>
      </w:r>
    </w:p>
    <w:p>
      <w:pPr>
        <w:spacing w:line="500" w:lineRule="exact"/>
        <w:ind w:firstLine="552" w:firstLineChars="200"/>
        <w:rPr>
          <w:rFonts w:hint="eastAsia" w:ascii="仿宋" w:hAnsi="仿宋" w:eastAsia="仿宋"/>
          <w:color w:val="auto"/>
          <w:sz w:val="28"/>
          <w:szCs w:val="28"/>
        </w:rPr>
      </w:pPr>
      <w:r>
        <w:rPr>
          <w:rFonts w:ascii="仿宋" w:hAnsi="仿宋" w:eastAsia="仿宋"/>
          <w:color w:val="auto"/>
          <w:sz w:val="28"/>
          <w:szCs w:val="28"/>
        </w:rPr>
        <w:t>3.创业实践项目：学生团队在学校导师和企业导师共同指导下，基于前期创新创业训练项目的成果，开发具有市场前景的创新性产品或者服务，开展创业实践活动。</w:t>
      </w:r>
      <w:r>
        <w:rPr>
          <w:rFonts w:hint="eastAsia" w:ascii="仿宋" w:hAnsi="仿宋" w:eastAsia="仿宋"/>
          <w:color w:val="auto"/>
          <w:sz w:val="28"/>
          <w:szCs w:val="28"/>
        </w:rPr>
        <w:t>项目运行周期1年，原则上</w:t>
      </w:r>
      <w:r>
        <w:rPr>
          <w:rFonts w:hint="eastAsia" w:ascii="仿宋" w:hAnsi="仿宋" w:eastAsia="仿宋"/>
          <w:color w:val="auto"/>
          <w:sz w:val="28"/>
          <w:szCs w:val="28"/>
        </w:rPr>
        <w:t>延期不超过2年。</w:t>
      </w:r>
    </w:p>
    <w:p>
      <w:pPr>
        <w:spacing w:line="500" w:lineRule="exact"/>
        <w:ind w:firstLine="552" w:firstLineChars="200"/>
        <w:rPr>
          <w:rFonts w:hint="eastAsia" w:ascii="仿宋" w:hAnsi="仿宋" w:eastAsia="仿宋" w:cs="宋体"/>
          <w:b/>
          <w:color w:val="auto"/>
          <w:sz w:val="28"/>
          <w:szCs w:val="28"/>
        </w:rPr>
      </w:pPr>
      <w:r>
        <w:rPr>
          <w:rFonts w:hint="eastAsia" w:ascii="仿宋" w:hAnsi="仿宋" w:eastAsia="仿宋" w:cs="宋体"/>
          <w:b/>
          <w:color w:val="auto"/>
          <w:sz w:val="28"/>
          <w:szCs w:val="28"/>
        </w:rPr>
        <w:t>第四条 申报对象</w:t>
      </w:r>
    </w:p>
    <w:p>
      <w:pPr>
        <w:spacing w:line="500" w:lineRule="exact"/>
        <w:ind w:firstLine="552" w:firstLineChars="200"/>
        <w:rPr>
          <w:rFonts w:hint="eastAsia" w:ascii="仿宋" w:hAnsi="仿宋" w:eastAsia="仿宋"/>
          <w:color w:val="auto"/>
          <w:sz w:val="28"/>
          <w:szCs w:val="28"/>
        </w:rPr>
      </w:pPr>
      <w:r>
        <w:rPr>
          <w:rFonts w:hint="eastAsia" w:ascii="仿宋" w:hAnsi="仿宋" w:eastAsia="仿宋"/>
          <w:color w:val="auto"/>
          <w:sz w:val="28"/>
          <w:szCs w:val="28"/>
        </w:rPr>
        <w:t>面向全校各教学院、系一至三年级本科学生。原则上项目申请人同期只能申报一个项目，凡有以下情况者不得参与申报：</w:t>
      </w:r>
    </w:p>
    <w:p>
      <w:pPr>
        <w:spacing w:line="500" w:lineRule="exact"/>
        <w:ind w:firstLine="552" w:firstLineChars="200"/>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（1）有考试作弊、项目抄袭等行为的；</w:t>
      </w:r>
    </w:p>
    <w:p>
      <w:pPr>
        <w:spacing w:line="500" w:lineRule="exact"/>
        <w:ind w:firstLine="552" w:firstLineChars="200"/>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（2）未完成上一年度国创计划项目结项的；</w:t>
      </w:r>
    </w:p>
    <w:p>
      <w:pPr>
        <w:spacing w:line="500" w:lineRule="exact"/>
        <w:ind w:firstLine="552" w:firstLineChars="200"/>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（3）有中途撤销、结项不合格等情况的。</w:t>
      </w:r>
    </w:p>
    <w:p>
      <w:pPr>
        <w:spacing w:line="500" w:lineRule="exact"/>
        <w:ind w:firstLine="552" w:firstLineChars="200"/>
        <w:jc w:val="center"/>
        <w:rPr>
          <w:rFonts w:hint="eastAsia" w:ascii="仿宋" w:hAnsi="仿宋" w:eastAsia="仿宋" w:cs="宋体"/>
          <w:b/>
          <w:color w:val="auto"/>
          <w:sz w:val="28"/>
          <w:szCs w:val="28"/>
        </w:rPr>
      </w:pPr>
      <w:r>
        <w:rPr>
          <w:rFonts w:hint="eastAsia" w:ascii="仿宋" w:hAnsi="仿宋" w:eastAsia="仿宋" w:cs="宋体"/>
          <w:b/>
          <w:color w:val="auto"/>
          <w:sz w:val="28"/>
          <w:szCs w:val="28"/>
        </w:rPr>
        <w:t>二、组织管理</w:t>
      </w:r>
    </w:p>
    <w:p>
      <w:pPr>
        <w:spacing w:line="500" w:lineRule="exact"/>
        <w:ind w:firstLine="552" w:firstLineChars="200"/>
        <w:rPr>
          <w:rFonts w:hint="eastAsia" w:ascii="仿宋" w:hAnsi="仿宋" w:eastAsia="仿宋"/>
          <w:color w:val="auto"/>
          <w:sz w:val="28"/>
          <w:szCs w:val="28"/>
        </w:rPr>
      </w:pPr>
      <w:r>
        <w:rPr>
          <w:rFonts w:hint="eastAsia" w:ascii="仿宋" w:hAnsi="仿宋" w:eastAsia="仿宋" w:cs="宋体"/>
          <w:b/>
          <w:color w:val="auto"/>
          <w:sz w:val="28"/>
          <w:szCs w:val="28"/>
        </w:rPr>
        <w:t>第五条</w:t>
      </w:r>
      <w:r>
        <w:rPr>
          <w:rFonts w:hint="eastAsia" w:ascii="仿宋" w:hAnsi="仿宋" w:eastAsia="仿宋"/>
          <w:color w:val="auto"/>
          <w:sz w:val="28"/>
          <w:szCs w:val="28"/>
        </w:rPr>
        <w:t xml:space="preserve"> 项目实行学校、院系两级管理机制。学校成立中国劳动关系学院大学生创新创业训练计划领导小组（以下简称“领导小组”），领导小组下设大学生创新创业训练计划项目实施办公室（以下简称“项目实施办公室”）；各教学院、系成立大学生创新创业训练计划工作小组（以下简称“工作小组”）。</w:t>
      </w:r>
    </w:p>
    <w:p>
      <w:pPr>
        <w:spacing w:line="500" w:lineRule="exact"/>
        <w:ind w:firstLine="552" w:firstLineChars="200"/>
        <w:rPr>
          <w:rFonts w:hint="eastAsia" w:ascii="仿宋" w:hAnsi="仿宋" w:eastAsia="仿宋"/>
          <w:color w:val="auto"/>
          <w:sz w:val="28"/>
          <w:szCs w:val="28"/>
        </w:rPr>
      </w:pPr>
      <w:r>
        <w:rPr>
          <w:rFonts w:hint="eastAsia" w:ascii="仿宋" w:hAnsi="仿宋" w:eastAsia="仿宋" w:cs="宋体"/>
          <w:b/>
          <w:color w:val="auto"/>
          <w:sz w:val="28"/>
          <w:szCs w:val="28"/>
        </w:rPr>
        <w:t xml:space="preserve">第六条 </w:t>
      </w:r>
      <w:r>
        <w:rPr>
          <w:rFonts w:hint="eastAsia" w:ascii="仿宋" w:hAnsi="仿宋" w:eastAsia="仿宋"/>
          <w:color w:val="auto"/>
          <w:sz w:val="28"/>
          <w:szCs w:val="28"/>
        </w:rPr>
        <w:t>领导小组是国创计划的领导组织协调机构。分管教学的副校长任领导小组组长，领导小组成员由</w:t>
      </w:r>
      <w:r>
        <w:rPr>
          <w:rFonts w:hint="eastAsia" w:ascii="仿宋" w:hAnsi="仿宋" w:eastAsia="仿宋"/>
          <w:color w:val="auto"/>
          <w:sz w:val="28"/>
          <w:szCs w:val="28"/>
        </w:rPr>
        <w:t>教务处、学生处、财务处、科研处</w:t>
      </w:r>
      <w:r>
        <w:rPr>
          <w:rFonts w:hint="eastAsia" w:ascii="仿宋" w:hAnsi="仿宋" w:eastAsia="仿宋"/>
          <w:color w:val="auto"/>
          <w:sz w:val="28"/>
          <w:szCs w:val="28"/>
        </w:rPr>
        <w:t>组成。领导小组负责统筹学校国创计划的整体建设，制定国创计划实施方案与相关政策；指导国创计划项目的开展、实施与成果宣传、表彰，协调解决项目实施中遇到的重大问题；确定项目经费资助额度，监督资助经费使用情况。</w:t>
      </w:r>
    </w:p>
    <w:p>
      <w:pPr>
        <w:spacing w:line="500" w:lineRule="exact"/>
        <w:ind w:firstLine="552" w:firstLineChars="200"/>
        <w:rPr>
          <w:rFonts w:hint="eastAsia" w:ascii="仿宋" w:hAnsi="仿宋" w:eastAsia="仿宋"/>
          <w:color w:val="auto"/>
          <w:sz w:val="28"/>
          <w:szCs w:val="28"/>
        </w:rPr>
      </w:pPr>
      <w:r>
        <w:rPr>
          <w:rFonts w:hint="eastAsia" w:ascii="仿宋" w:hAnsi="仿宋" w:eastAsia="仿宋" w:cs="宋体"/>
          <w:b/>
          <w:color w:val="auto"/>
          <w:sz w:val="28"/>
          <w:szCs w:val="28"/>
        </w:rPr>
        <w:t xml:space="preserve">第七条 </w:t>
      </w:r>
      <w:r>
        <w:rPr>
          <w:rFonts w:hint="eastAsia" w:ascii="仿宋" w:hAnsi="仿宋" w:eastAsia="仿宋"/>
          <w:color w:val="auto"/>
          <w:sz w:val="28"/>
          <w:szCs w:val="28"/>
        </w:rPr>
        <w:t>项目实施办公室是国创计划的日常管理机构。项目实施办公室设在教务处，负责国创计划项目申报、评审、检查、验收、成果评比、展示、评奖的协调与组织；协调解决项目实施过程中遇到的具体问题；协同财务处监督项目经费使用情况。</w:t>
      </w:r>
    </w:p>
    <w:p>
      <w:pPr>
        <w:spacing w:line="500" w:lineRule="exact"/>
        <w:ind w:firstLine="552" w:firstLineChars="200"/>
        <w:rPr>
          <w:rFonts w:hint="eastAsia" w:ascii="仿宋" w:hAnsi="仿宋" w:eastAsia="仿宋"/>
          <w:color w:val="auto"/>
          <w:sz w:val="28"/>
          <w:szCs w:val="28"/>
        </w:rPr>
      </w:pPr>
      <w:r>
        <w:rPr>
          <w:rFonts w:hint="eastAsia" w:ascii="仿宋" w:hAnsi="仿宋" w:eastAsia="仿宋" w:cs="宋体"/>
          <w:b/>
          <w:color w:val="auto"/>
          <w:sz w:val="28"/>
          <w:szCs w:val="28"/>
        </w:rPr>
        <w:t xml:space="preserve">第八条 </w:t>
      </w:r>
      <w:r>
        <w:rPr>
          <w:rFonts w:hint="eastAsia" w:ascii="仿宋" w:hAnsi="仿宋" w:eastAsia="仿宋"/>
          <w:color w:val="auto"/>
          <w:sz w:val="28"/>
          <w:szCs w:val="28"/>
        </w:rPr>
        <w:t>工作小组是国创计划的实施机构。各教学院、系</w:t>
      </w:r>
      <w:r>
        <w:rPr>
          <w:rFonts w:hint="eastAsia" w:ascii="仿宋" w:hAnsi="仿宋" w:eastAsia="仿宋"/>
          <w:color w:val="auto"/>
          <w:sz w:val="28"/>
          <w:szCs w:val="28"/>
        </w:rPr>
        <w:t>负责人任命本部门工作小组负责人和成员，于每年项目立项申报时将工作小组名单报送项目实施办公室备案</w:t>
      </w:r>
      <w:r>
        <w:rPr>
          <w:rFonts w:hint="eastAsia" w:ascii="仿宋" w:hAnsi="仿宋" w:eastAsia="仿宋"/>
          <w:color w:val="auto"/>
          <w:sz w:val="28"/>
          <w:szCs w:val="28"/>
        </w:rPr>
        <w:t>。工作小组负责按照学校相关规章制度做好本部门项目的选拔、推荐和日常管理工作。跨专业的项目团队、聘请非本部门教师指导的团队，由项目负责人所在教学院、系的工作小组归口管理。</w:t>
      </w:r>
    </w:p>
    <w:p>
      <w:pPr>
        <w:spacing w:line="500" w:lineRule="exact"/>
        <w:ind w:firstLine="552" w:firstLineChars="200"/>
        <w:jc w:val="center"/>
        <w:rPr>
          <w:rFonts w:hint="eastAsia" w:ascii="仿宋" w:hAnsi="仿宋" w:eastAsia="仿宋"/>
          <w:color w:val="auto"/>
          <w:sz w:val="28"/>
          <w:szCs w:val="28"/>
        </w:rPr>
      </w:pPr>
      <w:r>
        <w:rPr>
          <w:rFonts w:hint="eastAsia" w:ascii="仿宋" w:hAnsi="仿宋" w:eastAsia="仿宋" w:cs="宋体"/>
          <w:b/>
          <w:color w:val="auto"/>
          <w:sz w:val="28"/>
          <w:szCs w:val="28"/>
        </w:rPr>
        <w:t>三、项目申报与立项</w:t>
      </w:r>
    </w:p>
    <w:p>
      <w:pPr>
        <w:spacing w:line="500" w:lineRule="exact"/>
        <w:ind w:firstLine="552" w:firstLineChars="200"/>
        <w:rPr>
          <w:rFonts w:hint="eastAsia" w:ascii="仿宋" w:hAnsi="仿宋" w:eastAsia="仿宋"/>
          <w:color w:val="auto"/>
          <w:sz w:val="28"/>
          <w:szCs w:val="28"/>
        </w:rPr>
      </w:pPr>
      <w:r>
        <w:rPr>
          <w:rFonts w:hint="eastAsia" w:ascii="仿宋" w:hAnsi="仿宋" w:eastAsia="仿宋" w:cs="宋体"/>
          <w:b/>
          <w:color w:val="auto"/>
          <w:sz w:val="28"/>
          <w:szCs w:val="28"/>
        </w:rPr>
        <w:t>第九条 项目申报</w:t>
      </w:r>
    </w:p>
    <w:p>
      <w:pPr>
        <w:spacing w:line="500" w:lineRule="exact"/>
        <w:ind w:firstLine="552" w:firstLineChars="200"/>
        <w:rPr>
          <w:rFonts w:hint="eastAsia" w:ascii="仿宋" w:hAnsi="仿宋" w:eastAsia="仿宋"/>
          <w:color w:val="auto"/>
          <w:sz w:val="28"/>
          <w:szCs w:val="28"/>
        </w:rPr>
      </w:pPr>
      <w:r>
        <w:rPr>
          <w:rFonts w:hint="eastAsia" w:ascii="仿宋" w:hAnsi="仿宋" w:eastAsia="仿宋"/>
          <w:color w:val="auto"/>
          <w:sz w:val="28"/>
          <w:szCs w:val="28"/>
        </w:rPr>
        <w:t>1.申报时间：学校原则上每年组织一次项目申报，时间为4</w:t>
      </w:r>
      <w:r>
        <w:rPr>
          <w:rFonts w:hint="eastAsia" w:ascii="仿宋" w:hAnsi="仿宋" w:eastAsia="仿宋" w:cs="宋体"/>
          <w:color w:val="auto"/>
          <w:kern w:val="0"/>
          <w:sz w:val="28"/>
          <w:szCs w:val="28"/>
        </w:rPr>
        <w:t>-</w:t>
      </w:r>
      <w:r>
        <w:rPr>
          <w:rFonts w:hint="eastAsia" w:ascii="仿宋" w:hAnsi="仿宋" w:eastAsia="仿宋"/>
          <w:color w:val="auto"/>
          <w:sz w:val="28"/>
          <w:szCs w:val="28"/>
        </w:rPr>
        <w:t>5月份（具体时间根据教育部通知确定）。</w:t>
      </w:r>
    </w:p>
    <w:p>
      <w:pPr>
        <w:spacing w:line="500" w:lineRule="exact"/>
        <w:ind w:firstLine="552" w:firstLineChars="200"/>
        <w:rPr>
          <w:rFonts w:hint="eastAsia" w:ascii="仿宋" w:hAnsi="仿宋" w:eastAsia="仿宋" w:cs="宋体"/>
          <w:color w:val="auto"/>
          <w:kern w:val="0"/>
          <w:sz w:val="28"/>
          <w:szCs w:val="28"/>
        </w:rPr>
      </w:pPr>
      <w:r>
        <w:rPr>
          <w:rFonts w:hint="eastAsia" w:ascii="仿宋" w:hAnsi="仿宋" w:eastAsia="仿宋"/>
          <w:color w:val="auto"/>
          <w:sz w:val="28"/>
          <w:szCs w:val="28"/>
        </w:rPr>
        <w:t>2.申报人数要求：创新训练项目可以个人或团队形式申报，创业训练项目和创业实践项目</w:t>
      </w:r>
      <w:r>
        <w:rPr>
          <w:rFonts w:hint="eastAsia" w:ascii="仿宋" w:hAnsi="仿宋" w:eastAsia="仿宋" w:cs="宋体"/>
          <w:color w:val="auto"/>
          <w:kern w:val="0"/>
          <w:sz w:val="28"/>
          <w:szCs w:val="28"/>
        </w:rPr>
        <w:t>原则上以团队形式申报，每个项目团队人数为3-5人，项目组成员应各有明确的分工。</w:t>
      </w:r>
    </w:p>
    <w:p>
      <w:pPr>
        <w:spacing w:line="500" w:lineRule="exact"/>
        <w:ind w:firstLine="552" w:firstLineChars="200"/>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3.申报项目数量：每名学生原则上限申报主持1个项目，参与项目数不超过2个；</w:t>
      </w:r>
    </w:p>
    <w:p>
      <w:pPr>
        <w:spacing w:line="500" w:lineRule="exact"/>
        <w:ind w:firstLine="552" w:firstLineChars="200"/>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4.项目指导教师：国创计划实行导师制，每个项目应配备指导教师1-2名，</w:t>
      </w:r>
      <w:r>
        <w:rPr>
          <w:rFonts w:hint="eastAsia" w:ascii="仿宋" w:hAnsi="仿宋" w:eastAsia="仿宋" w:cs="宋体"/>
          <w:color w:val="auto"/>
          <w:kern w:val="0"/>
          <w:sz w:val="28"/>
          <w:szCs w:val="28"/>
        </w:rPr>
        <w:t>创业实践项目</w:t>
      </w:r>
      <w:r>
        <w:rPr>
          <w:rFonts w:hint="eastAsia" w:ascii="仿宋" w:hAnsi="仿宋" w:eastAsia="仿宋"/>
          <w:color w:val="auto"/>
          <w:sz w:val="28"/>
          <w:szCs w:val="28"/>
        </w:rPr>
        <w:t>须由</w:t>
      </w:r>
      <w:r>
        <w:rPr>
          <w:rFonts w:ascii="仿宋" w:hAnsi="仿宋" w:eastAsia="仿宋"/>
          <w:color w:val="auto"/>
          <w:sz w:val="28"/>
          <w:szCs w:val="28"/>
        </w:rPr>
        <w:t>学校导师和企业导师共同指导</w:t>
      </w:r>
      <w:r>
        <w:rPr>
          <w:rFonts w:hint="eastAsia" w:ascii="仿宋" w:hAnsi="仿宋" w:eastAsia="仿宋"/>
          <w:color w:val="auto"/>
          <w:sz w:val="28"/>
          <w:szCs w:val="28"/>
        </w:rPr>
        <w:t>，</w:t>
      </w:r>
      <w:r>
        <w:rPr>
          <w:rFonts w:hint="eastAsia" w:ascii="仿宋" w:hAnsi="仿宋" w:eastAsia="仿宋" w:cs="宋体"/>
          <w:color w:val="auto"/>
          <w:kern w:val="0"/>
          <w:sz w:val="28"/>
          <w:szCs w:val="28"/>
        </w:rPr>
        <w:t>原则上每位教师每次指导项目不超过2项。</w:t>
      </w:r>
    </w:p>
    <w:p>
      <w:pPr>
        <w:spacing w:line="500" w:lineRule="exact"/>
        <w:ind w:firstLine="552" w:firstLineChars="200"/>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5.项目申报程序：按照学校国创计划年度申报通知，学生应在教师的指导下填写完成《中国劳动关系学院大学生创新创业训练计划项目申报书》，经指导教师签字确认后提交到项目负责人所在工作小组进行审核，审核同意后报项目实施办公室评审。</w:t>
      </w:r>
    </w:p>
    <w:p>
      <w:pPr>
        <w:spacing w:line="500" w:lineRule="exact"/>
        <w:ind w:firstLine="552" w:firstLineChars="200"/>
        <w:rPr>
          <w:rFonts w:hint="eastAsia" w:ascii="仿宋" w:hAnsi="仿宋" w:eastAsia="仿宋" w:cs="宋体"/>
          <w:color w:val="auto"/>
          <w:kern w:val="0"/>
          <w:sz w:val="28"/>
          <w:szCs w:val="28"/>
        </w:rPr>
      </w:pPr>
      <w:r>
        <w:rPr>
          <w:rFonts w:hint="eastAsia" w:ascii="仿宋" w:hAnsi="仿宋" w:eastAsia="仿宋" w:cs="宋体"/>
          <w:b/>
          <w:color w:val="auto"/>
          <w:sz w:val="28"/>
          <w:szCs w:val="28"/>
        </w:rPr>
        <w:t>第十条 项目评审</w:t>
      </w:r>
    </w:p>
    <w:p>
      <w:pPr>
        <w:spacing w:line="500" w:lineRule="exact"/>
        <w:ind w:firstLine="552" w:firstLineChars="200"/>
        <w:rPr>
          <w:rFonts w:hint="eastAsia" w:ascii="仿宋" w:hAnsi="仿宋" w:eastAsia="仿宋"/>
          <w:color w:val="auto"/>
          <w:sz w:val="28"/>
          <w:szCs w:val="28"/>
        </w:rPr>
      </w:pPr>
      <w:r>
        <w:rPr>
          <w:rFonts w:hint="eastAsia" w:ascii="仿宋" w:hAnsi="仿宋" w:eastAsia="仿宋"/>
          <w:color w:val="auto"/>
          <w:sz w:val="28"/>
          <w:szCs w:val="28"/>
        </w:rPr>
        <w:t>1.合规性审查：项目实施办公室负责核查各工作小组推荐的项目材料的完整性、合规性，对不符合审查要求的项目应告知项目负责人进行调整或补充。</w:t>
      </w:r>
    </w:p>
    <w:p>
      <w:pPr>
        <w:spacing w:line="500" w:lineRule="exact"/>
        <w:ind w:firstLine="552" w:firstLineChars="200"/>
        <w:rPr>
          <w:rFonts w:hint="eastAsia" w:ascii="仿宋" w:hAnsi="仿宋" w:eastAsia="仿宋"/>
          <w:color w:val="auto"/>
          <w:sz w:val="28"/>
          <w:szCs w:val="28"/>
        </w:rPr>
      </w:pPr>
      <w:r>
        <w:rPr>
          <w:rFonts w:hint="eastAsia" w:ascii="仿宋" w:hAnsi="仿宋" w:eastAsia="仿宋"/>
          <w:color w:val="auto"/>
          <w:sz w:val="28"/>
          <w:szCs w:val="28"/>
        </w:rPr>
        <w:t>2.专家评审：对于符合申报的项目，项目实施办公室组织专家评审项目内容的创新性、研究方案的可行性及经费核算的合理性等内容，按照最终得分的平均分数由高到低确定入选项目名单，公示后确定立项。</w:t>
      </w:r>
    </w:p>
    <w:p>
      <w:pPr>
        <w:spacing w:line="500" w:lineRule="exact"/>
        <w:ind w:firstLine="552" w:firstLineChars="200"/>
        <w:jc w:val="center"/>
        <w:rPr>
          <w:rFonts w:ascii="仿宋" w:hAnsi="仿宋" w:eastAsia="仿宋"/>
          <w:color w:val="auto"/>
          <w:sz w:val="28"/>
          <w:szCs w:val="28"/>
        </w:rPr>
      </w:pPr>
      <w:r>
        <w:rPr>
          <w:rFonts w:hint="eastAsia" w:ascii="仿宋" w:hAnsi="仿宋" w:eastAsia="仿宋" w:cs="宋体"/>
          <w:b/>
          <w:color w:val="auto"/>
          <w:sz w:val="28"/>
          <w:szCs w:val="28"/>
        </w:rPr>
        <w:t>四、项目实施</w:t>
      </w:r>
    </w:p>
    <w:p>
      <w:pPr>
        <w:spacing w:line="500" w:lineRule="exact"/>
        <w:ind w:firstLine="552" w:firstLineChars="200"/>
        <w:rPr>
          <w:rFonts w:hint="eastAsia" w:ascii="仿宋" w:hAnsi="仿宋" w:eastAsia="仿宋" w:cs="宋体"/>
          <w:b/>
          <w:color w:val="auto"/>
          <w:sz w:val="28"/>
          <w:szCs w:val="28"/>
        </w:rPr>
      </w:pPr>
      <w:r>
        <w:rPr>
          <w:rFonts w:hint="eastAsia" w:ascii="仿宋" w:hAnsi="仿宋" w:eastAsia="仿宋" w:cs="宋体"/>
          <w:b/>
          <w:color w:val="auto"/>
          <w:sz w:val="28"/>
          <w:szCs w:val="28"/>
        </w:rPr>
        <w:t>第十一条 项目实施</w:t>
      </w:r>
    </w:p>
    <w:p>
      <w:pPr>
        <w:spacing w:line="500" w:lineRule="exact"/>
        <w:ind w:firstLine="552" w:firstLineChars="200"/>
        <w:rPr>
          <w:rFonts w:hint="eastAsia" w:ascii="仿宋" w:hAnsi="仿宋" w:eastAsia="仿宋"/>
          <w:color w:val="auto"/>
          <w:spacing w:val="-2"/>
          <w:sz w:val="28"/>
          <w:szCs w:val="28"/>
        </w:rPr>
      </w:pPr>
      <w:r>
        <w:rPr>
          <w:rFonts w:hint="eastAsia" w:ascii="仿宋" w:hAnsi="仿宋" w:eastAsia="仿宋"/>
          <w:bCs/>
          <w:color w:val="auto"/>
          <w:sz w:val="28"/>
          <w:szCs w:val="28"/>
        </w:rPr>
        <w:t>1.</w:t>
      </w:r>
      <w:r>
        <w:rPr>
          <w:rFonts w:hint="eastAsia" w:ascii="仿宋" w:hAnsi="仿宋" w:eastAsia="仿宋"/>
          <w:color w:val="auto"/>
          <w:spacing w:val="-2"/>
          <w:sz w:val="28"/>
          <w:szCs w:val="28"/>
        </w:rPr>
        <w:t>实行项目负责人负责制。项目负责人应按照工作计划开展项目，确保项目按期完成；指导教师</w:t>
      </w:r>
      <w:r>
        <w:rPr>
          <w:rFonts w:hint="eastAsia" w:ascii="仿宋" w:hAnsi="仿宋" w:eastAsia="仿宋"/>
          <w:color w:val="auto"/>
          <w:sz w:val="28"/>
          <w:szCs w:val="28"/>
        </w:rPr>
        <w:t>负责项目选题至结题的全过程指导。</w:t>
      </w:r>
    </w:p>
    <w:p>
      <w:pPr>
        <w:spacing w:line="500" w:lineRule="exact"/>
        <w:ind w:firstLine="552" w:firstLineChars="200"/>
        <w:rPr>
          <w:rFonts w:hint="eastAsia" w:ascii="仿宋" w:hAnsi="仿宋" w:eastAsia="仿宋"/>
          <w:bCs/>
          <w:color w:val="auto"/>
          <w:sz w:val="28"/>
          <w:szCs w:val="28"/>
        </w:rPr>
      </w:pPr>
      <w:r>
        <w:rPr>
          <w:rFonts w:hint="eastAsia" w:ascii="仿宋" w:hAnsi="仿宋" w:eastAsia="仿宋"/>
          <w:bCs/>
          <w:color w:val="auto"/>
          <w:sz w:val="28"/>
          <w:szCs w:val="28"/>
        </w:rPr>
        <w:t>2.工作小组应指派专人负责国创计划实施，负责检查、督促本部门已立项项目的执行、中期检查、按期结题。</w:t>
      </w:r>
    </w:p>
    <w:p>
      <w:pPr>
        <w:spacing w:line="500" w:lineRule="exact"/>
        <w:ind w:firstLine="552" w:firstLineChars="200"/>
        <w:rPr>
          <w:rFonts w:hint="eastAsia" w:ascii="仿宋" w:hAnsi="仿宋" w:eastAsia="仿宋"/>
          <w:bCs/>
          <w:color w:val="auto"/>
          <w:sz w:val="28"/>
          <w:szCs w:val="28"/>
        </w:rPr>
      </w:pPr>
      <w:r>
        <w:rPr>
          <w:rFonts w:hint="eastAsia" w:ascii="仿宋" w:hAnsi="仿宋" w:eastAsia="仿宋"/>
          <w:bCs/>
          <w:color w:val="auto"/>
          <w:sz w:val="28"/>
          <w:szCs w:val="28"/>
        </w:rPr>
        <w:t>3.项目实施办公室组织对各工作小组提交的项目《中国劳动关系学院</w:t>
      </w:r>
      <w:r>
        <w:rPr>
          <w:rFonts w:hint="eastAsia" w:ascii="仿宋" w:hAnsi="仿宋" w:eastAsia="仿宋"/>
          <w:color w:val="auto"/>
          <w:sz w:val="28"/>
          <w:szCs w:val="28"/>
        </w:rPr>
        <w:t>大学生创新创业训练计划项目中期检查报告</w:t>
      </w:r>
      <w:r>
        <w:rPr>
          <w:rFonts w:hint="eastAsia" w:ascii="仿宋" w:hAnsi="仿宋" w:eastAsia="仿宋"/>
          <w:bCs/>
          <w:color w:val="auto"/>
          <w:sz w:val="28"/>
          <w:szCs w:val="28"/>
        </w:rPr>
        <w:t>》进行审核，提出继续进行或终止进行等意见。</w:t>
      </w:r>
      <w:r>
        <w:rPr>
          <w:rFonts w:hint="eastAsia" w:ascii="仿宋" w:hAnsi="仿宋" w:eastAsia="仿宋"/>
          <w:color w:val="auto"/>
          <w:sz w:val="28"/>
          <w:szCs w:val="28"/>
        </w:rPr>
        <w:t>中期检查时间一般为立项当年10-11月份。</w:t>
      </w:r>
    </w:p>
    <w:p>
      <w:pPr>
        <w:spacing w:line="500" w:lineRule="exact"/>
        <w:ind w:firstLine="552" w:firstLineChars="200"/>
        <w:rPr>
          <w:rFonts w:hint="eastAsia" w:ascii="仿宋" w:hAnsi="仿宋" w:eastAsia="仿宋"/>
          <w:color w:val="auto"/>
          <w:sz w:val="28"/>
          <w:szCs w:val="28"/>
        </w:rPr>
      </w:pPr>
      <w:r>
        <w:rPr>
          <w:rFonts w:hint="eastAsia" w:ascii="仿宋" w:hAnsi="仿宋" w:eastAsia="仿宋" w:cs="宋体"/>
          <w:b/>
          <w:color w:val="auto"/>
          <w:sz w:val="28"/>
          <w:szCs w:val="28"/>
        </w:rPr>
        <w:t>第十二条 项目变更</w:t>
      </w:r>
    </w:p>
    <w:p>
      <w:pPr>
        <w:spacing w:line="500" w:lineRule="exact"/>
        <w:ind w:firstLine="552" w:firstLineChars="200"/>
        <w:rPr>
          <w:rFonts w:hint="eastAsia" w:ascii="仿宋" w:hAnsi="仿宋" w:eastAsia="仿宋"/>
          <w:color w:val="auto"/>
          <w:sz w:val="28"/>
          <w:szCs w:val="28"/>
        </w:rPr>
      </w:pPr>
      <w:r>
        <w:rPr>
          <w:rFonts w:hint="eastAsia" w:ascii="仿宋" w:hAnsi="仿宋" w:eastAsia="仿宋"/>
          <w:color w:val="auto"/>
          <w:sz w:val="28"/>
          <w:szCs w:val="28"/>
        </w:rPr>
        <w:t>项目立项后原则上不得变更。有以下三种情况，经指导教师同意后，提交《</w:t>
      </w:r>
      <w:r>
        <w:rPr>
          <w:rFonts w:hint="eastAsia" w:ascii="仿宋" w:hAnsi="仿宋" w:eastAsia="仿宋"/>
          <w:color w:val="auto"/>
          <w:spacing w:val="-2"/>
          <w:sz w:val="28"/>
          <w:szCs w:val="28"/>
        </w:rPr>
        <w:t>中国劳动关系学院大学生创新创业训练计划项目变更申请表</w:t>
      </w:r>
      <w:r>
        <w:rPr>
          <w:rFonts w:hint="eastAsia" w:ascii="仿宋" w:hAnsi="仿宋" w:eastAsia="仿宋"/>
          <w:color w:val="auto"/>
          <w:sz w:val="28"/>
          <w:szCs w:val="28"/>
        </w:rPr>
        <w:t>》，经所在部门工作小组批准后报项目实施办公室审批，审批通过后方可变更。</w:t>
      </w:r>
    </w:p>
    <w:p>
      <w:pPr>
        <w:spacing w:line="500" w:lineRule="exact"/>
        <w:ind w:firstLine="552" w:firstLineChars="200"/>
        <w:rPr>
          <w:rFonts w:hint="eastAsia" w:ascii="仿宋" w:hAnsi="仿宋" w:eastAsia="仿宋"/>
          <w:color w:val="auto"/>
          <w:sz w:val="28"/>
          <w:szCs w:val="28"/>
        </w:rPr>
      </w:pPr>
      <w:r>
        <w:rPr>
          <w:rFonts w:hint="eastAsia" w:ascii="仿宋" w:hAnsi="仿宋" w:eastAsia="仿宋"/>
          <w:color w:val="auto"/>
          <w:sz w:val="28"/>
          <w:szCs w:val="28"/>
        </w:rPr>
        <w:t>1.项目实施过程中，项目组负责人或成员不具备按计划完成研究任务的条件和能力或因个人原因不能正常进行研究的，需变更项目负责人或成员。</w:t>
      </w:r>
    </w:p>
    <w:p>
      <w:pPr>
        <w:spacing w:line="500" w:lineRule="exact"/>
        <w:ind w:firstLine="552" w:firstLineChars="200"/>
        <w:rPr>
          <w:rFonts w:hint="eastAsia" w:ascii="仿宋" w:hAnsi="仿宋" w:eastAsia="仿宋"/>
          <w:color w:val="auto"/>
          <w:sz w:val="28"/>
          <w:szCs w:val="28"/>
        </w:rPr>
      </w:pPr>
      <w:r>
        <w:rPr>
          <w:rFonts w:hint="eastAsia" w:ascii="仿宋" w:hAnsi="仿宋" w:eastAsia="仿宋"/>
          <w:color w:val="auto"/>
          <w:sz w:val="28"/>
          <w:szCs w:val="28"/>
        </w:rPr>
        <w:t>2.因客观原因需要提前或延期结题的，需变更项目完成时间。</w:t>
      </w:r>
    </w:p>
    <w:p>
      <w:pPr>
        <w:spacing w:line="500" w:lineRule="exact"/>
        <w:ind w:firstLine="552" w:firstLineChars="200"/>
        <w:rPr>
          <w:rFonts w:hint="eastAsia" w:ascii="仿宋" w:hAnsi="仿宋" w:eastAsia="仿宋"/>
          <w:color w:val="auto"/>
          <w:sz w:val="28"/>
          <w:szCs w:val="28"/>
        </w:rPr>
      </w:pPr>
      <w:r>
        <w:rPr>
          <w:rFonts w:hint="eastAsia" w:ascii="仿宋" w:hAnsi="仿宋" w:eastAsia="仿宋"/>
          <w:color w:val="auto"/>
          <w:sz w:val="28"/>
          <w:szCs w:val="28"/>
        </w:rPr>
        <w:t>3.指导教师因出国、工作变动等情况不能正常进行指导的，需变更指导教师。</w:t>
      </w:r>
    </w:p>
    <w:p>
      <w:pPr>
        <w:spacing w:line="500" w:lineRule="exact"/>
        <w:ind w:firstLine="552" w:firstLineChars="200"/>
        <w:jc w:val="center"/>
        <w:rPr>
          <w:rFonts w:hint="eastAsia" w:ascii="仿宋" w:hAnsi="仿宋" w:eastAsia="仿宋"/>
          <w:color w:val="auto"/>
          <w:sz w:val="28"/>
          <w:szCs w:val="28"/>
        </w:rPr>
      </w:pPr>
      <w:r>
        <w:rPr>
          <w:rFonts w:hint="eastAsia" w:ascii="仿宋" w:hAnsi="仿宋" w:eastAsia="仿宋" w:cs="宋体"/>
          <w:b/>
          <w:color w:val="auto"/>
          <w:sz w:val="28"/>
          <w:szCs w:val="28"/>
        </w:rPr>
        <w:t>五、项目结题验收</w:t>
      </w:r>
    </w:p>
    <w:p>
      <w:pPr>
        <w:spacing w:line="500" w:lineRule="exact"/>
        <w:ind w:firstLine="552" w:firstLineChars="200"/>
        <w:rPr>
          <w:rFonts w:hint="eastAsia" w:ascii="仿宋" w:hAnsi="仿宋" w:eastAsia="仿宋"/>
          <w:color w:val="auto"/>
          <w:sz w:val="28"/>
          <w:szCs w:val="28"/>
        </w:rPr>
      </w:pPr>
      <w:r>
        <w:rPr>
          <w:rFonts w:hint="eastAsia" w:ascii="仿宋" w:hAnsi="仿宋" w:eastAsia="仿宋" w:cs="宋体"/>
          <w:b/>
          <w:color w:val="auto"/>
          <w:sz w:val="28"/>
          <w:szCs w:val="28"/>
        </w:rPr>
        <w:t>第十三条</w:t>
      </w:r>
      <w:r>
        <w:rPr>
          <w:rFonts w:hint="eastAsia" w:ascii="仿宋" w:hAnsi="仿宋" w:eastAsia="仿宋"/>
          <w:color w:val="auto"/>
          <w:sz w:val="28"/>
          <w:szCs w:val="28"/>
        </w:rPr>
        <w:t xml:space="preserve"> 项目原则上应在规定时间内结题。结题时间一般为立项次年的4-5月。</w:t>
      </w:r>
    </w:p>
    <w:p>
      <w:pPr>
        <w:spacing w:line="500" w:lineRule="exact"/>
        <w:ind w:firstLine="552" w:firstLineChars="200"/>
        <w:rPr>
          <w:rFonts w:hint="eastAsia" w:ascii="仿宋" w:hAnsi="仿宋" w:eastAsia="仿宋"/>
          <w:color w:val="auto"/>
          <w:sz w:val="28"/>
          <w:szCs w:val="28"/>
        </w:rPr>
      </w:pPr>
      <w:r>
        <w:rPr>
          <w:rFonts w:hint="eastAsia" w:ascii="仿宋" w:hAnsi="仿宋" w:eastAsia="仿宋" w:cs="宋体"/>
          <w:b/>
          <w:color w:val="auto"/>
          <w:sz w:val="28"/>
          <w:szCs w:val="28"/>
        </w:rPr>
        <w:t>第十四条 项目结题条件</w:t>
      </w:r>
    </w:p>
    <w:p>
      <w:pPr>
        <w:spacing w:line="500" w:lineRule="exact"/>
        <w:ind w:firstLine="552" w:firstLineChars="200"/>
        <w:rPr>
          <w:rFonts w:hint="eastAsia" w:ascii="仿宋" w:hAnsi="仿宋" w:eastAsia="仿宋"/>
          <w:color w:val="auto"/>
          <w:sz w:val="28"/>
          <w:szCs w:val="28"/>
        </w:rPr>
      </w:pPr>
      <w:r>
        <w:rPr>
          <w:rFonts w:hint="eastAsia" w:ascii="仿宋" w:hAnsi="仿宋" w:eastAsia="仿宋"/>
          <w:color w:val="auto"/>
          <w:sz w:val="28"/>
          <w:szCs w:val="28"/>
        </w:rPr>
        <w:t>参加结题验收的项目原则上须满足以下条件。如发表论文、申请专利等项目成果，必须注明“中国劳动关系学院大学生创新创业训练计划资助”等字样。</w:t>
      </w:r>
    </w:p>
    <w:p>
      <w:pPr>
        <w:spacing w:line="500" w:lineRule="exact"/>
        <w:ind w:firstLine="552" w:firstLineChars="200"/>
        <w:rPr>
          <w:rFonts w:ascii="仿宋" w:hAnsi="仿宋" w:eastAsia="仿宋"/>
          <w:color w:val="auto"/>
          <w:sz w:val="28"/>
          <w:szCs w:val="28"/>
        </w:rPr>
      </w:pPr>
      <w:r>
        <w:rPr>
          <w:rFonts w:hint="eastAsia" w:ascii="仿宋" w:hAnsi="仿宋" w:eastAsia="仿宋"/>
          <w:color w:val="auto"/>
          <w:sz w:val="28"/>
          <w:szCs w:val="28"/>
        </w:rPr>
        <w:t>1.创新训练项目（两个条件均需满足方能结项）</w:t>
      </w:r>
    </w:p>
    <w:p>
      <w:pPr>
        <w:spacing w:line="500" w:lineRule="exact"/>
        <w:ind w:firstLine="552" w:firstLineChars="200"/>
        <w:rPr>
          <w:rFonts w:hint="eastAsia" w:ascii="仿宋" w:hAnsi="仿宋" w:eastAsia="仿宋"/>
          <w:color w:val="auto"/>
          <w:sz w:val="28"/>
          <w:szCs w:val="28"/>
        </w:rPr>
      </w:pPr>
      <w:r>
        <w:rPr>
          <w:rFonts w:hint="eastAsia" w:ascii="仿宋" w:hAnsi="仿宋" w:eastAsia="仿宋"/>
          <w:color w:val="auto"/>
          <w:sz w:val="28"/>
          <w:szCs w:val="28"/>
        </w:rPr>
        <w:t>（1）以项目组成员身份在省部级及以上刊物上发表与研究项目相关的论文至少1篇。</w:t>
      </w:r>
    </w:p>
    <w:p>
      <w:pPr>
        <w:spacing w:line="500" w:lineRule="exact"/>
        <w:ind w:firstLine="552" w:firstLineChars="200"/>
        <w:rPr>
          <w:rFonts w:ascii="仿宋" w:hAnsi="仿宋" w:eastAsia="仿宋"/>
          <w:color w:val="auto"/>
          <w:sz w:val="28"/>
          <w:szCs w:val="28"/>
        </w:rPr>
      </w:pPr>
      <w:r>
        <w:rPr>
          <w:rFonts w:hint="eastAsia" w:ascii="仿宋" w:hAnsi="仿宋" w:eastAsia="仿宋"/>
          <w:color w:val="auto"/>
          <w:sz w:val="28"/>
          <w:szCs w:val="28"/>
        </w:rPr>
        <w:t>（2）提交一份学生参与项目研究的综合报告，包括创新性研究项目设计、研究报告、调研活动（需附调研报告）、搜集文献、成果交流等。此报告由参与学生撰写，并在报告后附有有关情况的原始记录。</w:t>
      </w:r>
    </w:p>
    <w:p>
      <w:pPr>
        <w:spacing w:line="500" w:lineRule="exact"/>
        <w:ind w:firstLine="552" w:firstLineChars="200"/>
        <w:rPr>
          <w:rFonts w:ascii="仿宋" w:hAnsi="仿宋" w:eastAsia="仿宋"/>
          <w:color w:val="auto"/>
          <w:sz w:val="28"/>
          <w:szCs w:val="28"/>
        </w:rPr>
      </w:pPr>
      <w:r>
        <w:rPr>
          <w:rFonts w:hint="eastAsia" w:ascii="仿宋" w:hAnsi="仿宋" w:eastAsia="仿宋"/>
          <w:color w:val="auto"/>
          <w:sz w:val="28"/>
          <w:szCs w:val="28"/>
        </w:rPr>
        <w:t>2.创业训练项目（前两个条件均需满足方能结项）</w:t>
      </w:r>
    </w:p>
    <w:p>
      <w:pPr>
        <w:spacing w:line="500" w:lineRule="exact"/>
        <w:ind w:firstLine="552" w:firstLineChars="200"/>
        <w:rPr>
          <w:rFonts w:ascii="仿宋" w:hAnsi="仿宋" w:eastAsia="仿宋"/>
          <w:color w:val="auto"/>
          <w:sz w:val="28"/>
          <w:szCs w:val="28"/>
        </w:rPr>
      </w:pPr>
      <w:r>
        <w:rPr>
          <w:rFonts w:hint="eastAsia" w:ascii="仿宋" w:hAnsi="仿宋" w:eastAsia="仿宋"/>
          <w:color w:val="auto"/>
          <w:sz w:val="28"/>
          <w:szCs w:val="28"/>
        </w:rPr>
        <w:t>（1）修订创业计划书一份，明确每个学生在项目实施中扮演的角色，模拟企业运行等。</w:t>
      </w:r>
    </w:p>
    <w:p>
      <w:pPr>
        <w:spacing w:line="500" w:lineRule="exact"/>
        <w:ind w:firstLine="552" w:firstLineChars="200"/>
        <w:rPr>
          <w:rFonts w:hint="eastAsia" w:ascii="仿宋" w:hAnsi="仿宋" w:eastAsia="仿宋"/>
          <w:color w:val="auto"/>
          <w:sz w:val="28"/>
          <w:szCs w:val="28"/>
        </w:rPr>
      </w:pPr>
      <w:r>
        <w:rPr>
          <w:rFonts w:hint="eastAsia" w:ascii="仿宋" w:hAnsi="仿宋" w:eastAsia="仿宋"/>
          <w:color w:val="auto"/>
          <w:sz w:val="28"/>
          <w:szCs w:val="28"/>
        </w:rPr>
        <w:t>（2）撰写创业报告一份或调研报告一份，内容包括项目运行情况，财务状况，组织的活动，获得的成果，尚未解决的问题等。</w:t>
      </w:r>
    </w:p>
    <w:p>
      <w:pPr>
        <w:spacing w:line="500" w:lineRule="exact"/>
        <w:ind w:firstLine="552" w:firstLineChars="200"/>
        <w:rPr>
          <w:rFonts w:hint="eastAsia" w:ascii="仿宋" w:hAnsi="仿宋" w:eastAsia="仿宋"/>
          <w:color w:val="auto"/>
          <w:sz w:val="28"/>
          <w:szCs w:val="28"/>
        </w:rPr>
      </w:pPr>
      <w:r>
        <w:rPr>
          <w:rFonts w:hint="eastAsia" w:ascii="仿宋" w:hAnsi="仿宋" w:eastAsia="仿宋"/>
          <w:color w:val="auto"/>
          <w:sz w:val="28"/>
          <w:szCs w:val="28"/>
        </w:rPr>
        <w:t>（3）成果展示活动。</w:t>
      </w:r>
    </w:p>
    <w:p>
      <w:pPr>
        <w:spacing w:line="500" w:lineRule="exact"/>
        <w:ind w:firstLine="552" w:firstLineChars="200"/>
        <w:rPr>
          <w:rFonts w:hint="eastAsia" w:ascii="仿宋" w:hAnsi="仿宋" w:eastAsia="仿宋"/>
          <w:color w:val="auto"/>
          <w:sz w:val="28"/>
          <w:szCs w:val="28"/>
        </w:rPr>
      </w:pPr>
      <w:r>
        <w:rPr>
          <w:rFonts w:hint="eastAsia" w:ascii="仿宋" w:hAnsi="仿宋" w:eastAsia="仿宋"/>
          <w:color w:val="auto"/>
          <w:sz w:val="28"/>
          <w:szCs w:val="28"/>
        </w:rPr>
        <w:t>3.创业实践项目（满足三个条件方能结项）</w:t>
      </w:r>
    </w:p>
    <w:p>
      <w:pPr>
        <w:numPr>
          <w:ilvl w:val="0"/>
          <w:numId w:val="1"/>
        </w:numPr>
        <w:spacing w:line="500" w:lineRule="exact"/>
        <w:ind w:firstLine="552" w:firstLineChars="200"/>
        <w:rPr>
          <w:rFonts w:hint="eastAsia" w:ascii="仿宋" w:hAnsi="仿宋" w:eastAsia="仿宋"/>
          <w:color w:val="auto"/>
          <w:sz w:val="28"/>
          <w:szCs w:val="28"/>
        </w:rPr>
      </w:pPr>
      <w:r>
        <w:rPr>
          <w:rFonts w:hint="eastAsia" w:ascii="仿宋" w:hAnsi="仿宋" w:eastAsia="仿宋"/>
          <w:color w:val="auto"/>
          <w:sz w:val="28"/>
          <w:szCs w:val="28"/>
        </w:rPr>
        <w:t>根据提出的创新型产品或服务而开展的创业实践活动。</w:t>
      </w:r>
    </w:p>
    <w:p>
      <w:pPr>
        <w:spacing w:line="500" w:lineRule="exact"/>
        <w:ind w:firstLine="552" w:firstLineChars="200"/>
        <w:rPr>
          <w:rFonts w:hint="eastAsia" w:ascii="仿宋" w:hAnsi="仿宋" w:eastAsia="仿宋"/>
          <w:color w:val="auto"/>
          <w:sz w:val="28"/>
          <w:szCs w:val="28"/>
        </w:rPr>
      </w:pPr>
      <w:r>
        <w:rPr>
          <w:rFonts w:hint="eastAsia" w:ascii="仿宋" w:hAnsi="仿宋" w:eastAsia="仿宋"/>
          <w:color w:val="auto"/>
          <w:sz w:val="28"/>
          <w:szCs w:val="28"/>
        </w:rPr>
        <w:t>（2）具有营业执照。营业执照所有人排名第一的须是项目负责人。</w:t>
      </w:r>
    </w:p>
    <w:p>
      <w:pPr>
        <w:spacing w:line="500" w:lineRule="exact"/>
        <w:ind w:firstLine="552" w:firstLineChars="200"/>
        <w:rPr>
          <w:rFonts w:hint="eastAsia" w:ascii="仿宋" w:hAnsi="仿宋" w:eastAsia="仿宋"/>
          <w:color w:val="auto"/>
          <w:sz w:val="28"/>
          <w:szCs w:val="28"/>
        </w:rPr>
      </w:pPr>
      <w:r>
        <w:rPr>
          <w:rFonts w:hint="eastAsia" w:ascii="仿宋" w:hAnsi="仿宋" w:eastAsia="仿宋"/>
          <w:color w:val="auto"/>
          <w:sz w:val="28"/>
          <w:szCs w:val="28"/>
        </w:rPr>
        <w:t>（3）提交运营报告，内容包括前期投入，项目进展说明，提供的产品或服务介绍，财务分析，取得的成果，后期计划等内容。</w:t>
      </w:r>
    </w:p>
    <w:p>
      <w:pPr>
        <w:spacing w:line="500" w:lineRule="exact"/>
        <w:ind w:firstLine="552" w:firstLineChars="200"/>
        <w:rPr>
          <w:rFonts w:hint="eastAsia" w:ascii="仿宋" w:hAnsi="仿宋" w:eastAsia="仿宋"/>
          <w:color w:val="auto"/>
          <w:sz w:val="28"/>
          <w:szCs w:val="28"/>
        </w:rPr>
      </w:pPr>
      <w:r>
        <w:rPr>
          <w:rFonts w:hint="eastAsia" w:ascii="仿宋" w:hAnsi="仿宋" w:eastAsia="仿宋" w:cs="宋体"/>
          <w:b/>
          <w:color w:val="auto"/>
          <w:sz w:val="28"/>
          <w:szCs w:val="28"/>
        </w:rPr>
        <w:t>第十五条 项目结题提交材料</w:t>
      </w:r>
    </w:p>
    <w:p>
      <w:pPr>
        <w:numPr>
          <w:ilvl w:val="0"/>
          <w:numId w:val="2"/>
        </w:numPr>
        <w:spacing w:line="500" w:lineRule="exact"/>
        <w:rPr>
          <w:rFonts w:hint="eastAsia" w:ascii="仿宋" w:hAnsi="仿宋" w:eastAsia="仿宋"/>
          <w:color w:val="auto"/>
          <w:sz w:val="28"/>
          <w:szCs w:val="28"/>
        </w:rPr>
      </w:pPr>
      <w:r>
        <w:rPr>
          <w:rFonts w:hint="eastAsia" w:ascii="仿宋" w:hAnsi="仿宋" w:eastAsia="仿宋"/>
          <w:color w:val="auto"/>
          <w:sz w:val="28"/>
          <w:szCs w:val="28"/>
        </w:rPr>
        <w:t>创新训练项目</w:t>
      </w:r>
    </w:p>
    <w:p>
      <w:pPr>
        <w:spacing w:line="500" w:lineRule="exact"/>
        <w:ind w:firstLine="414" w:firstLineChars="150"/>
        <w:rPr>
          <w:rFonts w:hint="eastAsia" w:ascii="仿宋" w:hAnsi="仿宋" w:eastAsia="仿宋"/>
          <w:color w:val="auto"/>
          <w:sz w:val="28"/>
          <w:szCs w:val="28"/>
        </w:rPr>
      </w:pPr>
      <w:r>
        <w:rPr>
          <w:rFonts w:hint="eastAsia" w:ascii="仿宋" w:hAnsi="仿宋" w:eastAsia="仿宋"/>
          <w:color w:val="auto"/>
          <w:sz w:val="28"/>
          <w:szCs w:val="28"/>
        </w:rPr>
        <w:t xml:space="preserve">（1）《中国劳动关系学院大学生创新创业训练计划项目结题审批书》纸质版和电子版，纸质版应有指导教师和项目负责人所在工作小组审批意见。   </w:t>
      </w:r>
    </w:p>
    <w:p>
      <w:pPr>
        <w:numPr>
          <w:ilvl w:val="0"/>
          <w:numId w:val="3"/>
        </w:numPr>
        <w:spacing w:line="500" w:lineRule="exact"/>
        <w:rPr>
          <w:rFonts w:hint="eastAsia" w:ascii="仿宋" w:hAnsi="仿宋" w:eastAsia="仿宋"/>
          <w:color w:val="auto"/>
          <w:sz w:val="28"/>
          <w:szCs w:val="28"/>
        </w:rPr>
      </w:pPr>
      <w:r>
        <w:rPr>
          <w:rFonts w:hint="eastAsia" w:ascii="仿宋" w:hAnsi="仿宋" w:eastAsia="仿宋"/>
          <w:color w:val="auto"/>
          <w:sz w:val="28"/>
          <w:szCs w:val="28"/>
        </w:rPr>
        <w:t>项目研究综合报告电子版。</w:t>
      </w:r>
    </w:p>
    <w:p>
      <w:pPr>
        <w:numPr>
          <w:ilvl w:val="0"/>
          <w:numId w:val="3"/>
        </w:numPr>
        <w:spacing w:line="500" w:lineRule="exact"/>
        <w:rPr>
          <w:rFonts w:hint="eastAsia" w:ascii="仿宋" w:hAnsi="仿宋" w:eastAsia="仿宋"/>
          <w:color w:val="auto"/>
          <w:sz w:val="28"/>
          <w:szCs w:val="28"/>
        </w:rPr>
      </w:pPr>
      <w:r>
        <w:rPr>
          <w:rFonts w:hint="eastAsia" w:ascii="仿宋" w:hAnsi="仿宋" w:eastAsia="仿宋"/>
          <w:color w:val="auto"/>
          <w:sz w:val="28"/>
          <w:szCs w:val="28"/>
        </w:rPr>
        <w:t>发表论文期刊原件和发表论文电子版。</w:t>
      </w:r>
    </w:p>
    <w:p>
      <w:pPr>
        <w:spacing w:line="500" w:lineRule="exact"/>
        <w:ind w:left="414"/>
        <w:rPr>
          <w:rFonts w:hint="eastAsia" w:ascii="仿宋" w:hAnsi="仿宋" w:eastAsia="仿宋"/>
          <w:color w:val="auto"/>
          <w:sz w:val="28"/>
          <w:szCs w:val="28"/>
        </w:rPr>
      </w:pPr>
      <w:r>
        <w:rPr>
          <w:rFonts w:hint="eastAsia" w:ascii="仿宋" w:hAnsi="仿宋" w:eastAsia="仿宋"/>
          <w:color w:val="auto"/>
          <w:sz w:val="28"/>
          <w:szCs w:val="28"/>
        </w:rPr>
        <w:t>2.创业训练项目和创业实践项目</w:t>
      </w:r>
    </w:p>
    <w:p>
      <w:pPr>
        <w:spacing w:line="500" w:lineRule="exact"/>
        <w:ind w:firstLine="414" w:firstLineChars="150"/>
        <w:rPr>
          <w:rFonts w:hint="eastAsia" w:ascii="仿宋" w:hAnsi="仿宋" w:eastAsia="仿宋"/>
          <w:color w:val="auto"/>
          <w:sz w:val="28"/>
          <w:szCs w:val="28"/>
        </w:rPr>
      </w:pPr>
      <w:r>
        <w:rPr>
          <w:rFonts w:hint="eastAsia" w:ascii="仿宋" w:hAnsi="仿宋" w:eastAsia="仿宋"/>
          <w:color w:val="auto"/>
          <w:sz w:val="28"/>
          <w:szCs w:val="28"/>
        </w:rPr>
        <w:t xml:space="preserve">（1）《中国劳动关系学院大学生创新创业训练计划项目结题审批书》纸质版和电子版，纸质版应有指导教师和项目负责人所在工作小组审批意见。  </w:t>
      </w:r>
    </w:p>
    <w:p>
      <w:pPr>
        <w:spacing w:line="500" w:lineRule="exact"/>
        <w:ind w:firstLine="414" w:firstLineChars="150"/>
        <w:rPr>
          <w:rFonts w:hint="eastAsia" w:ascii="仿宋" w:hAnsi="仿宋" w:eastAsia="仿宋"/>
          <w:color w:val="auto"/>
          <w:sz w:val="28"/>
          <w:szCs w:val="28"/>
        </w:rPr>
      </w:pPr>
      <w:r>
        <w:rPr>
          <w:rFonts w:hint="eastAsia" w:ascii="仿宋" w:hAnsi="仿宋" w:eastAsia="仿宋"/>
          <w:color w:val="auto"/>
          <w:sz w:val="28"/>
          <w:szCs w:val="28"/>
        </w:rPr>
        <w:t>（2）创业计划书纸质版和电子版</w:t>
      </w:r>
    </w:p>
    <w:p>
      <w:pPr>
        <w:spacing w:line="500" w:lineRule="exact"/>
        <w:ind w:firstLine="414" w:firstLineChars="150"/>
        <w:rPr>
          <w:rFonts w:hint="eastAsia" w:ascii="仿宋" w:hAnsi="仿宋" w:eastAsia="仿宋"/>
          <w:color w:val="auto"/>
          <w:sz w:val="28"/>
          <w:szCs w:val="28"/>
        </w:rPr>
      </w:pPr>
      <w:r>
        <w:rPr>
          <w:rFonts w:hint="eastAsia" w:ascii="仿宋" w:hAnsi="仿宋" w:eastAsia="仿宋"/>
          <w:color w:val="auto"/>
          <w:sz w:val="28"/>
          <w:szCs w:val="28"/>
        </w:rPr>
        <w:t>（3）创业报告或调研报告、运营报告纸质版和电子版</w:t>
      </w:r>
    </w:p>
    <w:p>
      <w:pPr>
        <w:spacing w:line="500" w:lineRule="exact"/>
        <w:ind w:firstLine="414" w:firstLineChars="150"/>
        <w:rPr>
          <w:rFonts w:hint="eastAsia" w:ascii="仿宋" w:hAnsi="仿宋" w:eastAsia="仿宋"/>
          <w:color w:val="auto"/>
          <w:sz w:val="28"/>
          <w:szCs w:val="28"/>
        </w:rPr>
      </w:pPr>
      <w:r>
        <w:rPr>
          <w:rFonts w:hint="eastAsia" w:ascii="仿宋" w:hAnsi="仿宋" w:eastAsia="仿宋"/>
          <w:color w:val="auto"/>
          <w:sz w:val="28"/>
          <w:szCs w:val="28"/>
        </w:rPr>
        <w:t>（4）其他支撑材料，包括营业执照复印件，实物产品图片，活动照片，网页/APP产品主页面截图打印件，创业类比赛奖项证明材料等</w:t>
      </w:r>
      <w:r>
        <w:rPr>
          <w:rFonts w:hint="eastAsia" w:ascii="仿宋" w:hAnsi="仿宋" w:eastAsia="仿宋"/>
          <w:color w:val="auto"/>
          <w:sz w:val="28"/>
          <w:szCs w:val="28"/>
        </w:rPr>
        <w:t>（网店可提供网络营业执照，网店链接，网店截图，交易记录截图等可说明项目开展情况的材料）。</w:t>
      </w:r>
    </w:p>
    <w:p>
      <w:pPr>
        <w:spacing w:line="500" w:lineRule="exact"/>
        <w:ind w:left="414"/>
        <w:rPr>
          <w:rFonts w:hint="eastAsia" w:ascii="仿宋" w:hAnsi="仿宋" w:eastAsia="仿宋"/>
          <w:color w:val="auto"/>
          <w:sz w:val="28"/>
          <w:szCs w:val="28"/>
        </w:rPr>
      </w:pPr>
      <w:r>
        <w:rPr>
          <w:rFonts w:hint="eastAsia" w:ascii="仿宋" w:hAnsi="仿宋" w:eastAsia="仿宋" w:cs="宋体"/>
          <w:b/>
          <w:color w:val="auto"/>
          <w:sz w:val="28"/>
          <w:szCs w:val="28"/>
        </w:rPr>
        <w:t>第十六条 项目结题程序</w:t>
      </w:r>
    </w:p>
    <w:p>
      <w:pPr>
        <w:spacing w:line="500" w:lineRule="exact"/>
        <w:ind w:firstLine="552" w:firstLineChars="200"/>
        <w:rPr>
          <w:rFonts w:hint="eastAsia" w:ascii="仿宋" w:hAnsi="仿宋" w:eastAsia="仿宋"/>
          <w:color w:val="auto"/>
          <w:sz w:val="28"/>
          <w:szCs w:val="28"/>
        </w:rPr>
      </w:pPr>
      <w:r>
        <w:rPr>
          <w:rFonts w:hint="eastAsia" w:ascii="仿宋" w:hAnsi="仿宋" w:eastAsia="仿宋"/>
          <w:color w:val="auto"/>
          <w:sz w:val="28"/>
          <w:szCs w:val="28"/>
        </w:rPr>
        <w:t>项目负责人填写《中国劳动关系学院大学生创新创业训练计划项目结题审批书》经指导教师、项目负责人所在工作小组批准后，由项目实施办公室组织专家开展结题评审，</w:t>
      </w:r>
      <w:r>
        <w:rPr>
          <w:rFonts w:hint="eastAsia" w:ascii="仿宋" w:hAnsi="仿宋" w:eastAsia="仿宋"/>
          <w:color w:val="auto"/>
          <w:sz w:val="28"/>
          <w:szCs w:val="28"/>
        </w:rPr>
        <w:t>经三分之二以上专家评审通过的项目可列为同意结题，</w:t>
      </w:r>
      <w:r>
        <w:rPr>
          <w:rFonts w:hint="eastAsia" w:ascii="仿宋" w:hAnsi="仿宋" w:eastAsia="仿宋"/>
          <w:color w:val="auto"/>
          <w:sz w:val="28"/>
          <w:szCs w:val="28"/>
        </w:rPr>
        <w:t xml:space="preserve">公示后确定结题项目。 </w:t>
      </w:r>
    </w:p>
    <w:p>
      <w:pPr>
        <w:spacing w:line="500" w:lineRule="exact"/>
        <w:ind w:firstLine="552" w:firstLineChars="200"/>
        <w:jc w:val="center"/>
        <w:rPr>
          <w:rFonts w:hint="eastAsia" w:ascii="仿宋" w:hAnsi="仿宋" w:eastAsia="仿宋"/>
          <w:color w:val="auto"/>
          <w:sz w:val="28"/>
          <w:szCs w:val="28"/>
        </w:rPr>
      </w:pPr>
      <w:r>
        <w:rPr>
          <w:rFonts w:hint="eastAsia" w:ascii="仿宋" w:hAnsi="仿宋" w:eastAsia="仿宋" w:cs="宋体"/>
          <w:b/>
          <w:color w:val="auto"/>
          <w:sz w:val="28"/>
          <w:szCs w:val="28"/>
        </w:rPr>
        <w:t>六、项目奖惩</w:t>
      </w:r>
    </w:p>
    <w:p>
      <w:pPr>
        <w:spacing w:line="500" w:lineRule="exact"/>
        <w:ind w:firstLine="552" w:firstLineChars="200"/>
        <w:rPr>
          <w:rFonts w:hint="eastAsia" w:ascii="仿宋" w:hAnsi="仿宋" w:eastAsia="仿宋"/>
          <w:color w:val="auto"/>
          <w:sz w:val="28"/>
          <w:szCs w:val="28"/>
        </w:rPr>
      </w:pPr>
      <w:r>
        <w:rPr>
          <w:rFonts w:hint="eastAsia" w:ascii="仿宋" w:hAnsi="仿宋" w:eastAsia="仿宋" w:cs="宋体"/>
          <w:b/>
          <w:color w:val="auto"/>
          <w:sz w:val="28"/>
          <w:szCs w:val="28"/>
        </w:rPr>
        <w:t>第十七条 学生奖惩措施</w:t>
      </w:r>
    </w:p>
    <w:p>
      <w:pPr>
        <w:spacing w:line="500" w:lineRule="exact"/>
        <w:ind w:firstLine="552" w:firstLineChars="200"/>
        <w:rPr>
          <w:rFonts w:hint="eastAsia" w:ascii="仿宋" w:hAnsi="仿宋" w:eastAsia="仿宋"/>
          <w:color w:val="auto"/>
          <w:sz w:val="28"/>
          <w:szCs w:val="28"/>
        </w:rPr>
      </w:pPr>
      <w:r>
        <w:rPr>
          <w:rFonts w:hint="eastAsia" w:ascii="仿宋" w:hAnsi="仿宋" w:eastAsia="仿宋"/>
          <w:color w:val="auto"/>
          <w:sz w:val="28"/>
          <w:szCs w:val="28"/>
        </w:rPr>
        <w:t>1.通过结题验收的学生，可申请认定相应的学分，具体认定参照《中国劳动关系学院本科生创新创业实践学分认定管理办法》。</w:t>
      </w:r>
    </w:p>
    <w:p>
      <w:pPr>
        <w:spacing w:line="500" w:lineRule="exact"/>
        <w:ind w:firstLine="552" w:firstLineChars="200"/>
        <w:rPr>
          <w:rFonts w:hint="eastAsia" w:ascii="仿宋" w:hAnsi="仿宋" w:eastAsia="仿宋"/>
          <w:color w:val="auto"/>
          <w:sz w:val="28"/>
          <w:szCs w:val="28"/>
        </w:rPr>
      </w:pPr>
      <w:r>
        <w:rPr>
          <w:rFonts w:hint="eastAsia" w:ascii="仿宋" w:hAnsi="仿宋" w:eastAsia="仿宋"/>
          <w:color w:val="auto"/>
          <w:sz w:val="28"/>
          <w:szCs w:val="28"/>
        </w:rPr>
        <w:t>2.通过结题验收的学生，根据所在教学院、系的相关规定，可在学校学年度各类评奖评优和综合素质测评时获得相应加分。</w:t>
      </w:r>
    </w:p>
    <w:p>
      <w:pPr>
        <w:spacing w:line="500" w:lineRule="exact"/>
        <w:ind w:firstLine="552" w:firstLineChars="200"/>
        <w:rPr>
          <w:rFonts w:hint="eastAsia" w:ascii="仿宋" w:hAnsi="仿宋" w:eastAsia="仿宋"/>
          <w:color w:val="auto"/>
          <w:sz w:val="28"/>
          <w:szCs w:val="28"/>
        </w:rPr>
      </w:pPr>
      <w:r>
        <w:rPr>
          <w:rFonts w:hint="eastAsia" w:ascii="仿宋" w:hAnsi="仿宋" w:eastAsia="仿宋"/>
          <w:color w:val="auto"/>
          <w:sz w:val="28"/>
          <w:szCs w:val="28"/>
        </w:rPr>
        <w:t>3.学校搭建学生交流平台，推荐优秀项目成果参加校内外学术交流活动，为学生创新创业提供交流经验、展示成果、共享资源的机会。</w:t>
      </w:r>
    </w:p>
    <w:p>
      <w:pPr>
        <w:spacing w:line="500" w:lineRule="exact"/>
        <w:ind w:firstLine="552" w:firstLineChars="200"/>
        <w:rPr>
          <w:rFonts w:hint="eastAsia" w:ascii="仿宋" w:hAnsi="仿宋" w:eastAsia="仿宋"/>
          <w:color w:val="auto"/>
          <w:sz w:val="28"/>
          <w:szCs w:val="28"/>
        </w:rPr>
      </w:pPr>
      <w:r>
        <w:rPr>
          <w:rFonts w:hint="eastAsia" w:ascii="仿宋" w:hAnsi="仿宋" w:eastAsia="仿宋"/>
          <w:color w:val="auto"/>
          <w:sz w:val="28"/>
          <w:szCs w:val="28"/>
        </w:rPr>
        <w:t>4.对无故或无正当理由不开展项目研究或在规定时间内不能完成项目任务的，对存在弄虚作假、抄袭他人成果等学术不端行为的，学校视具体情况给予通报批评或追缴资助经费。</w:t>
      </w:r>
    </w:p>
    <w:p>
      <w:pPr>
        <w:spacing w:line="500" w:lineRule="exact"/>
        <w:ind w:firstLine="552" w:firstLineChars="200"/>
        <w:rPr>
          <w:rFonts w:hint="eastAsia" w:ascii="仿宋" w:hAnsi="仿宋" w:eastAsia="仿宋"/>
          <w:color w:val="auto"/>
          <w:sz w:val="28"/>
          <w:szCs w:val="28"/>
        </w:rPr>
      </w:pPr>
      <w:r>
        <w:rPr>
          <w:rFonts w:hint="eastAsia" w:ascii="仿宋" w:hAnsi="仿宋" w:eastAsia="仿宋" w:cs="宋体"/>
          <w:b/>
          <w:color w:val="auto"/>
          <w:sz w:val="28"/>
          <w:szCs w:val="28"/>
        </w:rPr>
        <w:t>第十八条 教师奖惩措施</w:t>
      </w:r>
    </w:p>
    <w:p>
      <w:pPr>
        <w:spacing w:line="500" w:lineRule="exact"/>
        <w:ind w:firstLine="552" w:firstLineChars="200"/>
        <w:rPr>
          <w:rFonts w:hint="eastAsia" w:ascii="仿宋" w:hAnsi="仿宋" w:eastAsia="仿宋"/>
          <w:color w:val="auto"/>
          <w:sz w:val="28"/>
          <w:szCs w:val="28"/>
        </w:rPr>
      </w:pPr>
      <w:r>
        <w:rPr>
          <w:rFonts w:hint="eastAsia" w:ascii="仿宋" w:hAnsi="仿宋" w:eastAsia="仿宋"/>
          <w:color w:val="auto"/>
          <w:sz w:val="28"/>
          <w:szCs w:val="28"/>
        </w:rPr>
        <w:t>指导教师完成项目指导且项目通过结题的，可获每个项目指导费2000元，原则上同一教师同一年度累计发放指导费不超过4000元。对于项目参加市级以上竞赛获奖的，学校根据相关制度给予一定奖励。</w:t>
      </w:r>
    </w:p>
    <w:p>
      <w:pPr>
        <w:spacing w:line="500" w:lineRule="exact"/>
        <w:ind w:firstLine="552" w:firstLineChars="200"/>
        <w:jc w:val="center"/>
        <w:rPr>
          <w:rFonts w:hint="eastAsia" w:ascii="仿宋" w:hAnsi="仿宋" w:eastAsia="仿宋"/>
          <w:color w:val="auto"/>
          <w:sz w:val="28"/>
          <w:szCs w:val="28"/>
        </w:rPr>
      </w:pPr>
      <w:r>
        <w:rPr>
          <w:rFonts w:hint="eastAsia" w:ascii="仿宋" w:hAnsi="仿宋" w:eastAsia="仿宋" w:cs="宋体"/>
          <w:b/>
          <w:color w:val="auto"/>
          <w:sz w:val="28"/>
          <w:szCs w:val="28"/>
        </w:rPr>
        <w:t>七、经费管理</w:t>
      </w:r>
    </w:p>
    <w:p>
      <w:pPr>
        <w:spacing w:line="500" w:lineRule="exact"/>
        <w:ind w:firstLine="552" w:firstLineChars="200"/>
        <w:rPr>
          <w:rFonts w:hint="eastAsia" w:ascii="仿宋" w:hAnsi="仿宋" w:eastAsia="仿宋"/>
          <w:color w:val="auto"/>
          <w:sz w:val="28"/>
          <w:szCs w:val="28"/>
        </w:rPr>
      </w:pPr>
      <w:r>
        <w:rPr>
          <w:rFonts w:hint="eastAsia" w:ascii="仿宋" w:hAnsi="仿宋" w:eastAsia="仿宋" w:cs="宋体"/>
          <w:b/>
          <w:color w:val="auto"/>
          <w:sz w:val="28"/>
          <w:szCs w:val="28"/>
        </w:rPr>
        <w:t xml:space="preserve">第十九条 </w:t>
      </w:r>
      <w:r>
        <w:rPr>
          <w:rFonts w:hint="eastAsia" w:ascii="仿宋" w:hAnsi="仿宋" w:eastAsia="仿宋"/>
          <w:color w:val="auto"/>
          <w:sz w:val="28"/>
          <w:szCs w:val="28"/>
        </w:rPr>
        <w:t>经费管理具体参见中国劳动关系学院大学生创新创业训练计划项目经经费管理相关办法执行。</w:t>
      </w:r>
    </w:p>
    <w:p>
      <w:pPr>
        <w:spacing w:line="400" w:lineRule="exact"/>
        <w:ind w:firstLine="552" w:firstLineChars="200"/>
        <w:rPr>
          <w:rFonts w:hint="eastAsia" w:ascii="仿宋" w:hAnsi="仿宋" w:eastAsia="仿宋"/>
          <w:color w:val="auto"/>
          <w:sz w:val="28"/>
          <w:szCs w:val="28"/>
        </w:rPr>
      </w:pPr>
      <w:r>
        <w:rPr>
          <w:rFonts w:hint="eastAsia" w:ascii="仿宋" w:hAnsi="仿宋" w:eastAsia="仿宋"/>
          <w:color w:val="auto"/>
          <w:sz w:val="28"/>
          <w:szCs w:val="28"/>
        </w:rPr>
        <w:t>第二十条项目经费来源包括中央财政专项资金、学院专项资金或者社会、个人等资助或捐赠。学院专项资金从教学经费中列支，根据实际需求申请列支。</w:t>
      </w:r>
    </w:p>
    <w:p>
      <w:pPr>
        <w:spacing w:line="500" w:lineRule="exact"/>
        <w:ind w:firstLine="552" w:firstLineChars="200"/>
        <w:rPr>
          <w:rFonts w:hint="eastAsia" w:ascii="仿宋" w:hAnsi="仿宋" w:eastAsia="仿宋"/>
          <w:color w:val="auto"/>
          <w:sz w:val="28"/>
          <w:szCs w:val="28"/>
        </w:rPr>
      </w:pPr>
      <w:r>
        <w:rPr>
          <w:rFonts w:hint="eastAsia" w:ascii="仿宋" w:hAnsi="仿宋" w:eastAsia="仿宋"/>
          <w:color w:val="auto"/>
          <w:sz w:val="28"/>
          <w:szCs w:val="28"/>
        </w:rPr>
        <w:t>第二十一条 项目经费原则上可在立项当年和次年两年内使用完毕，未通过中期检查的项目学校停止资助经费。</w:t>
      </w:r>
    </w:p>
    <w:p>
      <w:pPr>
        <w:spacing w:line="500" w:lineRule="exact"/>
        <w:ind w:firstLine="552" w:firstLineChars="200"/>
        <w:rPr>
          <w:rFonts w:hint="eastAsia" w:ascii="仿宋" w:hAnsi="仿宋" w:eastAsia="仿宋"/>
          <w:color w:val="auto"/>
          <w:sz w:val="28"/>
          <w:szCs w:val="28"/>
        </w:rPr>
      </w:pPr>
      <w:r>
        <w:rPr>
          <w:rFonts w:hint="eastAsia" w:ascii="仿宋" w:hAnsi="仿宋" w:eastAsia="仿宋"/>
          <w:color w:val="auto"/>
          <w:sz w:val="28"/>
          <w:szCs w:val="28"/>
        </w:rPr>
        <w:t>第二十二条 报销程序</w:t>
      </w:r>
    </w:p>
    <w:p>
      <w:pPr>
        <w:spacing w:line="500" w:lineRule="exact"/>
        <w:ind w:firstLine="552" w:firstLineChars="200"/>
        <w:rPr>
          <w:rFonts w:hint="eastAsia" w:ascii="仿宋" w:hAnsi="仿宋" w:eastAsia="仿宋"/>
          <w:color w:val="auto"/>
          <w:sz w:val="28"/>
          <w:szCs w:val="28"/>
        </w:rPr>
      </w:pPr>
      <w:r>
        <w:rPr>
          <w:rFonts w:hint="eastAsia" w:ascii="仿宋" w:hAnsi="仿宋" w:eastAsia="仿宋"/>
          <w:color w:val="auto"/>
          <w:sz w:val="28"/>
          <w:szCs w:val="28"/>
        </w:rPr>
        <w:t>项目负责人持项目预算表和报销单据报账。项目预算表必须有项目负责人所在院系和学校国创计划项目实施办公室盖章，报销单据必须有项目负责人、指导教师、所在工作小组负责人签字。具体报销要求遵照学校财务相关制度执行。</w:t>
      </w:r>
    </w:p>
    <w:p>
      <w:pPr>
        <w:spacing w:line="500" w:lineRule="exact"/>
        <w:ind w:firstLine="552" w:firstLineChars="200"/>
        <w:jc w:val="center"/>
        <w:rPr>
          <w:rFonts w:hint="eastAsia" w:ascii="仿宋" w:hAnsi="仿宋" w:eastAsia="仿宋"/>
          <w:color w:val="auto"/>
          <w:sz w:val="28"/>
          <w:szCs w:val="28"/>
        </w:rPr>
      </w:pPr>
      <w:r>
        <w:rPr>
          <w:rFonts w:hint="eastAsia" w:ascii="仿宋" w:hAnsi="仿宋" w:eastAsia="仿宋" w:cs="宋体"/>
          <w:b/>
          <w:color w:val="auto"/>
          <w:sz w:val="28"/>
          <w:szCs w:val="28"/>
        </w:rPr>
        <w:t>八、其他</w:t>
      </w:r>
    </w:p>
    <w:p>
      <w:pPr>
        <w:spacing w:line="500" w:lineRule="exact"/>
        <w:ind w:firstLine="552" w:firstLineChars="200"/>
        <w:rPr>
          <w:rFonts w:hint="eastAsia" w:ascii="仿宋" w:hAnsi="仿宋" w:eastAsia="仿宋"/>
          <w:color w:val="auto"/>
          <w:sz w:val="28"/>
          <w:szCs w:val="28"/>
        </w:rPr>
      </w:pPr>
      <w:r>
        <w:rPr>
          <w:rFonts w:hint="eastAsia" w:ascii="仿宋" w:hAnsi="仿宋" w:eastAsia="仿宋" w:cs="宋体"/>
          <w:b/>
          <w:color w:val="auto"/>
          <w:sz w:val="28"/>
          <w:szCs w:val="28"/>
        </w:rPr>
        <w:t xml:space="preserve">第二十三条  </w:t>
      </w:r>
      <w:r>
        <w:rPr>
          <w:rFonts w:hint="eastAsia" w:ascii="仿宋" w:hAnsi="仿宋" w:eastAsia="仿宋"/>
          <w:color w:val="auto"/>
          <w:sz w:val="28"/>
          <w:szCs w:val="28"/>
        </w:rPr>
        <w:t>本办法由教务处负责解释，自下发之日起实施，原《中国劳动关系学院学生三创项目管理实施细则（试行）》（校教[2014]11号）自行废止。</w:t>
      </w:r>
    </w:p>
    <w:p>
      <w:pPr>
        <w:spacing w:line="500" w:lineRule="exact"/>
        <w:ind w:firstLine="552" w:firstLineChars="200"/>
        <w:rPr>
          <w:rFonts w:hint="eastAsia" w:ascii="仿宋" w:hAnsi="仿宋" w:eastAsia="仿宋"/>
          <w:color w:val="auto"/>
          <w:sz w:val="28"/>
          <w:szCs w:val="28"/>
        </w:rPr>
      </w:pPr>
    </w:p>
    <w:p>
      <w:pPr>
        <w:spacing w:line="500" w:lineRule="exact"/>
        <w:ind w:firstLine="552" w:firstLineChars="200"/>
        <w:rPr>
          <w:rFonts w:ascii="仿宋" w:hAnsi="仿宋" w:eastAsia="仿宋"/>
          <w:color w:val="auto"/>
          <w:sz w:val="28"/>
          <w:szCs w:val="28"/>
        </w:rPr>
      </w:pPr>
    </w:p>
    <w:p>
      <w:pPr>
        <w:spacing w:line="500" w:lineRule="exact"/>
        <w:rPr>
          <w:rFonts w:hint="eastAsia" w:ascii="仿宋" w:hAnsi="仿宋" w:eastAsia="仿宋"/>
          <w:color w:val="auto"/>
          <w:sz w:val="28"/>
          <w:szCs w:val="28"/>
        </w:rPr>
      </w:pPr>
    </w:p>
    <w:p>
      <w:pPr>
        <w:spacing w:line="500" w:lineRule="exact"/>
        <w:ind w:firstLine="552" w:firstLineChars="200"/>
        <w:rPr>
          <w:rFonts w:hint="eastAsia" w:ascii="仿宋" w:hAnsi="仿宋" w:eastAsia="仿宋"/>
          <w:color w:val="auto"/>
          <w:sz w:val="28"/>
          <w:szCs w:val="28"/>
        </w:rPr>
      </w:pPr>
      <w:r>
        <w:rPr>
          <w:rFonts w:hint="eastAsia" w:ascii="仿宋" w:hAnsi="仿宋" w:eastAsia="仿宋"/>
          <w:color w:val="auto"/>
          <w:sz w:val="28"/>
          <w:szCs w:val="28"/>
        </w:rPr>
        <w:t>附件:</w:t>
      </w:r>
    </w:p>
    <w:p>
      <w:pPr>
        <w:spacing w:line="500" w:lineRule="exact"/>
        <w:ind w:firstLine="966" w:firstLineChars="350"/>
        <w:rPr>
          <w:rFonts w:hint="eastAsia" w:ascii="仿宋" w:hAnsi="仿宋" w:eastAsia="仿宋"/>
          <w:color w:val="auto"/>
          <w:sz w:val="28"/>
          <w:szCs w:val="28"/>
        </w:rPr>
      </w:pPr>
      <w:r>
        <w:rPr>
          <w:rFonts w:hint="eastAsia" w:ascii="仿宋" w:hAnsi="仿宋" w:eastAsia="仿宋"/>
          <w:color w:val="auto"/>
          <w:sz w:val="28"/>
          <w:szCs w:val="28"/>
        </w:rPr>
        <w:t>1、教学院、系国创计划工作小组组成名单</w:t>
      </w:r>
    </w:p>
    <w:p>
      <w:pPr>
        <w:spacing w:line="500" w:lineRule="exact"/>
        <w:ind w:firstLine="966" w:firstLineChars="350"/>
        <w:rPr>
          <w:rFonts w:hint="eastAsia" w:ascii="仿宋" w:hAnsi="仿宋" w:eastAsia="仿宋" w:cs="宋体"/>
          <w:color w:val="auto"/>
          <w:kern w:val="0"/>
          <w:sz w:val="28"/>
          <w:szCs w:val="28"/>
        </w:rPr>
      </w:pPr>
      <w:r>
        <w:rPr>
          <w:rFonts w:hint="eastAsia" w:ascii="仿宋" w:hAnsi="仿宋" w:eastAsia="仿宋"/>
          <w:color w:val="auto"/>
          <w:sz w:val="28"/>
          <w:szCs w:val="28"/>
        </w:rPr>
        <w:t>2、</w:t>
      </w:r>
      <w:r>
        <w:rPr>
          <w:rFonts w:hint="eastAsia" w:ascii="仿宋" w:hAnsi="仿宋" w:eastAsia="仿宋" w:cs="宋体"/>
          <w:color w:val="auto"/>
          <w:kern w:val="0"/>
          <w:sz w:val="28"/>
          <w:szCs w:val="28"/>
        </w:rPr>
        <w:t>中国劳动关系学院大学生创新创业训练计划项目申报书</w:t>
      </w:r>
    </w:p>
    <w:p>
      <w:pPr>
        <w:spacing w:line="500" w:lineRule="exact"/>
        <w:ind w:firstLine="966" w:firstLineChars="350"/>
        <w:rPr>
          <w:rFonts w:hint="eastAsia" w:ascii="仿宋" w:hAnsi="仿宋" w:eastAsia="仿宋"/>
          <w:color w:val="auto"/>
          <w:sz w:val="28"/>
          <w:szCs w:val="28"/>
        </w:rPr>
      </w:pPr>
      <w:r>
        <w:rPr>
          <w:rFonts w:hint="eastAsia" w:ascii="仿宋" w:hAnsi="仿宋" w:eastAsia="仿宋"/>
          <w:bCs/>
          <w:color w:val="auto"/>
          <w:sz w:val="28"/>
          <w:szCs w:val="28"/>
        </w:rPr>
        <w:t>3、中国劳动关系学院</w:t>
      </w:r>
      <w:r>
        <w:rPr>
          <w:rFonts w:hint="eastAsia" w:ascii="仿宋" w:hAnsi="仿宋" w:eastAsia="仿宋"/>
          <w:color w:val="auto"/>
          <w:sz w:val="28"/>
          <w:szCs w:val="28"/>
        </w:rPr>
        <w:t>大学生创新创业训练计划项目中期检查报告</w:t>
      </w:r>
    </w:p>
    <w:p>
      <w:pPr>
        <w:spacing w:line="500" w:lineRule="exact"/>
        <w:ind w:firstLine="952" w:firstLineChars="350"/>
        <w:rPr>
          <w:rFonts w:hint="eastAsia" w:ascii="仿宋" w:hAnsi="仿宋" w:eastAsia="仿宋"/>
          <w:color w:val="auto"/>
          <w:spacing w:val="-2"/>
          <w:sz w:val="28"/>
          <w:szCs w:val="28"/>
        </w:rPr>
      </w:pPr>
      <w:r>
        <w:rPr>
          <w:rFonts w:hint="eastAsia" w:ascii="仿宋" w:hAnsi="仿宋" w:eastAsia="仿宋"/>
          <w:color w:val="auto"/>
          <w:spacing w:val="-2"/>
          <w:sz w:val="28"/>
          <w:szCs w:val="28"/>
        </w:rPr>
        <w:t>4、中国劳动关系学院大学生创新创业训练计划项目变更申请表</w:t>
      </w:r>
    </w:p>
    <w:p>
      <w:pPr>
        <w:spacing w:line="500" w:lineRule="exact"/>
        <w:ind w:firstLine="966" w:firstLineChars="350"/>
        <w:rPr>
          <w:rFonts w:hint="eastAsia" w:ascii="仿宋" w:hAnsi="仿宋" w:eastAsia="仿宋"/>
          <w:color w:val="auto"/>
          <w:spacing w:val="-2"/>
          <w:sz w:val="28"/>
          <w:szCs w:val="28"/>
        </w:rPr>
      </w:pPr>
      <w:r>
        <w:rPr>
          <w:rFonts w:hint="eastAsia" w:ascii="仿宋" w:hAnsi="仿宋" w:eastAsia="仿宋"/>
          <w:color w:val="auto"/>
          <w:sz w:val="28"/>
          <w:szCs w:val="28"/>
        </w:rPr>
        <w:t>5、中国劳动关系学院大学生创新创业训练计划项目结题审批书</w:t>
      </w:r>
    </w:p>
    <w:p>
      <w:pPr>
        <w:spacing w:line="500" w:lineRule="exact"/>
        <w:ind w:firstLine="552" w:firstLineChars="200"/>
        <w:rPr>
          <w:rFonts w:ascii="仿宋" w:hAnsi="仿宋" w:eastAsia="仿宋"/>
          <w:color w:val="auto"/>
          <w:sz w:val="28"/>
          <w:szCs w:val="28"/>
        </w:rPr>
      </w:pPr>
    </w:p>
    <w:p>
      <w:pPr>
        <w:rPr>
          <w:color w:val="auto"/>
        </w:rPr>
      </w:pPr>
    </w:p>
    <w:sectPr>
      <w:footerReference r:id="rId3" w:type="default"/>
      <w:footerReference r:id="rId4" w:type="even"/>
      <w:pgSz w:w="11906" w:h="16838"/>
      <w:pgMar w:top="1871" w:right="1531" w:bottom="1871" w:left="1531" w:header="851" w:footer="1134" w:gutter="0"/>
      <w:pgNumType w:fmt="numberInDash" w:start="1"/>
      <w:cols w:space="720" w:num="1"/>
      <w:docGrid w:type="linesAndChars" w:linePitch="43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80"/>
      <w:jc w:val="right"/>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7 -</w:t>
    </w:r>
    <w:r>
      <w:rPr>
        <w:rFonts w:ascii="仿宋" w:hAnsi="仿宋" w:eastAsia="仿宋"/>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8 -</w:t>
    </w:r>
    <w:r>
      <w:rPr>
        <w:rFonts w:ascii="仿宋" w:hAnsi="仿宋" w:eastAsia="仿宋"/>
        <w:sz w:val="28"/>
        <w:szCs w:val="28"/>
      </w:rP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F07237"/>
    <w:multiLevelType w:val="multilevel"/>
    <w:tmpl w:val="10F07237"/>
    <w:lvl w:ilvl="0" w:tentative="0">
      <w:start w:val="1"/>
      <w:numFmt w:val="decimal"/>
      <w:lvlText w:val="%1."/>
      <w:lvlJc w:val="left"/>
      <w:pPr>
        <w:ind w:left="912" w:hanging="360"/>
      </w:pPr>
      <w:rPr>
        <w:rFonts w:hint="default"/>
      </w:rPr>
    </w:lvl>
    <w:lvl w:ilvl="1" w:tentative="0">
      <w:start w:val="1"/>
      <w:numFmt w:val="lowerLetter"/>
      <w:lvlText w:val="%2)"/>
      <w:lvlJc w:val="left"/>
      <w:pPr>
        <w:ind w:left="1392" w:hanging="420"/>
      </w:pPr>
    </w:lvl>
    <w:lvl w:ilvl="2" w:tentative="0">
      <w:start w:val="1"/>
      <w:numFmt w:val="lowerRoman"/>
      <w:lvlText w:val="%3."/>
      <w:lvlJc w:val="right"/>
      <w:pPr>
        <w:ind w:left="1812" w:hanging="420"/>
      </w:pPr>
    </w:lvl>
    <w:lvl w:ilvl="3" w:tentative="0">
      <w:start w:val="1"/>
      <w:numFmt w:val="decimal"/>
      <w:lvlText w:val="%4."/>
      <w:lvlJc w:val="left"/>
      <w:pPr>
        <w:ind w:left="2232" w:hanging="420"/>
      </w:pPr>
    </w:lvl>
    <w:lvl w:ilvl="4" w:tentative="0">
      <w:start w:val="1"/>
      <w:numFmt w:val="lowerLetter"/>
      <w:lvlText w:val="%5)"/>
      <w:lvlJc w:val="left"/>
      <w:pPr>
        <w:ind w:left="2652" w:hanging="420"/>
      </w:pPr>
    </w:lvl>
    <w:lvl w:ilvl="5" w:tentative="0">
      <w:start w:val="1"/>
      <w:numFmt w:val="lowerRoman"/>
      <w:lvlText w:val="%6."/>
      <w:lvlJc w:val="right"/>
      <w:pPr>
        <w:ind w:left="3072" w:hanging="420"/>
      </w:pPr>
    </w:lvl>
    <w:lvl w:ilvl="6" w:tentative="0">
      <w:start w:val="1"/>
      <w:numFmt w:val="decimal"/>
      <w:lvlText w:val="%7."/>
      <w:lvlJc w:val="left"/>
      <w:pPr>
        <w:ind w:left="3492" w:hanging="420"/>
      </w:pPr>
    </w:lvl>
    <w:lvl w:ilvl="7" w:tentative="0">
      <w:start w:val="1"/>
      <w:numFmt w:val="lowerLetter"/>
      <w:lvlText w:val="%8)"/>
      <w:lvlJc w:val="left"/>
      <w:pPr>
        <w:ind w:left="3912" w:hanging="420"/>
      </w:pPr>
    </w:lvl>
    <w:lvl w:ilvl="8" w:tentative="0">
      <w:start w:val="1"/>
      <w:numFmt w:val="lowerRoman"/>
      <w:lvlText w:val="%9."/>
      <w:lvlJc w:val="right"/>
      <w:pPr>
        <w:ind w:left="4332" w:hanging="420"/>
      </w:pPr>
    </w:lvl>
  </w:abstractNum>
  <w:abstractNum w:abstractNumId="1">
    <w:nsid w:val="3C8C0147"/>
    <w:multiLevelType w:val="multilevel"/>
    <w:tmpl w:val="3C8C0147"/>
    <w:lvl w:ilvl="0" w:tentative="0">
      <w:start w:val="2"/>
      <w:numFmt w:val="decimal"/>
      <w:lvlText w:val="（%1）"/>
      <w:lvlJc w:val="left"/>
      <w:pPr>
        <w:ind w:left="1134" w:hanging="720"/>
      </w:pPr>
      <w:rPr>
        <w:rFonts w:hint="default"/>
      </w:rPr>
    </w:lvl>
    <w:lvl w:ilvl="1" w:tentative="0">
      <w:start w:val="1"/>
      <w:numFmt w:val="lowerLetter"/>
      <w:lvlText w:val="%2)"/>
      <w:lvlJc w:val="left"/>
      <w:pPr>
        <w:ind w:left="1254" w:hanging="420"/>
      </w:pPr>
    </w:lvl>
    <w:lvl w:ilvl="2" w:tentative="0">
      <w:start w:val="1"/>
      <w:numFmt w:val="lowerRoman"/>
      <w:lvlText w:val="%3."/>
      <w:lvlJc w:val="right"/>
      <w:pPr>
        <w:ind w:left="1674" w:hanging="420"/>
      </w:pPr>
    </w:lvl>
    <w:lvl w:ilvl="3" w:tentative="0">
      <w:start w:val="1"/>
      <w:numFmt w:val="decimal"/>
      <w:lvlText w:val="%4."/>
      <w:lvlJc w:val="left"/>
      <w:pPr>
        <w:ind w:left="2094" w:hanging="420"/>
      </w:pPr>
    </w:lvl>
    <w:lvl w:ilvl="4" w:tentative="0">
      <w:start w:val="1"/>
      <w:numFmt w:val="lowerLetter"/>
      <w:lvlText w:val="%5)"/>
      <w:lvlJc w:val="left"/>
      <w:pPr>
        <w:ind w:left="2514" w:hanging="420"/>
      </w:pPr>
    </w:lvl>
    <w:lvl w:ilvl="5" w:tentative="0">
      <w:start w:val="1"/>
      <w:numFmt w:val="lowerRoman"/>
      <w:lvlText w:val="%6."/>
      <w:lvlJc w:val="right"/>
      <w:pPr>
        <w:ind w:left="2934" w:hanging="420"/>
      </w:pPr>
    </w:lvl>
    <w:lvl w:ilvl="6" w:tentative="0">
      <w:start w:val="1"/>
      <w:numFmt w:val="decimal"/>
      <w:lvlText w:val="%7."/>
      <w:lvlJc w:val="left"/>
      <w:pPr>
        <w:ind w:left="3354" w:hanging="420"/>
      </w:pPr>
    </w:lvl>
    <w:lvl w:ilvl="7" w:tentative="0">
      <w:start w:val="1"/>
      <w:numFmt w:val="lowerLetter"/>
      <w:lvlText w:val="%8)"/>
      <w:lvlJc w:val="left"/>
      <w:pPr>
        <w:ind w:left="3774" w:hanging="420"/>
      </w:pPr>
    </w:lvl>
    <w:lvl w:ilvl="8" w:tentative="0">
      <w:start w:val="1"/>
      <w:numFmt w:val="lowerRoman"/>
      <w:lvlText w:val="%9."/>
      <w:lvlJc w:val="right"/>
      <w:pPr>
        <w:ind w:left="4194" w:hanging="420"/>
      </w:pPr>
    </w:lvl>
  </w:abstractNum>
  <w:abstractNum w:abstractNumId="2">
    <w:nsid w:val="48F160F2"/>
    <w:multiLevelType w:val="singleLevel"/>
    <w:tmpl w:val="48F160F2"/>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zMmUwMWVlOGExNjk3MDk4NDcyNmZiNTNjYjgyZjkifQ=="/>
  </w:docVars>
  <w:rsids>
    <w:rsidRoot w:val="4A2C56B5"/>
    <w:rsid w:val="4A2C5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2"/>
    <w:basedOn w:val="1"/>
    <w:next w:val="1"/>
    <w:qFormat/>
    <w:uiPriority w:val="0"/>
    <w:pPr>
      <w:keepNext/>
      <w:keepLines/>
      <w:jc w:val="center"/>
      <w:outlineLvl w:val="1"/>
    </w:pPr>
    <w:rPr>
      <w:rFonts w:ascii="华文中宋" w:hAnsi="华文中宋" w:eastAsia="华文中宋"/>
      <w:bCs/>
      <w:szCs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2022-06-20T03:27:00Z</dcterms:created>
  <dc:creator>赵大磊</dc:creator>
  <cp:lastModifiedBy>赵大磊</cp:lastModifiedBy>
  <dcterms:modified xsi:type="dcterms:W3CDTF">2022-06-20T03:28:10Z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F45402AAEB974E53AD6C7539778357D6</vt:lpwstr>
  </property>
</Properties>
</file>