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116"/>
        <w:gridCol w:w="1276"/>
        <w:gridCol w:w="3033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05" w:type="dxa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中国劳动关系学院本科毕业论文（设计）抽检自查表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学院名称</w:t>
            </w:r>
          </w:p>
        </w:tc>
        <w:tc>
          <w:tcPr>
            <w:tcW w:w="3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指导教师</w:t>
            </w:r>
          </w:p>
        </w:tc>
        <w:tc>
          <w:tcPr>
            <w:tcW w:w="303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指导学生1（姓名/学号）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指导学生2（姓名/学号）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指导学生3（姓名/学号）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指导学生4（姓名/学号）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指导学生5（姓名/学号）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指导学生6（姓名/学号）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指导学生7（姓名/学号）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指导学生8（姓名/学号）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评议要素</w:t>
            </w:r>
          </w:p>
        </w:tc>
        <w:tc>
          <w:tcPr>
            <w:tcW w:w="742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评议要点</w:t>
            </w:r>
          </w:p>
        </w:tc>
        <w:tc>
          <w:tcPr>
            <w:tcW w:w="8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333333"/>
                <w:kern w:val="0"/>
                <w:sz w:val="22"/>
                <w:szCs w:val="22"/>
                <w:lang w:bidi="ar"/>
              </w:rPr>
              <w:t>1.选题意义（20%）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Ansi="宋体"/>
                <w:lang w:bidi="ar"/>
              </w:rPr>
              <w:t>1.1 政治方向和价值导向。</w:t>
            </w:r>
            <w:r>
              <w:rPr>
                <w:rStyle w:val="5"/>
                <w:rFonts w:hAnsi="宋体"/>
                <w:lang w:bidi="ar"/>
              </w:rPr>
              <w:t>论文（设计）是否坚持正确的方向；是否符合立德树人根本要求；是否符合社会主义核心价值。</w:t>
            </w: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Ansi="宋体"/>
                <w:lang w:bidi="ar"/>
              </w:rPr>
              <w:t>1.2 选题意义和目的。</w:t>
            </w:r>
            <w:r>
              <w:rPr>
                <w:rStyle w:val="5"/>
                <w:rFonts w:hAnsi="宋体"/>
                <w:lang w:bidi="ar"/>
              </w:rPr>
              <w:t>论文（设计）选题是否属于本专业研究方向；是否符合本专业培养目标和毕业要求；是否属于立足于本专业的理论问题或现实问题。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Ansi="宋体"/>
                <w:lang w:bidi="ar"/>
              </w:rPr>
              <w:t>1.3 研究意义。</w:t>
            </w:r>
            <w:r>
              <w:rPr>
                <w:rStyle w:val="5"/>
                <w:rFonts w:hAnsi="宋体"/>
                <w:lang w:bidi="ar"/>
              </w:rPr>
              <w:t>论文（设计）是否具有一定的理论价值或实践应用价值；是否利于学生综合运用专业知识或提升实践能力。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333333"/>
                <w:kern w:val="0"/>
                <w:sz w:val="22"/>
                <w:szCs w:val="22"/>
                <w:lang w:bidi="ar"/>
              </w:rPr>
              <w:t>2.写作（创作）安排（20%）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Ansi="宋体"/>
                <w:lang w:bidi="ar"/>
              </w:rPr>
              <w:t>2.1 内容组织。</w:t>
            </w:r>
            <w:r>
              <w:rPr>
                <w:rStyle w:val="5"/>
                <w:rFonts w:hAnsi="宋体"/>
                <w:lang w:bidi="ar"/>
              </w:rPr>
              <w:t>论文是否能够体现一定工作量。学生基础知识、研究（实践）方法、研究（实践）内容的难易程度是否达到本专业要求。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（1）论文是否围绕主题进行了系统的分析或论证说明；是否路径合理、方案可行。（2）设计是否紧扣主题，是否具有实践价值。</w:t>
            </w: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2.2 文字表达。</w:t>
            </w:r>
            <w:r>
              <w:rPr>
                <w:rStyle w:val="5"/>
                <w:rFonts w:hAnsi="宋体"/>
                <w:lang w:bidi="ar"/>
              </w:rPr>
              <w:t>（1）论文是否主题清晰，观点表达明确、文字表述与文字协调；是否概念准确、论据运用恰当。（2）设计是否形式完整、要素（环节）齐全；整体内容是否体现实践主题。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333333"/>
                <w:kern w:val="0"/>
                <w:sz w:val="22"/>
                <w:szCs w:val="22"/>
                <w:lang w:bidi="ar"/>
              </w:rPr>
              <w:t>3.逻辑构建（20%）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Ansi="宋体"/>
                <w:lang w:bidi="ar"/>
              </w:rPr>
              <w:t>3.1 结构组织。</w:t>
            </w:r>
            <w:r>
              <w:rPr>
                <w:rStyle w:val="5"/>
                <w:rFonts w:hAnsi="宋体"/>
                <w:lang w:bidi="ar"/>
              </w:rPr>
              <w:t>论文（设计）是否框架合理，结构是否完整；是否层次分明、详略得当、重点突出。论文（设计）是否能够体现本专业的专门知识、专业能力和职业素养。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3.2 逻辑分析。</w:t>
            </w:r>
            <w:r>
              <w:rPr>
                <w:rStyle w:val="5"/>
                <w:rFonts w:hAnsi="宋体"/>
                <w:lang w:bidi="ar"/>
              </w:rPr>
              <w:t>（1）论文是否逻辑清晰、论证充分、结构可信；论述是否严谨、合理。（2）设计是否遵循专业发展规律、符合专业技术要求；是否具有系统性，要素（环节）组织（安排）是否严谨、合理。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333333"/>
                <w:kern w:val="0"/>
                <w:sz w:val="22"/>
                <w:szCs w:val="22"/>
                <w:lang w:bidi="ar"/>
              </w:rPr>
              <w:t>4.专业能力（30%）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Ansi="宋体"/>
                <w:lang w:bidi="ar"/>
              </w:rPr>
              <w:t>4.1 综合能力。</w:t>
            </w:r>
            <w:r>
              <w:rPr>
                <w:rStyle w:val="5"/>
                <w:rFonts w:hAnsi="宋体"/>
                <w:lang w:bidi="ar"/>
              </w:rPr>
              <w:t>论文（设计）是否体现本专业研究或实践工作的现状和发展情况。学生是否具有一定的文献检索能力及对资料的综合归纳与整理能力。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Ansi="宋体"/>
                <w:lang w:bidi="ar"/>
              </w:rPr>
              <w:t>4.2 专业知识。</w:t>
            </w:r>
            <w:r>
              <w:rPr>
                <w:rStyle w:val="5"/>
                <w:rFonts w:hAnsi="宋体"/>
                <w:lang w:bidi="ar"/>
              </w:rPr>
              <w:t>学生是否专业知识扎实、核心概念明确；是否能够综合运用专业知识进行理论研究或解决实际问题；是否达到本专业的培养目标及毕业要求。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Ansi="宋体"/>
                <w:lang w:bidi="ar"/>
              </w:rPr>
              <w:t>4.3 问题分析和解决能力。</w:t>
            </w:r>
            <w:r>
              <w:rPr>
                <w:rStyle w:val="5"/>
                <w:rFonts w:hAnsi="宋体"/>
                <w:lang w:bidi="ar"/>
              </w:rPr>
              <w:t>论文（设计）是否论据分析严谨合理；是否体现独立分析解决问题的能力。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Ansi="宋体"/>
                <w:lang w:bidi="ar"/>
              </w:rPr>
              <w:t>4.4 创新意识。</w:t>
            </w:r>
            <w:r>
              <w:rPr>
                <w:rStyle w:val="5"/>
                <w:rFonts w:hAnsi="宋体"/>
                <w:lang w:bidi="ar"/>
              </w:rPr>
              <w:t>论文（设计）是否能够体现学生的独立思考、是否具有一定的专业研究或实践探索特征。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333333"/>
                <w:kern w:val="0"/>
                <w:sz w:val="22"/>
                <w:szCs w:val="22"/>
                <w:lang w:bidi="ar"/>
              </w:rPr>
              <w:t>5.学术规范（10%）</w:t>
            </w: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Ansi="宋体"/>
                <w:lang w:bidi="ar"/>
              </w:rPr>
              <w:t>5.1 学术诚信。</w:t>
            </w:r>
            <w:r>
              <w:rPr>
                <w:rStyle w:val="5"/>
                <w:rFonts w:hAnsi="宋体"/>
                <w:lang w:bidi="ar"/>
              </w:rPr>
              <w:t>论文（设计）是否存在抄袭、剽窃、伪造、篡改、买卖、代写等学术不端行为；查重率是否符合学校要求。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7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4"/>
                <w:rFonts w:hAnsi="宋体"/>
                <w:lang w:bidi="ar"/>
              </w:rPr>
              <w:t>5.2 写作规范。</w:t>
            </w:r>
            <w:r>
              <w:rPr>
                <w:rStyle w:val="5"/>
                <w:rFonts w:hAnsi="宋体"/>
                <w:lang w:bidi="ar"/>
              </w:rPr>
              <w:t>论文（设计）的文字表述、语法应用、书写格式、图标注释、资料引证以及参考文献是否规范准确。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楷体_GB2312" w:eastAsia="楷体_GB2312" w:cs="楷体_GB2312"/>
          <w:b/>
          <w:bCs/>
          <w:color w:val="333333"/>
          <w:kern w:val="0"/>
          <w:sz w:val="22"/>
          <w:szCs w:val="22"/>
          <w:lang w:bidi="ar"/>
        </w:rPr>
      </w:pPr>
      <w:r>
        <w:rPr>
          <w:rFonts w:ascii="楷体_GB2312" w:eastAsia="楷体_GB2312" w:cs="楷体_GB2312"/>
          <w:b/>
          <w:bCs/>
          <w:color w:val="333333"/>
          <w:kern w:val="0"/>
          <w:sz w:val="22"/>
          <w:szCs w:val="22"/>
          <w:lang w:bidi="ar"/>
        </w:rPr>
        <w:t>注：自查后请在表格中各要点后的空格处画“</w:t>
      </w:r>
      <w:r>
        <w:rPr>
          <w:rFonts w:hint="eastAsia" w:ascii="楷体_GB2312" w:eastAsia="楷体_GB2312" w:cs="楷体_GB2312"/>
          <w:b/>
          <w:bCs/>
          <w:color w:val="333333"/>
          <w:kern w:val="0"/>
          <w:sz w:val="22"/>
          <w:szCs w:val="22"/>
          <w:lang w:bidi="ar"/>
        </w:rPr>
        <w:t>√</w:t>
      </w:r>
      <w:r>
        <w:rPr>
          <w:rFonts w:ascii="楷体_GB2312" w:eastAsia="楷体_GB2312" w:cs="楷体_GB2312"/>
          <w:b/>
          <w:bCs/>
          <w:color w:val="333333"/>
          <w:kern w:val="0"/>
          <w:sz w:val="22"/>
          <w:szCs w:val="22"/>
          <w:lang w:bidi="ar"/>
        </w:rPr>
        <w:t>”。</w:t>
      </w:r>
    </w:p>
    <w:p>
      <w:pPr>
        <w:rPr>
          <w:rFonts w:ascii="楷体_GB2312" w:eastAsia="楷体_GB2312" w:cs="楷体_GB2312"/>
          <w:sz w:val="22"/>
          <w:szCs w:val="22"/>
          <w:lang w:bidi="ar"/>
        </w:rPr>
      </w:pPr>
    </w:p>
    <w:p>
      <w:pPr>
        <w:rPr>
          <w:rFonts w:ascii="楷体_GB2312" w:eastAsia="楷体_GB2312" w:cs="楷体_GB2312"/>
          <w:sz w:val="22"/>
          <w:szCs w:val="22"/>
          <w:lang w:bidi="ar"/>
        </w:rPr>
      </w:pPr>
    </w:p>
    <w:p>
      <w:pPr>
        <w:pStyle w:val="6"/>
        <w:tabs>
          <w:tab w:val="left" w:pos="1068"/>
          <w:tab w:val="left" w:pos="10084"/>
        </w:tabs>
        <w:spacing w:line="560" w:lineRule="exact"/>
        <w:ind w:left="3780" w:leftChars="1800" w:firstLine="6107" w:firstLineChars="2765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指导教师签字：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u w:val="single"/>
          <w:lang w:bidi="ar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 xml:space="preserve">                     </w:t>
      </w:r>
    </w:p>
    <w:p>
      <w:pPr>
        <w:pStyle w:val="6"/>
        <w:tabs>
          <w:tab w:val="left" w:pos="1068"/>
          <w:tab w:val="left" w:pos="9264"/>
        </w:tabs>
        <w:spacing w:line="560" w:lineRule="exact"/>
        <w:ind w:left="3780" w:leftChars="1800" w:firstLine="6107" w:firstLineChars="2765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u w:val="single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 xml:space="preserve">教学副院长签字：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u w:val="single"/>
          <w:lang w:bidi="ar"/>
        </w:rPr>
        <w:t xml:space="preserve">                     </w:t>
      </w:r>
    </w:p>
    <w:p>
      <w:pPr>
        <w:pStyle w:val="6"/>
        <w:tabs>
          <w:tab w:val="left" w:pos="1068"/>
          <w:tab w:val="left" w:pos="9264"/>
        </w:tabs>
        <w:spacing w:line="560" w:lineRule="exact"/>
        <w:ind w:left="3780" w:leftChars="1800" w:firstLine="6098" w:firstLineChars="2761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（所在学院公章）</w:t>
      </w:r>
    </w:p>
    <w:sectPr>
      <w:pgSz w:w="16838" w:h="11906" w:orient="landscape"/>
      <w:pgMar w:top="720" w:right="720" w:bottom="99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156824D8"/>
    <w:rsid w:val="008C3EE0"/>
    <w:rsid w:val="00A51DD0"/>
    <w:rsid w:val="00F057F3"/>
    <w:rsid w:val="0AC16A9A"/>
    <w:rsid w:val="156824D8"/>
    <w:rsid w:val="2416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5">
    <w:name w:val="font51"/>
    <w:basedOn w:val="3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1088</Words>
  <Characters>1129</Characters>
  <Lines>9</Lines>
  <Paragraphs>2</Paragraphs>
  <TotalTime>23</TotalTime>
  <ScaleCrop>false</ScaleCrop>
  <LinksUpToDate>false</LinksUpToDate>
  <CharactersWithSpaces>1209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2022-08-28T08:22:00Z</dcterms:created>
  <dc:creator>赵磊</dc:creator>
  <cp:lastModifiedBy>赵大磊</cp:lastModifiedBy>
  <dcterms:modified xsi:type="dcterms:W3CDTF">2022-08-29T01:32:13Z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99238EF77F2C4E3BA5D0FD1ED721EE7F</vt:lpwstr>
  </property>
</Properties>
</file>