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64" w:rsidRDefault="00516C74" w:rsidP="00C9413D">
      <w:pPr>
        <w:jc w:val="center"/>
        <w:rPr>
          <w:rFonts w:ascii="黑体" w:eastAsia="黑体" w:hAnsi="黑体"/>
          <w:sz w:val="24"/>
        </w:rPr>
      </w:pPr>
      <w:r w:rsidRPr="00DE2E06">
        <w:rPr>
          <w:rFonts w:ascii="黑体" w:eastAsia="黑体" w:hAnsi="黑体" w:hint="eastAsia"/>
          <w:sz w:val="24"/>
        </w:rPr>
        <w:t>中国劳动关系学院201</w:t>
      </w:r>
      <w:r w:rsidR="00D73505" w:rsidRPr="00DE2E06">
        <w:rPr>
          <w:rFonts w:ascii="黑体" w:eastAsia="黑体" w:hAnsi="黑体" w:hint="eastAsia"/>
          <w:sz w:val="24"/>
        </w:rPr>
        <w:t>7</w:t>
      </w:r>
      <w:r w:rsidRPr="00DE2E06">
        <w:rPr>
          <w:rFonts w:ascii="黑体" w:eastAsia="黑体" w:hAnsi="黑体" w:hint="eastAsia"/>
          <w:sz w:val="24"/>
        </w:rPr>
        <w:t>年度</w:t>
      </w:r>
      <w:r w:rsidR="007E3AAB" w:rsidRPr="00DE2E06">
        <w:rPr>
          <w:rFonts w:ascii="黑体" w:eastAsia="黑体" w:hAnsi="黑体" w:hint="eastAsia"/>
          <w:sz w:val="24"/>
        </w:rPr>
        <w:t>校</w:t>
      </w:r>
      <w:r w:rsidRPr="00DE2E06">
        <w:rPr>
          <w:rFonts w:ascii="黑体" w:eastAsia="黑体" w:hAnsi="黑体" w:hint="eastAsia"/>
          <w:sz w:val="24"/>
        </w:rPr>
        <w:t>级科研项目</w:t>
      </w:r>
      <w:r w:rsidR="00807F52" w:rsidRPr="00DE2E06">
        <w:rPr>
          <w:rFonts w:ascii="黑体" w:eastAsia="黑体" w:hAnsi="黑体" w:hint="eastAsia"/>
          <w:sz w:val="24"/>
        </w:rPr>
        <w:t>、</w:t>
      </w:r>
      <w:r w:rsidRPr="00DE2E06">
        <w:rPr>
          <w:rFonts w:ascii="黑体" w:eastAsia="黑体" w:hAnsi="黑体" w:hint="eastAsia"/>
          <w:sz w:val="24"/>
        </w:rPr>
        <w:t>学术论丛、青年学者文库</w:t>
      </w:r>
    </w:p>
    <w:p w:rsidR="00516C74" w:rsidRPr="00DE2E06" w:rsidRDefault="00516C74" w:rsidP="00A73564">
      <w:pPr>
        <w:jc w:val="center"/>
        <w:rPr>
          <w:rFonts w:ascii="黑体" w:eastAsia="黑体" w:hAnsi="黑体"/>
          <w:sz w:val="24"/>
        </w:rPr>
      </w:pPr>
      <w:r w:rsidRPr="00DE2E06">
        <w:rPr>
          <w:rFonts w:ascii="黑体" w:eastAsia="黑体" w:hAnsi="黑体" w:hint="eastAsia"/>
          <w:sz w:val="24"/>
        </w:rPr>
        <w:t>和“十三五”规划教材立项通知</w:t>
      </w:r>
    </w:p>
    <w:p w:rsidR="00516C74" w:rsidRPr="00DE2E06" w:rsidRDefault="00516C74" w:rsidP="00C9413D">
      <w:pPr>
        <w:rPr>
          <w:sz w:val="24"/>
        </w:rPr>
      </w:pPr>
    </w:p>
    <w:p w:rsidR="00516C74" w:rsidRPr="00DE2E06" w:rsidRDefault="00516C74" w:rsidP="00C9413D">
      <w:pPr>
        <w:rPr>
          <w:rFonts w:ascii="黑体" w:eastAsia="黑体" w:hAnsi="黑体"/>
          <w:sz w:val="24"/>
        </w:rPr>
      </w:pPr>
      <w:r w:rsidRPr="00DE2E06">
        <w:rPr>
          <w:rFonts w:ascii="黑体" w:eastAsia="黑体" w:hAnsi="黑体" w:hint="eastAsia"/>
          <w:sz w:val="24"/>
        </w:rPr>
        <w:t>各部门：</w:t>
      </w:r>
    </w:p>
    <w:p w:rsidR="00516C74" w:rsidRPr="00DE2E06" w:rsidRDefault="00C9413D" w:rsidP="00C9413D">
      <w:pPr>
        <w:ind w:firstLineChars="200" w:firstLine="472"/>
        <w:rPr>
          <w:sz w:val="24"/>
        </w:rPr>
      </w:pPr>
      <w:r w:rsidRPr="00DE2E06">
        <w:rPr>
          <w:rFonts w:hint="eastAsia"/>
          <w:sz w:val="24"/>
        </w:rPr>
        <w:t>学</w:t>
      </w:r>
      <w:r w:rsidR="00516C74" w:rsidRPr="00DE2E06">
        <w:rPr>
          <w:rFonts w:hint="eastAsia"/>
          <w:sz w:val="24"/>
        </w:rPr>
        <w:t>校学术委员会于</w:t>
      </w:r>
      <w:r w:rsidR="00516C74" w:rsidRPr="00DE2E06">
        <w:rPr>
          <w:rFonts w:hint="eastAsia"/>
          <w:sz w:val="24"/>
        </w:rPr>
        <w:t>201</w:t>
      </w:r>
      <w:r w:rsidR="00D73505" w:rsidRPr="00DE2E06">
        <w:rPr>
          <w:rFonts w:hint="eastAsia"/>
          <w:sz w:val="24"/>
        </w:rPr>
        <w:t>7</w:t>
      </w:r>
      <w:r w:rsidR="00516C74" w:rsidRPr="00DE2E06">
        <w:rPr>
          <w:rFonts w:hint="eastAsia"/>
          <w:sz w:val="24"/>
        </w:rPr>
        <w:t>年</w:t>
      </w:r>
      <w:r w:rsidR="00516C74" w:rsidRPr="00DE2E06">
        <w:rPr>
          <w:rFonts w:hint="eastAsia"/>
          <w:sz w:val="24"/>
        </w:rPr>
        <w:t>1</w:t>
      </w:r>
      <w:r w:rsidR="00516C74" w:rsidRPr="00DE2E06">
        <w:rPr>
          <w:rFonts w:hint="eastAsia"/>
          <w:sz w:val="24"/>
        </w:rPr>
        <w:t>月</w:t>
      </w:r>
      <w:r w:rsidR="00516C74" w:rsidRPr="00DE2E06">
        <w:rPr>
          <w:rFonts w:hint="eastAsia"/>
          <w:sz w:val="24"/>
        </w:rPr>
        <w:t>14</w:t>
      </w:r>
      <w:r w:rsidR="00516C74" w:rsidRPr="00DE2E06">
        <w:rPr>
          <w:rFonts w:hint="eastAsia"/>
          <w:sz w:val="24"/>
        </w:rPr>
        <w:t>日召开全体会议，对</w:t>
      </w:r>
      <w:r w:rsidR="00516C74" w:rsidRPr="00DE2E06">
        <w:rPr>
          <w:rFonts w:hint="eastAsia"/>
          <w:sz w:val="24"/>
        </w:rPr>
        <w:t>201</w:t>
      </w:r>
      <w:r w:rsidR="00D73505" w:rsidRPr="00DE2E06">
        <w:rPr>
          <w:rFonts w:hint="eastAsia"/>
          <w:sz w:val="24"/>
        </w:rPr>
        <w:t>7</w:t>
      </w:r>
      <w:r w:rsidR="00516C74" w:rsidRPr="00DE2E06">
        <w:rPr>
          <w:rFonts w:hint="eastAsia"/>
          <w:sz w:val="24"/>
        </w:rPr>
        <w:t>年</w:t>
      </w:r>
      <w:r w:rsidR="00157544" w:rsidRPr="00DE2E06">
        <w:rPr>
          <w:rFonts w:hint="eastAsia"/>
          <w:sz w:val="24"/>
        </w:rPr>
        <w:t>校</w:t>
      </w:r>
      <w:r w:rsidR="00516C74" w:rsidRPr="00DE2E06">
        <w:rPr>
          <w:rFonts w:hint="eastAsia"/>
          <w:sz w:val="24"/>
        </w:rPr>
        <w:t>级科研项目、学术论丛、青年学者文库以及“十三五”规划教材进行审议。经过投票表决，确立了</w:t>
      </w:r>
      <w:r w:rsidR="00516C74" w:rsidRPr="00DE2E06">
        <w:rPr>
          <w:rFonts w:hint="eastAsia"/>
          <w:sz w:val="24"/>
        </w:rPr>
        <w:t>201</w:t>
      </w:r>
      <w:r w:rsidR="00D73505" w:rsidRPr="00DE2E06">
        <w:rPr>
          <w:rFonts w:hint="eastAsia"/>
          <w:sz w:val="24"/>
        </w:rPr>
        <w:t>7</w:t>
      </w:r>
      <w:r w:rsidR="00516C74" w:rsidRPr="00DE2E06">
        <w:rPr>
          <w:rFonts w:hint="eastAsia"/>
          <w:sz w:val="24"/>
        </w:rPr>
        <w:t>年度</w:t>
      </w:r>
      <w:r w:rsidR="007E3AAB" w:rsidRPr="00DE2E06">
        <w:rPr>
          <w:rFonts w:hint="eastAsia"/>
          <w:sz w:val="24"/>
        </w:rPr>
        <w:t>校</w:t>
      </w:r>
      <w:r w:rsidR="00516C74" w:rsidRPr="00DE2E06">
        <w:rPr>
          <w:rFonts w:hint="eastAsia"/>
          <w:sz w:val="24"/>
        </w:rPr>
        <w:t>级一般项目</w:t>
      </w:r>
      <w:r w:rsidR="00D73505" w:rsidRPr="00DE2E06">
        <w:rPr>
          <w:rFonts w:hint="eastAsia"/>
          <w:sz w:val="24"/>
        </w:rPr>
        <w:t>23</w:t>
      </w:r>
      <w:r w:rsidR="00516C74" w:rsidRPr="00DE2E06">
        <w:rPr>
          <w:rFonts w:hint="eastAsia"/>
          <w:sz w:val="24"/>
        </w:rPr>
        <w:t>项（见附表</w:t>
      </w:r>
      <w:r w:rsidR="00516C74" w:rsidRPr="00DE2E06">
        <w:rPr>
          <w:rFonts w:hint="eastAsia"/>
          <w:sz w:val="24"/>
        </w:rPr>
        <w:t>1</w:t>
      </w:r>
      <w:r w:rsidR="00516C74" w:rsidRPr="00DE2E06">
        <w:rPr>
          <w:rFonts w:hint="eastAsia"/>
          <w:sz w:val="24"/>
        </w:rPr>
        <w:t>），“中央高校基本业务费专项资金”项目</w:t>
      </w:r>
      <w:r w:rsidR="00D73505" w:rsidRPr="00DE2E06">
        <w:rPr>
          <w:rFonts w:hint="eastAsia"/>
          <w:sz w:val="24"/>
        </w:rPr>
        <w:t>3</w:t>
      </w:r>
      <w:r w:rsidR="00516C74" w:rsidRPr="00DE2E06">
        <w:rPr>
          <w:rFonts w:hint="eastAsia"/>
          <w:sz w:val="24"/>
        </w:rPr>
        <w:t>3</w:t>
      </w:r>
      <w:r w:rsidR="00516C74" w:rsidRPr="00DE2E06">
        <w:rPr>
          <w:rFonts w:hint="eastAsia"/>
          <w:sz w:val="24"/>
        </w:rPr>
        <w:t>项（见附表</w:t>
      </w:r>
      <w:r w:rsidR="00516C74" w:rsidRPr="00DE2E06">
        <w:rPr>
          <w:rFonts w:hint="eastAsia"/>
          <w:sz w:val="24"/>
        </w:rPr>
        <w:t>2</w:t>
      </w:r>
      <w:r w:rsidR="00516C74" w:rsidRPr="00DE2E06">
        <w:rPr>
          <w:rFonts w:hint="eastAsia"/>
          <w:sz w:val="24"/>
        </w:rPr>
        <w:t>），学术论丛</w:t>
      </w:r>
      <w:r w:rsidR="00D73505" w:rsidRPr="00DE2E06">
        <w:rPr>
          <w:rFonts w:hint="eastAsia"/>
          <w:sz w:val="24"/>
        </w:rPr>
        <w:t>3</w:t>
      </w:r>
      <w:r w:rsidR="00516C74" w:rsidRPr="00DE2E06">
        <w:rPr>
          <w:rFonts w:hint="eastAsia"/>
          <w:sz w:val="24"/>
        </w:rPr>
        <w:t>部（见附表</w:t>
      </w:r>
      <w:r w:rsidR="00516C74" w:rsidRPr="00DE2E06">
        <w:rPr>
          <w:rFonts w:hint="eastAsia"/>
          <w:sz w:val="24"/>
        </w:rPr>
        <w:t>3</w:t>
      </w:r>
      <w:r w:rsidR="00516C74" w:rsidRPr="00DE2E06">
        <w:rPr>
          <w:sz w:val="24"/>
        </w:rPr>
        <w:t>）</w:t>
      </w:r>
      <w:r w:rsidR="00516C74" w:rsidRPr="00DE2E06">
        <w:rPr>
          <w:rFonts w:hint="eastAsia"/>
          <w:sz w:val="24"/>
        </w:rPr>
        <w:t>，青年学者文库</w:t>
      </w:r>
      <w:r w:rsidR="00D73505" w:rsidRPr="00DE2E06">
        <w:rPr>
          <w:rFonts w:hint="eastAsia"/>
          <w:sz w:val="24"/>
        </w:rPr>
        <w:t>4</w:t>
      </w:r>
      <w:r w:rsidR="00516C74" w:rsidRPr="00DE2E06">
        <w:rPr>
          <w:rFonts w:hint="eastAsia"/>
          <w:sz w:val="24"/>
        </w:rPr>
        <w:t>部（见附表</w:t>
      </w:r>
      <w:r w:rsidR="00516C74" w:rsidRPr="00DE2E06">
        <w:rPr>
          <w:rFonts w:hint="eastAsia"/>
          <w:sz w:val="24"/>
        </w:rPr>
        <w:t>4</w:t>
      </w:r>
      <w:r w:rsidR="00516C74" w:rsidRPr="00DE2E06">
        <w:rPr>
          <w:rFonts w:hint="eastAsia"/>
          <w:sz w:val="24"/>
        </w:rPr>
        <w:t>），“十三五”规划教材</w:t>
      </w:r>
      <w:r w:rsidR="00516C74" w:rsidRPr="00DE2E06">
        <w:rPr>
          <w:rFonts w:hint="eastAsia"/>
          <w:sz w:val="24"/>
        </w:rPr>
        <w:t>3</w:t>
      </w:r>
      <w:r w:rsidR="00516C74" w:rsidRPr="00DE2E06">
        <w:rPr>
          <w:rFonts w:hint="eastAsia"/>
          <w:sz w:val="24"/>
        </w:rPr>
        <w:t>部（见附表</w:t>
      </w:r>
      <w:r w:rsidR="00516C74" w:rsidRPr="00DE2E06">
        <w:rPr>
          <w:rFonts w:hint="eastAsia"/>
          <w:sz w:val="24"/>
        </w:rPr>
        <w:t>5</w:t>
      </w:r>
      <w:r w:rsidR="00516C74" w:rsidRPr="00DE2E06">
        <w:rPr>
          <w:rFonts w:hint="eastAsia"/>
          <w:sz w:val="24"/>
        </w:rPr>
        <w:t>）。</w:t>
      </w:r>
    </w:p>
    <w:p w:rsidR="00516C74" w:rsidRPr="00DE2E06" w:rsidRDefault="00516C74" w:rsidP="00C9413D">
      <w:pPr>
        <w:ind w:firstLineChars="200" w:firstLine="472"/>
        <w:rPr>
          <w:rFonts w:ascii="黑体" w:eastAsia="黑体" w:hAnsi="黑体"/>
          <w:sz w:val="24"/>
        </w:rPr>
      </w:pPr>
      <w:r w:rsidRPr="00DE2E06">
        <w:rPr>
          <w:rFonts w:ascii="黑体" w:eastAsia="黑体" w:hAnsi="黑体" w:hint="eastAsia"/>
          <w:sz w:val="24"/>
        </w:rPr>
        <w:t>科研项目负责人应了解和执行以下规定：</w:t>
      </w:r>
    </w:p>
    <w:p w:rsidR="00516C74" w:rsidRPr="00DE2E06" w:rsidRDefault="00DE2E06" w:rsidP="00C9413D">
      <w:pPr>
        <w:ind w:firstLineChars="200" w:firstLine="472"/>
        <w:rPr>
          <w:sz w:val="24"/>
        </w:rPr>
      </w:pPr>
      <w:r>
        <w:rPr>
          <w:rFonts w:hint="eastAsia"/>
          <w:sz w:val="24"/>
        </w:rPr>
        <w:t>一</w:t>
      </w:r>
      <w:r w:rsidR="00516C74" w:rsidRPr="00DE2E06">
        <w:rPr>
          <w:rFonts w:hint="eastAsia"/>
          <w:sz w:val="24"/>
        </w:rPr>
        <w:t>、请</w:t>
      </w:r>
      <w:proofErr w:type="gramStart"/>
      <w:r w:rsidR="00516C74" w:rsidRPr="00DE2E06">
        <w:rPr>
          <w:rFonts w:hint="eastAsia"/>
          <w:sz w:val="24"/>
        </w:rPr>
        <w:t>重新并</w:t>
      </w:r>
      <w:proofErr w:type="gramEnd"/>
      <w:r w:rsidR="00516C74" w:rsidRPr="00DE2E06">
        <w:rPr>
          <w:rFonts w:hint="eastAsia"/>
          <w:sz w:val="24"/>
        </w:rPr>
        <w:t>认真填写《教师科研项目经费预算表》，经费报销将严格按预算执行</w:t>
      </w:r>
      <w:r w:rsidR="00042685" w:rsidRPr="00DE2E06">
        <w:rPr>
          <w:rFonts w:hint="eastAsia"/>
          <w:sz w:val="24"/>
        </w:rPr>
        <w:t>,</w:t>
      </w:r>
      <w:r w:rsidR="00042685" w:rsidRPr="00DE2E06">
        <w:rPr>
          <w:rFonts w:hint="eastAsia"/>
          <w:sz w:val="24"/>
        </w:rPr>
        <w:t>并请务必于发文之日起至</w:t>
      </w:r>
      <w:r w:rsidR="00042685" w:rsidRPr="00DE2E06">
        <w:rPr>
          <w:rFonts w:hint="eastAsia"/>
          <w:sz w:val="24"/>
        </w:rPr>
        <w:t>201</w:t>
      </w:r>
      <w:r w:rsidR="00F14DA9" w:rsidRPr="00DE2E06">
        <w:rPr>
          <w:rFonts w:hint="eastAsia"/>
          <w:sz w:val="24"/>
        </w:rPr>
        <w:t>7</w:t>
      </w:r>
      <w:r w:rsidR="00042685" w:rsidRPr="00DE2E06">
        <w:rPr>
          <w:rFonts w:hint="eastAsia"/>
          <w:sz w:val="24"/>
        </w:rPr>
        <w:t>年</w:t>
      </w:r>
      <w:r w:rsidR="00042685" w:rsidRPr="00DE2E06">
        <w:rPr>
          <w:rFonts w:hint="eastAsia"/>
          <w:sz w:val="24"/>
        </w:rPr>
        <w:t>12</w:t>
      </w:r>
      <w:r w:rsidR="00042685" w:rsidRPr="00DE2E06">
        <w:rPr>
          <w:rFonts w:hint="eastAsia"/>
          <w:sz w:val="24"/>
        </w:rPr>
        <w:t>月中旬左右财务处停止报账前执行完所有经费</w:t>
      </w:r>
      <w:r w:rsidR="00954AB3" w:rsidRPr="00DE2E06">
        <w:rPr>
          <w:rFonts w:hint="eastAsia"/>
          <w:sz w:val="24"/>
        </w:rPr>
        <w:t>，逾期剩余经费将予以收回，不再报销</w:t>
      </w:r>
      <w:r w:rsidR="00516C74" w:rsidRPr="00DE2E06">
        <w:rPr>
          <w:rFonts w:hint="eastAsia"/>
          <w:sz w:val="24"/>
        </w:rPr>
        <w:t>。（《教师科研项目经费预算表》请到科研处“表格下载”</w:t>
      </w:r>
      <w:r w:rsidR="00516C74" w:rsidRPr="00DE2E06">
        <w:rPr>
          <w:rFonts w:hint="eastAsia"/>
          <w:sz w:val="24"/>
        </w:rPr>
        <w:t>-</w:t>
      </w:r>
      <w:r w:rsidR="00516C74" w:rsidRPr="00DE2E06">
        <w:rPr>
          <w:rFonts w:hint="eastAsia"/>
          <w:sz w:val="24"/>
        </w:rPr>
        <w:t>“教师用表”处下载，于</w:t>
      </w:r>
      <w:r w:rsidR="0005211B" w:rsidRPr="00DE2E06">
        <w:rPr>
          <w:rFonts w:hint="eastAsia"/>
          <w:sz w:val="24"/>
        </w:rPr>
        <w:t>201</w:t>
      </w:r>
      <w:r w:rsidR="00F14DA9" w:rsidRPr="00DE2E06">
        <w:rPr>
          <w:rFonts w:hint="eastAsia"/>
          <w:sz w:val="24"/>
        </w:rPr>
        <w:t>7</w:t>
      </w:r>
      <w:r w:rsidR="0005211B" w:rsidRPr="00DE2E06">
        <w:rPr>
          <w:rFonts w:hint="eastAsia"/>
          <w:sz w:val="24"/>
        </w:rPr>
        <w:t>年</w:t>
      </w:r>
      <w:r w:rsidR="00516C74" w:rsidRPr="00DE2E06">
        <w:rPr>
          <w:rFonts w:hint="eastAsia"/>
          <w:sz w:val="24"/>
        </w:rPr>
        <w:t>3</w:t>
      </w:r>
      <w:r w:rsidR="00516C74" w:rsidRPr="00DE2E06">
        <w:rPr>
          <w:rFonts w:hint="eastAsia"/>
          <w:sz w:val="24"/>
        </w:rPr>
        <w:t>月</w:t>
      </w:r>
      <w:r w:rsidR="0005211B" w:rsidRPr="00DE2E06">
        <w:rPr>
          <w:rFonts w:hint="eastAsia"/>
          <w:sz w:val="24"/>
        </w:rPr>
        <w:t>1</w:t>
      </w:r>
      <w:r w:rsidR="00F14DA9" w:rsidRPr="00DE2E06">
        <w:rPr>
          <w:rFonts w:hint="eastAsia"/>
          <w:sz w:val="24"/>
        </w:rPr>
        <w:t>0</w:t>
      </w:r>
      <w:r w:rsidR="00516C74" w:rsidRPr="00DE2E06">
        <w:rPr>
          <w:rFonts w:hint="eastAsia"/>
          <w:sz w:val="24"/>
        </w:rPr>
        <w:t>日前</w:t>
      </w:r>
      <w:r w:rsidR="00375241" w:rsidRPr="00DE2E06">
        <w:rPr>
          <w:rFonts w:hint="eastAsia"/>
          <w:sz w:val="24"/>
        </w:rPr>
        <w:t>交</w:t>
      </w:r>
      <w:r w:rsidR="00516C74" w:rsidRPr="00DE2E06">
        <w:rPr>
          <w:rFonts w:hint="eastAsia"/>
          <w:sz w:val="24"/>
        </w:rPr>
        <w:t>财务处）。</w:t>
      </w:r>
    </w:p>
    <w:p w:rsidR="00375241" w:rsidRPr="00DE2E06" w:rsidRDefault="00DE2E06" w:rsidP="00C9413D">
      <w:pPr>
        <w:ind w:firstLineChars="200" w:firstLine="472"/>
        <w:rPr>
          <w:sz w:val="24"/>
        </w:rPr>
      </w:pPr>
      <w:r>
        <w:rPr>
          <w:rFonts w:hint="eastAsia"/>
          <w:sz w:val="24"/>
        </w:rPr>
        <w:t>二</w:t>
      </w:r>
      <w:r w:rsidR="00516C74" w:rsidRPr="00DE2E06">
        <w:rPr>
          <w:rFonts w:hint="eastAsia"/>
          <w:sz w:val="24"/>
        </w:rPr>
        <w:t>、</w:t>
      </w:r>
      <w:r w:rsidR="00157544" w:rsidRPr="00DE2E06">
        <w:rPr>
          <w:rFonts w:hint="eastAsia"/>
          <w:sz w:val="24"/>
        </w:rPr>
        <w:t>校</w:t>
      </w:r>
      <w:r w:rsidR="00375241" w:rsidRPr="00DE2E06">
        <w:rPr>
          <w:rFonts w:hint="eastAsia"/>
          <w:sz w:val="24"/>
        </w:rPr>
        <w:t>级科研项目最终成果按照《中国劳动关系学院院级科研项目管理</w:t>
      </w:r>
      <w:r w:rsidR="00516C74" w:rsidRPr="00DE2E06">
        <w:rPr>
          <w:rFonts w:hint="eastAsia"/>
          <w:sz w:val="24"/>
        </w:rPr>
        <w:t>办法》中第六</w:t>
      </w:r>
      <w:proofErr w:type="gramStart"/>
      <w:r w:rsidR="00516C74" w:rsidRPr="00DE2E06">
        <w:rPr>
          <w:rFonts w:hint="eastAsia"/>
          <w:sz w:val="24"/>
        </w:rPr>
        <w:t>章结项</w:t>
      </w:r>
      <w:proofErr w:type="gramEnd"/>
      <w:r w:rsidR="00516C74" w:rsidRPr="00DE2E06">
        <w:rPr>
          <w:rFonts w:hint="eastAsia"/>
          <w:sz w:val="24"/>
        </w:rPr>
        <w:t>和验收的规定执行</w:t>
      </w:r>
      <w:r w:rsidR="00375241" w:rsidRPr="00DE2E06">
        <w:rPr>
          <w:rFonts w:hint="eastAsia"/>
          <w:sz w:val="24"/>
        </w:rPr>
        <w:t>，具体要求如下：</w:t>
      </w:r>
    </w:p>
    <w:p w:rsidR="00375241" w:rsidRPr="00DE2E06" w:rsidRDefault="00375241" w:rsidP="00C9413D">
      <w:pPr>
        <w:ind w:firstLineChars="200" w:firstLine="472"/>
        <w:rPr>
          <w:sz w:val="24"/>
        </w:rPr>
      </w:pPr>
      <w:r w:rsidRPr="00DE2E06">
        <w:rPr>
          <w:sz w:val="24"/>
        </w:rPr>
        <w:t>一般项目</w:t>
      </w:r>
      <w:proofErr w:type="gramStart"/>
      <w:r w:rsidRPr="00DE2E06">
        <w:rPr>
          <w:sz w:val="24"/>
        </w:rPr>
        <w:t>的结项条件</w:t>
      </w:r>
      <w:proofErr w:type="gramEnd"/>
      <w:r w:rsidRPr="00DE2E06">
        <w:rPr>
          <w:rFonts w:hint="eastAsia"/>
          <w:sz w:val="24"/>
        </w:rPr>
        <w:t>是：</w:t>
      </w:r>
      <w:r w:rsidRPr="00DE2E06">
        <w:rPr>
          <w:sz w:val="24"/>
        </w:rPr>
        <w:t>1</w:t>
      </w:r>
      <w:r w:rsidRPr="00DE2E06">
        <w:rPr>
          <w:rFonts w:hint="eastAsia"/>
          <w:sz w:val="24"/>
        </w:rPr>
        <w:t>．</w:t>
      </w:r>
      <w:r w:rsidRPr="00DE2E06">
        <w:rPr>
          <w:sz w:val="24"/>
        </w:rPr>
        <w:t>公开发表与研究项目相关的核心期刊</w:t>
      </w:r>
      <w:r w:rsidRPr="00DE2E06">
        <w:rPr>
          <w:rFonts w:hint="eastAsia"/>
          <w:sz w:val="24"/>
        </w:rPr>
        <w:t>论文</w:t>
      </w:r>
      <w:r w:rsidRPr="00DE2E06">
        <w:rPr>
          <w:rFonts w:hint="eastAsia"/>
          <w:sz w:val="24"/>
        </w:rPr>
        <w:t>2</w:t>
      </w:r>
      <w:r w:rsidRPr="00DE2E06">
        <w:rPr>
          <w:rFonts w:hint="eastAsia"/>
          <w:sz w:val="24"/>
        </w:rPr>
        <w:t>篇；</w:t>
      </w:r>
      <w:r w:rsidRPr="00DE2E06">
        <w:rPr>
          <w:sz w:val="24"/>
        </w:rPr>
        <w:t>2</w:t>
      </w:r>
      <w:r w:rsidRPr="00DE2E06">
        <w:rPr>
          <w:rFonts w:hint="eastAsia"/>
          <w:sz w:val="24"/>
        </w:rPr>
        <w:t>．</w:t>
      </w:r>
      <w:r w:rsidRPr="00DE2E06">
        <w:rPr>
          <w:sz w:val="24"/>
        </w:rPr>
        <w:t>理工科类项目</w:t>
      </w:r>
      <w:r w:rsidRPr="00DE2E06">
        <w:rPr>
          <w:rFonts w:hint="eastAsia"/>
          <w:sz w:val="24"/>
        </w:rPr>
        <w:t>则</w:t>
      </w:r>
      <w:r w:rsidRPr="00DE2E06">
        <w:rPr>
          <w:sz w:val="24"/>
        </w:rPr>
        <w:t>公开发表与研究项目相关的论文</w:t>
      </w:r>
      <w:r w:rsidRPr="00DE2E06">
        <w:rPr>
          <w:sz w:val="24"/>
        </w:rPr>
        <w:t>2</w:t>
      </w:r>
      <w:r w:rsidRPr="00DE2E06">
        <w:rPr>
          <w:sz w:val="24"/>
        </w:rPr>
        <w:t>篇</w:t>
      </w:r>
      <w:r w:rsidRPr="00DE2E06">
        <w:rPr>
          <w:rFonts w:hint="eastAsia"/>
          <w:sz w:val="24"/>
        </w:rPr>
        <w:t>，</w:t>
      </w:r>
      <w:r w:rsidRPr="00DE2E06">
        <w:rPr>
          <w:sz w:val="24"/>
        </w:rPr>
        <w:t>其中在核心期刊上发表</w:t>
      </w:r>
      <w:r w:rsidRPr="00DE2E06">
        <w:rPr>
          <w:sz w:val="24"/>
        </w:rPr>
        <w:t>1</w:t>
      </w:r>
      <w:r w:rsidRPr="00DE2E06">
        <w:rPr>
          <w:sz w:val="24"/>
        </w:rPr>
        <w:t>篇</w:t>
      </w:r>
      <w:r w:rsidRPr="00DE2E06">
        <w:rPr>
          <w:rFonts w:hint="eastAsia"/>
          <w:sz w:val="24"/>
        </w:rPr>
        <w:t>；</w:t>
      </w:r>
      <w:r w:rsidRPr="00DE2E06">
        <w:rPr>
          <w:sz w:val="24"/>
        </w:rPr>
        <w:t>3</w:t>
      </w:r>
      <w:r w:rsidRPr="00DE2E06">
        <w:rPr>
          <w:rFonts w:hint="eastAsia"/>
          <w:sz w:val="24"/>
        </w:rPr>
        <w:t>．</w:t>
      </w:r>
      <w:r w:rsidRPr="00DE2E06">
        <w:rPr>
          <w:sz w:val="24"/>
        </w:rPr>
        <w:t>项目主持人必须在核心期刊上独立发表论文一篇；理工类项目主持人必须在核心期刊上以第一作者发表论文一篇。</w:t>
      </w:r>
    </w:p>
    <w:p w:rsidR="00516C74" w:rsidRPr="00DE2E06" w:rsidRDefault="00375241" w:rsidP="00C9413D">
      <w:pPr>
        <w:ind w:firstLineChars="200" w:firstLine="472"/>
        <w:rPr>
          <w:sz w:val="24"/>
        </w:rPr>
      </w:pPr>
      <w:r w:rsidRPr="00B636C1">
        <w:rPr>
          <w:rFonts w:hint="eastAsia"/>
          <w:sz w:val="24"/>
        </w:rPr>
        <w:t>“中央高校基本业务费专项资金”项目</w:t>
      </w:r>
      <w:proofErr w:type="gramStart"/>
      <w:r w:rsidRPr="00B636C1">
        <w:rPr>
          <w:sz w:val="24"/>
        </w:rPr>
        <w:t>的结项条件</w:t>
      </w:r>
      <w:proofErr w:type="gramEnd"/>
      <w:r w:rsidRPr="00B636C1">
        <w:rPr>
          <w:rFonts w:hint="eastAsia"/>
          <w:sz w:val="24"/>
        </w:rPr>
        <w:t>是</w:t>
      </w:r>
      <w:r w:rsidRPr="00DE2E06">
        <w:rPr>
          <w:rFonts w:hint="eastAsia"/>
          <w:sz w:val="24"/>
        </w:rPr>
        <w:t>：</w:t>
      </w:r>
      <w:r w:rsidR="00B91A12">
        <w:rPr>
          <w:rFonts w:hint="eastAsia"/>
          <w:sz w:val="24"/>
        </w:rPr>
        <w:t>1</w:t>
      </w:r>
      <w:r w:rsidR="00B91A12">
        <w:rPr>
          <w:rFonts w:hint="eastAsia"/>
          <w:sz w:val="24"/>
        </w:rPr>
        <w:t>、“</w:t>
      </w:r>
      <w:r w:rsidR="00B91A12" w:rsidRPr="00A35294">
        <w:rPr>
          <w:rFonts w:hint="eastAsia"/>
          <w:sz w:val="24"/>
        </w:rPr>
        <w:t>特色学科争创一流项目</w:t>
      </w:r>
      <w:r w:rsidR="00B91A12">
        <w:rPr>
          <w:rFonts w:hint="eastAsia"/>
          <w:sz w:val="24"/>
        </w:rPr>
        <w:t>”是核心期刊论文</w:t>
      </w:r>
      <w:r w:rsidR="00B91A12">
        <w:rPr>
          <w:rFonts w:hint="eastAsia"/>
          <w:sz w:val="24"/>
        </w:rPr>
        <w:t>2</w:t>
      </w:r>
      <w:r w:rsidR="00CC341C">
        <w:rPr>
          <w:rFonts w:hint="eastAsia"/>
          <w:sz w:val="24"/>
        </w:rPr>
        <w:t>篇</w:t>
      </w:r>
      <w:r w:rsidR="00B91A12">
        <w:rPr>
          <w:rFonts w:hint="eastAsia"/>
          <w:sz w:val="24"/>
        </w:rPr>
        <w:t>；</w:t>
      </w:r>
      <w:r w:rsidR="00B91A12">
        <w:rPr>
          <w:rFonts w:hint="eastAsia"/>
          <w:sz w:val="24"/>
        </w:rPr>
        <w:t>2</w:t>
      </w:r>
      <w:r w:rsidR="00B91A12">
        <w:rPr>
          <w:rFonts w:hint="eastAsia"/>
          <w:sz w:val="24"/>
        </w:rPr>
        <w:t>、“</w:t>
      </w:r>
      <w:r w:rsidR="00B91A12" w:rsidRPr="00A35294">
        <w:rPr>
          <w:rFonts w:hint="eastAsia"/>
          <w:sz w:val="24"/>
        </w:rPr>
        <w:t>博士基金项目</w:t>
      </w:r>
      <w:r w:rsidR="00333AE6">
        <w:rPr>
          <w:rFonts w:hint="eastAsia"/>
          <w:sz w:val="24"/>
        </w:rPr>
        <w:t>”是</w:t>
      </w:r>
      <w:r w:rsidR="00B91A12">
        <w:rPr>
          <w:rFonts w:hint="eastAsia"/>
          <w:sz w:val="24"/>
        </w:rPr>
        <w:t>核心期刊论文</w:t>
      </w:r>
      <w:r w:rsidR="00B91A12">
        <w:rPr>
          <w:rFonts w:hint="eastAsia"/>
          <w:sz w:val="24"/>
        </w:rPr>
        <w:t>1</w:t>
      </w:r>
      <w:r w:rsidR="00B91A12">
        <w:rPr>
          <w:rFonts w:hint="eastAsia"/>
          <w:sz w:val="24"/>
        </w:rPr>
        <w:t>篇；</w:t>
      </w:r>
      <w:r w:rsidR="00B91A12">
        <w:rPr>
          <w:rFonts w:hint="eastAsia"/>
          <w:sz w:val="24"/>
        </w:rPr>
        <w:t>3</w:t>
      </w:r>
      <w:r w:rsidR="00B91A12">
        <w:rPr>
          <w:rFonts w:hint="eastAsia"/>
          <w:sz w:val="24"/>
        </w:rPr>
        <w:t>、“</w:t>
      </w:r>
      <w:r w:rsidR="00B91A12" w:rsidRPr="00A35294">
        <w:rPr>
          <w:rFonts w:hint="eastAsia"/>
          <w:sz w:val="24"/>
        </w:rPr>
        <w:t>青年学术</w:t>
      </w:r>
      <w:r w:rsidR="00B91A12" w:rsidRPr="00A35294">
        <w:rPr>
          <w:rFonts w:hint="eastAsia"/>
          <w:sz w:val="24"/>
        </w:rPr>
        <w:lastRenderedPageBreak/>
        <w:t>创新项目</w:t>
      </w:r>
      <w:r w:rsidR="00B91A12">
        <w:rPr>
          <w:rFonts w:hint="eastAsia"/>
          <w:sz w:val="24"/>
        </w:rPr>
        <w:t>”和“</w:t>
      </w:r>
      <w:r w:rsidR="00B91A12" w:rsidRPr="00A35294">
        <w:rPr>
          <w:rFonts w:ascii="宋体" w:hAnsi="宋体" w:cs="宋体" w:hint="eastAsia"/>
          <w:bCs/>
          <w:kern w:val="0"/>
          <w:sz w:val="24"/>
        </w:rPr>
        <w:t>基础学科研究创新扶持计划项目</w:t>
      </w:r>
      <w:r w:rsidR="00B91A12">
        <w:rPr>
          <w:rFonts w:ascii="宋体" w:hAnsi="宋体" w:cs="宋体" w:hint="eastAsia"/>
          <w:bCs/>
          <w:kern w:val="0"/>
          <w:sz w:val="24"/>
        </w:rPr>
        <w:t>”是</w:t>
      </w:r>
      <w:r w:rsidR="00B91A12">
        <w:rPr>
          <w:rFonts w:hint="eastAsia"/>
          <w:sz w:val="24"/>
        </w:rPr>
        <w:t>核心期刊论文</w:t>
      </w:r>
      <w:r w:rsidR="00B91A12">
        <w:rPr>
          <w:rFonts w:hint="eastAsia"/>
          <w:sz w:val="24"/>
        </w:rPr>
        <w:t>1</w:t>
      </w:r>
      <w:r w:rsidR="00B91A12">
        <w:rPr>
          <w:rFonts w:hint="eastAsia"/>
          <w:sz w:val="24"/>
        </w:rPr>
        <w:t>篇或一般期刊论文</w:t>
      </w:r>
      <w:r w:rsidR="00B91A12">
        <w:rPr>
          <w:rFonts w:hint="eastAsia"/>
          <w:sz w:val="24"/>
        </w:rPr>
        <w:t>2</w:t>
      </w:r>
      <w:r w:rsidR="00B91A12">
        <w:rPr>
          <w:rFonts w:hint="eastAsia"/>
          <w:sz w:val="24"/>
        </w:rPr>
        <w:t>篇。</w:t>
      </w:r>
    </w:p>
    <w:p w:rsidR="00516C74" w:rsidRPr="00DE2E06" w:rsidRDefault="00DE2E06" w:rsidP="00C9413D">
      <w:pPr>
        <w:ind w:firstLineChars="200" w:firstLine="472"/>
        <w:rPr>
          <w:sz w:val="24"/>
        </w:rPr>
      </w:pPr>
      <w:r>
        <w:rPr>
          <w:rFonts w:hint="eastAsia"/>
          <w:sz w:val="24"/>
        </w:rPr>
        <w:t>三</w:t>
      </w:r>
      <w:r w:rsidR="00375241" w:rsidRPr="00DE2E06">
        <w:rPr>
          <w:rFonts w:hint="eastAsia"/>
          <w:sz w:val="24"/>
        </w:rPr>
        <w:t>、</w:t>
      </w:r>
      <w:r w:rsidR="00516C74" w:rsidRPr="00DE2E06">
        <w:rPr>
          <w:rFonts w:hint="eastAsia"/>
          <w:sz w:val="24"/>
        </w:rPr>
        <w:t>项目</w:t>
      </w:r>
      <w:r w:rsidR="00375241" w:rsidRPr="00DE2E06">
        <w:rPr>
          <w:rFonts w:hint="eastAsia"/>
          <w:sz w:val="24"/>
        </w:rPr>
        <w:t>论文</w:t>
      </w:r>
      <w:r w:rsidR="00516C74" w:rsidRPr="00DE2E06">
        <w:rPr>
          <w:rFonts w:hint="eastAsia"/>
          <w:sz w:val="24"/>
        </w:rPr>
        <w:t>应</w:t>
      </w:r>
      <w:proofErr w:type="gramStart"/>
      <w:r w:rsidR="00516C74" w:rsidRPr="00DE2E06">
        <w:rPr>
          <w:rFonts w:hint="eastAsia"/>
          <w:sz w:val="24"/>
        </w:rPr>
        <w:t>在页下或</w:t>
      </w:r>
      <w:proofErr w:type="gramEnd"/>
      <w:r w:rsidR="00516C74" w:rsidRPr="00DE2E06">
        <w:rPr>
          <w:rFonts w:hint="eastAsia"/>
          <w:sz w:val="24"/>
        </w:rPr>
        <w:t>文章最后注明项目编号、资助经费来源和所属课题类型，未标注者</w:t>
      </w:r>
      <w:proofErr w:type="gramStart"/>
      <w:r w:rsidR="00516C74" w:rsidRPr="00DE2E06">
        <w:rPr>
          <w:rFonts w:hint="eastAsia"/>
          <w:sz w:val="24"/>
        </w:rPr>
        <w:t>不视为结项论文</w:t>
      </w:r>
      <w:proofErr w:type="gramEnd"/>
      <w:r w:rsidR="00516C74" w:rsidRPr="00DE2E06">
        <w:rPr>
          <w:rFonts w:hint="eastAsia"/>
          <w:sz w:val="24"/>
        </w:rPr>
        <w:t>。</w:t>
      </w:r>
      <w:r w:rsidR="00375241" w:rsidRPr="00DE2E06">
        <w:rPr>
          <w:rFonts w:hint="eastAsia"/>
          <w:sz w:val="24"/>
        </w:rPr>
        <w:t>论文</w:t>
      </w:r>
      <w:r w:rsidR="00516C74" w:rsidRPr="00DE2E06">
        <w:rPr>
          <w:rFonts w:hint="eastAsia"/>
          <w:sz w:val="24"/>
        </w:rPr>
        <w:t>发表时作者署名单位均应为“中国劳动关系学院”；在职在读博士作为受资助项目主持人，项目研究成果发表时“中国劳动关系学院”应为第一署名单位。</w:t>
      </w:r>
    </w:p>
    <w:p w:rsidR="00F14DA9" w:rsidRPr="00DE2E06" w:rsidRDefault="00DE2E06" w:rsidP="00C9413D">
      <w:pPr>
        <w:ind w:firstLineChars="200" w:firstLine="472"/>
        <w:rPr>
          <w:sz w:val="24"/>
        </w:rPr>
      </w:pPr>
      <w:r>
        <w:rPr>
          <w:rFonts w:hint="eastAsia"/>
          <w:sz w:val="24"/>
        </w:rPr>
        <w:t>四</w:t>
      </w:r>
      <w:r w:rsidR="00F14DA9" w:rsidRPr="00DE2E06">
        <w:rPr>
          <w:rFonts w:hint="eastAsia"/>
          <w:sz w:val="24"/>
        </w:rPr>
        <w:t>、校级一般项目研究期限为</w:t>
      </w:r>
      <w:r w:rsidR="00F14DA9" w:rsidRPr="00DE2E06">
        <w:rPr>
          <w:rFonts w:hint="eastAsia"/>
          <w:sz w:val="24"/>
        </w:rPr>
        <w:t>2</w:t>
      </w:r>
      <w:r w:rsidR="00F14DA9" w:rsidRPr="00DE2E06">
        <w:rPr>
          <w:rFonts w:hint="eastAsia"/>
          <w:sz w:val="24"/>
        </w:rPr>
        <w:t>年，“中央高校基本业务费专项资金”项目研究期限为</w:t>
      </w:r>
      <w:r w:rsidR="00F14DA9" w:rsidRPr="00DE2E06">
        <w:rPr>
          <w:rFonts w:hint="eastAsia"/>
          <w:sz w:val="24"/>
        </w:rPr>
        <w:t>1</w:t>
      </w:r>
      <w:r w:rsidR="00695F5F">
        <w:rPr>
          <w:rFonts w:hint="eastAsia"/>
          <w:sz w:val="24"/>
        </w:rPr>
        <w:t>-2</w:t>
      </w:r>
      <w:r w:rsidR="00F14DA9" w:rsidRPr="00DE2E06">
        <w:rPr>
          <w:rFonts w:hint="eastAsia"/>
          <w:sz w:val="24"/>
        </w:rPr>
        <w:t>年，到期未结项，可申请延期一次，延期时间为</w:t>
      </w:r>
      <w:r w:rsidR="00F14DA9" w:rsidRPr="00DE2E06">
        <w:rPr>
          <w:rFonts w:hint="eastAsia"/>
          <w:sz w:val="24"/>
        </w:rPr>
        <w:t>1</w:t>
      </w:r>
      <w:r w:rsidR="00F14DA9" w:rsidRPr="00DE2E06">
        <w:rPr>
          <w:rFonts w:hint="eastAsia"/>
          <w:sz w:val="24"/>
        </w:rPr>
        <w:t>年，到期仍未结项，将自动清理。</w:t>
      </w:r>
    </w:p>
    <w:p w:rsidR="00516C74" w:rsidRPr="00DE2E06" w:rsidRDefault="00DE2E06" w:rsidP="00C9413D">
      <w:pPr>
        <w:ind w:firstLineChars="200" w:firstLine="472"/>
        <w:rPr>
          <w:sz w:val="24"/>
        </w:rPr>
      </w:pPr>
      <w:r>
        <w:rPr>
          <w:rFonts w:hint="eastAsia"/>
          <w:sz w:val="24"/>
        </w:rPr>
        <w:t>五</w:t>
      </w:r>
      <w:r w:rsidR="00516C74" w:rsidRPr="00DE2E06">
        <w:rPr>
          <w:rFonts w:hint="eastAsia"/>
          <w:sz w:val="24"/>
        </w:rPr>
        <w:t>、同一篇</w:t>
      </w:r>
      <w:r w:rsidR="00375241" w:rsidRPr="00DE2E06">
        <w:rPr>
          <w:rFonts w:hint="eastAsia"/>
          <w:sz w:val="24"/>
        </w:rPr>
        <w:t>论文</w:t>
      </w:r>
      <w:r w:rsidR="00516C74" w:rsidRPr="00DE2E06">
        <w:rPr>
          <w:rFonts w:hint="eastAsia"/>
          <w:sz w:val="24"/>
        </w:rPr>
        <w:t>不能作为多项科研项目</w:t>
      </w:r>
      <w:proofErr w:type="gramStart"/>
      <w:r w:rsidR="00516C74" w:rsidRPr="00DE2E06">
        <w:rPr>
          <w:rFonts w:hint="eastAsia"/>
          <w:sz w:val="24"/>
        </w:rPr>
        <w:t>的结项成果</w:t>
      </w:r>
      <w:proofErr w:type="gramEnd"/>
      <w:r w:rsidR="00516C74" w:rsidRPr="00DE2E06">
        <w:rPr>
          <w:rFonts w:hint="eastAsia"/>
          <w:sz w:val="24"/>
        </w:rPr>
        <w:t>。</w:t>
      </w:r>
    </w:p>
    <w:p w:rsidR="00516C74" w:rsidRPr="00DE2E06" w:rsidRDefault="00516C74" w:rsidP="00C9413D">
      <w:pPr>
        <w:rPr>
          <w:sz w:val="24"/>
        </w:rPr>
      </w:pPr>
    </w:p>
    <w:p w:rsidR="00516C74" w:rsidRPr="00DE2E06" w:rsidRDefault="00C9413D" w:rsidP="00C9413D">
      <w:pPr>
        <w:ind w:firstLineChars="200" w:firstLine="472"/>
        <w:rPr>
          <w:sz w:val="24"/>
        </w:rPr>
      </w:pPr>
      <w:r w:rsidRPr="00DE2E06">
        <w:rPr>
          <w:rFonts w:hint="eastAsia"/>
          <w:sz w:val="24"/>
        </w:rPr>
        <w:t>特此通知</w:t>
      </w:r>
    </w:p>
    <w:p w:rsidR="00C9413D" w:rsidRPr="00DE2E06" w:rsidRDefault="00C9413D" w:rsidP="00C9413D">
      <w:pPr>
        <w:jc w:val="right"/>
        <w:rPr>
          <w:sz w:val="24"/>
        </w:rPr>
      </w:pPr>
    </w:p>
    <w:p w:rsidR="00516C74" w:rsidRPr="00DE2E06" w:rsidRDefault="00516C74" w:rsidP="00C9413D">
      <w:pPr>
        <w:jc w:val="right"/>
        <w:rPr>
          <w:sz w:val="24"/>
        </w:rPr>
      </w:pPr>
      <w:r w:rsidRPr="00DE2E06">
        <w:rPr>
          <w:rFonts w:hint="eastAsia"/>
          <w:sz w:val="24"/>
        </w:rPr>
        <w:t>科研处</w:t>
      </w:r>
    </w:p>
    <w:p w:rsidR="00516C74" w:rsidRPr="00DE2E06" w:rsidRDefault="00516C74" w:rsidP="00C9413D">
      <w:pPr>
        <w:jc w:val="right"/>
        <w:rPr>
          <w:sz w:val="24"/>
        </w:rPr>
        <w:sectPr w:rsidR="00516C74" w:rsidRPr="00DE2E06" w:rsidSect="00F14DA9">
          <w:footerReference w:type="even" r:id="rId7"/>
          <w:footerReference w:type="default" r:id="rId8"/>
          <w:pgSz w:w="11906" w:h="16838" w:code="9"/>
          <w:pgMar w:top="1871" w:right="1531" w:bottom="1871" w:left="1531" w:header="851" w:footer="1474" w:gutter="0"/>
          <w:pgNumType w:fmt="numberInDash" w:start="1"/>
          <w:cols w:space="425"/>
          <w:docGrid w:type="linesAndChars" w:linePitch="595" w:charSpace="-849"/>
        </w:sectPr>
      </w:pPr>
      <w:r w:rsidRPr="00DE2E06">
        <w:rPr>
          <w:rFonts w:hint="eastAsia"/>
          <w:sz w:val="24"/>
        </w:rPr>
        <w:t>201</w:t>
      </w:r>
      <w:r w:rsidR="00375241" w:rsidRPr="00DE2E06">
        <w:rPr>
          <w:rFonts w:hint="eastAsia"/>
          <w:sz w:val="24"/>
        </w:rPr>
        <w:t>7</w:t>
      </w:r>
      <w:r w:rsidRPr="00DE2E06">
        <w:rPr>
          <w:rFonts w:hint="eastAsia"/>
          <w:sz w:val="24"/>
        </w:rPr>
        <w:t>年</w:t>
      </w:r>
      <w:r w:rsidR="00024445" w:rsidRPr="00DE2E06">
        <w:rPr>
          <w:rFonts w:hint="eastAsia"/>
          <w:sz w:val="24"/>
        </w:rPr>
        <w:t>1</w:t>
      </w:r>
      <w:r w:rsidRPr="00DE2E06">
        <w:rPr>
          <w:rFonts w:hint="eastAsia"/>
          <w:sz w:val="24"/>
        </w:rPr>
        <w:t>月</w:t>
      </w:r>
      <w:r w:rsidRPr="00DE2E06">
        <w:rPr>
          <w:rFonts w:hint="eastAsia"/>
          <w:sz w:val="24"/>
        </w:rPr>
        <w:t>1</w:t>
      </w:r>
      <w:r w:rsidR="00375241" w:rsidRPr="00DE2E06">
        <w:rPr>
          <w:rFonts w:hint="eastAsia"/>
          <w:sz w:val="24"/>
        </w:rPr>
        <w:t>6</w:t>
      </w:r>
      <w:r w:rsidRPr="00DE2E06">
        <w:rPr>
          <w:rFonts w:hint="eastAsia"/>
          <w:sz w:val="24"/>
        </w:rPr>
        <w:t>日</w:t>
      </w:r>
    </w:p>
    <w:p w:rsidR="007E3AAB" w:rsidRDefault="007219F2" w:rsidP="00C9413D">
      <w:pPr>
        <w:rPr>
          <w:sz w:val="24"/>
        </w:rPr>
      </w:pPr>
      <w:r w:rsidRPr="00DE2E06">
        <w:rPr>
          <w:rFonts w:hint="eastAsia"/>
          <w:sz w:val="24"/>
        </w:rPr>
        <w:lastRenderedPageBreak/>
        <w:t>附表</w:t>
      </w:r>
      <w:r w:rsidRPr="00DE2E06">
        <w:rPr>
          <w:rFonts w:hint="eastAsia"/>
          <w:sz w:val="24"/>
        </w:rPr>
        <w:t xml:space="preserve">1  </w:t>
      </w:r>
    </w:p>
    <w:p w:rsidR="00DE2E06" w:rsidRPr="00DE2E06" w:rsidRDefault="00DE2E06" w:rsidP="00C9413D">
      <w:pPr>
        <w:rPr>
          <w:sz w:val="24"/>
        </w:rPr>
      </w:pPr>
    </w:p>
    <w:p w:rsidR="007219F2" w:rsidRPr="00DE2E06" w:rsidRDefault="007219F2" w:rsidP="00C9413D">
      <w:pPr>
        <w:rPr>
          <w:sz w:val="24"/>
        </w:rPr>
      </w:pPr>
      <w:r w:rsidRPr="00DE2E06">
        <w:rPr>
          <w:rFonts w:hint="eastAsia"/>
          <w:sz w:val="24"/>
        </w:rPr>
        <w:t>中国劳动关系学院</w:t>
      </w:r>
      <w:r w:rsidRPr="00DE2E06">
        <w:rPr>
          <w:rFonts w:hint="eastAsia"/>
          <w:sz w:val="24"/>
        </w:rPr>
        <w:t>201</w:t>
      </w:r>
      <w:r w:rsidR="00DE2E06" w:rsidRPr="00DE2E06">
        <w:rPr>
          <w:rFonts w:hint="eastAsia"/>
          <w:sz w:val="24"/>
        </w:rPr>
        <w:t>7</w:t>
      </w:r>
      <w:r w:rsidRPr="00DE2E06">
        <w:rPr>
          <w:rFonts w:hint="eastAsia"/>
          <w:sz w:val="24"/>
        </w:rPr>
        <w:t>年</w:t>
      </w:r>
      <w:r w:rsidR="00413E78" w:rsidRPr="00DE2E06">
        <w:rPr>
          <w:rFonts w:hint="eastAsia"/>
          <w:sz w:val="24"/>
        </w:rPr>
        <w:t>度一般项目</w:t>
      </w:r>
      <w:r w:rsidR="001C0E73" w:rsidRPr="00DE2E06">
        <w:rPr>
          <w:rFonts w:hint="eastAsia"/>
          <w:sz w:val="24"/>
        </w:rPr>
        <w:t>立项统计表</w:t>
      </w:r>
    </w:p>
    <w:tbl>
      <w:tblPr>
        <w:tblpPr w:leftFromText="180" w:rightFromText="180" w:vertAnchor="text" w:horzAnchor="margin" w:tblpX="-494" w:tblpY="219"/>
        <w:tblW w:w="1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4042"/>
        <w:gridCol w:w="992"/>
        <w:gridCol w:w="1276"/>
        <w:gridCol w:w="850"/>
        <w:gridCol w:w="1985"/>
        <w:gridCol w:w="1417"/>
        <w:gridCol w:w="1209"/>
        <w:gridCol w:w="918"/>
        <w:gridCol w:w="1276"/>
      </w:tblGrid>
      <w:tr w:rsidR="00621724" w:rsidRPr="00DE2E06" w:rsidTr="00AC2F18">
        <w:trPr>
          <w:trHeight w:val="493"/>
        </w:trPr>
        <w:tc>
          <w:tcPr>
            <w:tcW w:w="1238" w:type="dxa"/>
            <w:tcBorders>
              <w:top w:val="single" w:sz="4" w:space="0" w:color="auto"/>
              <w:left w:val="single" w:sz="4" w:space="0" w:color="auto"/>
              <w:bottom w:val="single" w:sz="4" w:space="0" w:color="auto"/>
            </w:tcBorders>
            <w:vAlign w:val="center"/>
          </w:tcPr>
          <w:p w:rsidR="00621724" w:rsidRPr="00DE2E06" w:rsidRDefault="00AC2F18" w:rsidP="00AC2F18">
            <w:pPr>
              <w:widowControl/>
              <w:spacing w:line="300" w:lineRule="exact"/>
              <w:jc w:val="center"/>
              <w:rPr>
                <w:rFonts w:ascii="Arial" w:hAnsi="Arial" w:cs="Arial"/>
                <w:b/>
                <w:kern w:val="0"/>
                <w:sz w:val="24"/>
              </w:rPr>
            </w:pPr>
            <w:r>
              <w:rPr>
                <w:rFonts w:ascii="Arial" w:hAnsi="Arial" w:cs="Arial" w:hint="eastAsia"/>
                <w:b/>
                <w:kern w:val="0"/>
                <w:sz w:val="24"/>
              </w:rPr>
              <w:t>编号</w:t>
            </w:r>
          </w:p>
        </w:tc>
        <w:tc>
          <w:tcPr>
            <w:tcW w:w="4042"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Arial" w:hAnsi="Arial" w:cs="Arial"/>
                <w:b/>
                <w:kern w:val="0"/>
                <w:sz w:val="24"/>
              </w:rPr>
            </w:pPr>
            <w:r w:rsidRPr="00DE2E06">
              <w:rPr>
                <w:rFonts w:ascii="Arial" w:hAnsi="Arial" w:cs="Arial" w:hint="eastAsia"/>
                <w:b/>
                <w:kern w:val="0"/>
                <w:sz w:val="24"/>
              </w:rPr>
              <w:t>项目名称</w:t>
            </w:r>
          </w:p>
        </w:tc>
        <w:tc>
          <w:tcPr>
            <w:tcW w:w="992"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Arial" w:hAnsi="Arial" w:cs="Arial"/>
                <w:b/>
                <w:kern w:val="0"/>
                <w:sz w:val="24"/>
              </w:rPr>
            </w:pPr>
            <w:r w:rsidRPr="00DE2E06">
              <w:rPr>
                <w:rFonts w:ascii="Arial" w:hAnsi="Arial" w:cs="Arial" w:hint="eastAsia"/>
                <w:b/>
                <w:kern w:val="0"/>
                <w:sz w:val="24"/>
              </w:rPr>
              <w:t>申请人</w:t>
            </w:r>
          </w:p>
        </w:tc>
        <w:tc>
          <w:tcPr>
            <w:tcW w:w="1276"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Arial" w:hAnsi="Arial" w:cs="Arial"/>
                <w:b/>
                <w:kern w:val="0"/>
                <w:sz w:val="24"/>
              </w:rPr>
            </w:pPr>
            <w:r w:rsidRPr="00DE2E06">
              <w:rPr>
                <w:rFonts w:ascii="Arial" w:hAnsi="Arial" w:cs="Arial" w:hint="eastAsia"/>
                <w:b/>
                <w:kern w:val="0"/>
                <w:sz w:val="24"/>
              </w:rPr>
              <w:t>职称</w:t>
            </w:r>
          </w:p>
        </w:tc>
        <w:tc>
          <w:tcPr>
            <w:tcW w:w="850"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Arial" w:hAnsi="Arial" w:cs="Arial"/>
                <w:b/>
                <w:kern w:val="0"/>
                <w:sz w:val="24"/>
              </w:rPr>
            </w:pPr>
            <w:r w:rsidRPr="00DE2E06">
              <w:rPr>
                <w:rFonts w:ascii="Arial" w:hAnsi="Arial" w:cs="Arial" w:hint="eastAsia"/>
                <w:b/>
                <w:kern w:val="0"/>
                <w:sz w:val="24"/>
              </w:rPr>
              <w:t>学位</w:t>
            </w:r>
          </w:p>
        </w:tc>
        <w:tc>
          <w:tcPr>
            <w:tcW w:w="1985"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Arial" w:hAnsi="Arial" w:cs="Arial"/>
                <w:b/>
                <w:kern w:val="0"/>
                <w:sz w:val="24"/>
              </w:rPr>
            </w:pPr>
            <w:r w:rsidRPr="00DE2E06">
              <w:rPr>
                <w:rFonts w:ascii="Arial" w:hAnsi="Arial" w:cs="Arial" w:hint="eastAsia"/>
                <w:b/>
                <w:kern w:val="0"/>
                <w:sz w:val="24"/>
              </w:rPr>
              <w:t>参加者</w:t>
            </w:r>
          </w:p>
        </w:tc>
        <w:tc>
          <w:tcPr>
            <w:tcW w:w="1417"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Arial" w:hAnsi="Arial" w:cs="Arial"/>
                <w:b/>
                <w:kern w:val="0"/>
                <w:sz w:val="24"/>
              </w:rPr>
            </w:pPr>
            <w:r w:rsidRPr="00DE2E06">
              <w:rPr>
                <w:rFonts w:ascii="Arial" w:hAnsi="Arial" w:cs="Arial" w:hint="eastAsia"/>
                <w:b/>
                <w:kern w:val="0"/>
                <w:sz w:val="24"/>
              </w:rPr>
              <w:t>所属单位</w:t>
            </w:r>
          </w:p>
        </w:tc>
        <w:tc>
          <w:tcPr>
            <w:tcW w:w="1209"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Arial" w:hAnsi="Arial" w:cs="Arial"/>
                <w:b/>
                <w:kern w:val="0"/>
                <w:sz w:val="24"/>
              </w:rPr>
            </w:pPr>
            <w:r w:rsidRPr="00DE2E06">
              <w:rPr>
                <w:rFonts w:ascii="Arial" w:hAnsi="Arial" w:cs="Arial" w:hint="eastAsia"/>
                <w:b/>
                <w:kern w:val="0"/>
                <w:sz w:val="24"/>
              </w:rPr>
              <w:t>成果形式</w:t>
            </w:r>
          </w:p>
        </w:tc>
        <w:tc>
          <w:tcPr>
            <w:tcW w:w="918" w:type="dxa"/>
            <w:tcBorders>
              <w:top w:val="single" w:sz="4" w:space="0" w:color="auto"/>
              <w:bottom w:val="single" w:sz="4" w:space="0" w:color="auto"/>
            </w:tcBorders>
            <w:vAlign w:val="center"/>
          </w:tcPr>
          <w:p w:rsidR="00621724" w:rsidRDefault="00621724" w:rsidP="00AC2F18">
            <w:pPr>
              <w:widowControl/>
              <w:spacing w:line="300" w:lineRule="exact"/>
              <w:jc w:val="center"/>
              <w:rPr>
                <w:rFonts w:ascii="Arial" w:hAnsi="Arial" w:cs="Arial"/>
                <w:b/>
                <w:kern w:val="0"/>
                <w:sz w:val="24"/>
              </w:rPr>
            </w:pPr>
            <w:r>
              <w:rPr>
                <w:rFonts w:ascii="Arial" w:hAnsi="Arial" w:cs="Arial" w:hint="eastAsia"/>
                <w:b/>
                <w:kern w:val="0"/>
                <w:sz w:val="24"/>
              </w:rPr>
              <w:t>经费</w:t>
            </w:r>
          </w:p>
          <w:p w:rsidR="00621724" w:rsidRPr="00DE2E06" w:rsidRDefault="00621724" w:rsidP="00AC2F18">
            <w:pPr>
              <w:widowControl/>
              <w:spacing w:line="300" w:lineRule="exact"/>
              <w:jc w:val="center"/>
              <w:rPr>
                <w:rFonts w:ascii="Arial" w:hAnsi="Arial" w:cs="Arial"/>
                <w:b/>
                <w:kern w:val="0"/>
                <w:sz w:val="24"/>
              </w:rPr>
            </w:pPr>
            <w:r>
              <w:rPr>
                <w:rFonts w:ascii="Arial" w:hAnsi="Arial" w:cs="Arial" w:hint="eastAsia"/>
                <w:b/>
                <w:kern w:val="0"/>
                <w:sz w:val="24"/>
              </w:rPr>
              <w:t>(</w:t>
            </w:r>
            <w:r>
              <w:rPr>
                <w:rFonts w:ascii="Arial" w:hAnsi="Arial" w:cs="Arial" w:hint="eastAsia"/>
                <w:b/>
                <w:kern w:val="0"/>
                <w:sz w:val="24"/>
              </w:rPr>
              <w:t>万元</w:t>
            </w:r>
            <w:r>
              <w:rPr>
                <w:rFonts w:ascii="Arial" w:hAnsi="Arial" w:cs="Arial" w:hint="eastAsia"/>
                <w:b/>
                <w:kern w:val="0"/>
                <w:sz w:val="24"/>
              </w:rPr>
              <w:t>)</w:t>
            </w:r>
          </w:p>
        </w:tc>
        <w:tc>
          <w:tcPr>
            <w:tcW w:w="1276" w:type="dxa"/>
            <w:tcBorders>
              <w:top w:val="single" w:sz="4" w:space="0" w:color="auto"/>
              <w:bottom w:val="single" w:sz="4" w:space="0" w:color="auto"/>
            </w:tcBorders>
            <w:vAlign w:val="center"/>
          </w:tcPr>
          <w:p w:rsidR="00621724" w:rsidRDefault="00621724" w:rsidP="00AC2F18">
            <w:pPr>
              <w:widowControl/>
              <w:spacing w:line="300" w:lineRule="exact"/>
              <w:jc w:val="center"/>
              <w:rPr>
                <w:rFonts w:ascii="Arial" w:hAnsi="Arial" w:cs="Arial"/>
                <w:b/>
                <w:kern w:val="0"/>
                <w:sz w:val="24"/>
              </w:rPr>
            </w:pPr>
            <w:proofErr w:type="gramStart"/>
            <w:r>
              <w:rPr>
                <w:rFonts w:ascii="Arial" w:hAnsi="Arial" w:cs="Arial" w:hint="eastAsia"/>
                <w:b/>
                <w:kern w:val="0"/>
                <w:sz w:val="24"/>
              </w:rPr>
              <w:t>结项时间</w:t>
            </w:r>
            <w:proofErr w:type="gramEnd"/>
          </w:p>
        </w:tc>
      </w:tr>
      <w:tr w:rsidR="00621724" w:rsidRPr="00DE2E06" w:rsidTr="00AC2F18">
        <w:trPr>
          <w:trHeight w:val="493"/>
        </w:trPr>
        <w:tc>
          <w:tcPr>
            <w:tcW w:w="1238" w:type="dxa"/>
            <w:tcBorders>
              <w:top w:val="single" w:sz="4" w:space="0" w:color="auto"/>
              <w:left w:val="single" w:sz="4" w:space="0" w:color="auto"/>
              <w:bottom w:val="single" w:sz="4" w:space="0" w:color="auto"/>
            </w:tcBorders>
            <w:vAlign w:val="center"/>
          </w:tcPr>
          <w:p w:rsidR="00621724"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17YY001</w:t>
            </w:r>
          </w:p>
        </w:tc>
        <w:tc>
          <w:tcPr>
            <w:tcW w:w="4042" w:type="dxa"/>
            <w:tcBorders>
              <w:top w:val="single" w:sz="4" w:space="0" w:color="auto"/>
              <w:bottom w:val="single" w:sz="4" w:space="0" w:color="auto"/>
            </w:tcBorders>
            <w:vAlign w:val="center"/>
          </w:tcPr>
          <w:p w:rsidR="00621724" w:rsidRPr="00DE2E06" w:rsidRDefault="00621724" w:rsidP="00AC2F18">
            <w:pPr>
              <w:widowControl/>
              <w:spacing w:line="300" w:lineRule="exact"/>
              <w:rPr>
                <w:rFonts w:ascii="宋体" w:hAnsi="宋体"/>
                <w:sz w:val="24"/>
              </w:rPr>
            </w:pPr>
            <w:r w:rsidRPr="00DE2E06">
              <w:rPr>
                <w:rFonts w:ascii="宋体" w:hAnsi="宋体" w:hint="eastAsia"/>
                <w:sz w:val="24"/>
              </w:rPr>
              <w:t>埋地管道爆炸对地面建筑物的毁伤效应及安全防护研究</w:t>
            </w:r>
          </w:p>
        </w:tc>
        <w:tc>
          <w:tcPr>
            <w:tcW w:w="992"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宋体" w:hAnsi="宋体"/>
                <w:sz w:val="24"/>
              </w:rPr>
            </w:pPr>
            <w:r w:rsidRPr="00DE2E06">
              <w:rPr>
                <w:rFonts w:ascii="宋体" w:hAnsi="宋体" w:hint="eastAsia"/>
                <w:sz w:val="24"/>
              </w:rPr>
              <w:t>孙贵磊</w:t>
            </w:r>
          </w:p>
        </w:tc>
        <w:tc>
          <w:tcPr>
            <w:tcW w:w="1276"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621724" w:rsidRPr="00DE2E06" w:rsidRDefault="00621724" w:rsidP="00AC2F18">
            <w:pPr>
              <w:widowControl/>
              <w:spacing w:line="300" w:lineRule="exact"/>
              <w:jc w:val="left"/>
              <w:rPr>
                <w:rFonts w:ascii="宋体" w:hAnsi="宋体"/>
                <w:sz w:val="24"/>
              </w:rPr>
            </w:pPr>
            <w:r w:rsidRPr="00DE2E06">
              <w:rPr>
                <w:rFonts w:ascii="宋体" w:hAnsi="宋体" w:hint="eastAsia"/>
                <w:sz w:val="24"/>
              </w:rPr>
              <w:t>孟燕华、鲜  芳</w:t>
            </w:r>
          </w:p>
        </w:tc>
        <w:tc>
          <w:tcPr>
            <w:tcW w:w="1417"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宋体" w:hAnsi="宋体"/>
                <w:sz w:val="24"/>
              </w:rPr>
            </w:pPr>
            <w:r w:rsidRPr="00DE2E06">
              <w:rPr>
                <w:rFonts w:ascii="宋体" w:hAnsi="宋体" w:hint="eastAsia"/>
                <w:sz w:val="24"/>
              </w:rPr>
              <w:t>安全工程系</w:t>
            </w:r>
          </w:p>
        </w:tc>
        <w:tc>
          <w:tcPr>
            <w:tcW w:w="1209"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621724" w:rsidRPr="00DE2E06" w:rsidRDefault="00621724" w:rsidP="00AC2F18">
            <w:pPr>
              <w:widowControl/>
              <w:spacing w:line="300" w:lineRule="exact"/>
              <w:jc w:val="center"/>
              <w:rPr>
                <w:rFonts w:ascii="宋体" w:hAnsi="宋体"/>
                <w:sz w:val="24"/>
              </w:rPr>
            </w:pPr>
            <w:r>
              <w:rPr>
                <w:rFonts w:ascii="宋体" w:hAnsi="宋体" w:hint="eastAsia"/>
                <w:sz w:val="24"/>
              </w:rPr>
              <w:t>2.5</w:t>
            </w:r>
          </w:p>
        </w:tc>
        <w:tc>
          <w:tcPr>
            <w:tcW w:w="1276" w:type="dxa"/>
            <w:tcBorders>
              <w:top w:val="single" w:sz="4" w:space="0" w:color="auto"/>
              <w:bottom w:val="single" w:sz="4" w:space="0" w:color="auto"/>
            </w:tcBorders>
            <w:vAlign w:val="center"/>
          </w:tcPr>
          <w:p w:rsidR="00621724" w:rsidRDefault="00C92BF6" w:rsidP="00AC2F18">
            <w:pPr>
              <w:widowControl/>
              <w:spacing w:line="300" w:lineRule="exact"/>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2</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高校安全文化载体内容设计研究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许素睿</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硕士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马小林、项原驰</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安全工程系</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2018年2月28日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3</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城市饮用水二次供水生物及化学指标影响因素分析及与居民健康风险相关性研究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徐桂芹</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安  岩、张鹤雨、梁绮婷</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安全工程系</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2017年12月26日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4</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矿山排土场滑坡预警信息系统的开发及应用</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谢振华</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陈良臣</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安全工程系</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2018年3月1日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5</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燃气发电企业风险分析及控制研究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王起全</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杨松立、李曙昊</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安全工程系</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2018年2月1日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6</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当代大学生劳动价值观调查——以中国劳动关系学院为例</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 xml:space="preserve">李  </w:t>
            </w:r>
            <w:proofErr w:type="gramStart"/>
            <w:r w:rsidRPr="00DE2E06">
              <w:rPr>
                <w:rFonts w:ascii="宋体" w:hAnsi="宋体" w:hint="eastAsia"/>
                <w:sz w:val="24"/>
              </w:rPr>
              <w:t>珂</w:t>
            </w:r>
            <w:proofErr w:type="gramEnd"/>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副研究员</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杨志强、战  帅、尚卫平、刘瑶瑶</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党委组宣部</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2017年11月30日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7</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劳动法中的宪法应用问题研究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杨  欣</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roofErr w:type="gramStart"/>
            <w:r w:rsidRPr="00DE2E06">
              <w:rPr>
                <w:rFonts w:ascii="宋体" w:hAnsi="宋体" w:hint="eastAsia"/>
                <w:sz w:val="24"/>
              </w:rPr>
              <w:t>郭</w:t>
            </w:r>
            <w:proofErr w:type="gramEnd"/>
            <w:r w:rsidRPr="00DE2E06">
              <w:rPr>
                <w:rFonts w:ascii="宋体" w:hAnsi="宋体" w:hint="eastAsia"/>
                <w:sz w:val="24"/>
              </w:rPr>
              <w:t xml:space="preserve">  辉</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法学院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8</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法律行为成立问题研究：以劳动合同为重点</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李文涛</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夏小熊、高维佳、赵洪石、孙  晓</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法学院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2018年4月1日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17YY00</w:t>
            </w:r>
            <w:r>
              <w:rPr>
                <w:rFonts w:ascii="宋体" w:hAnsi="宋体" w:cs="Arial" w:hint="eastAsia"/>
                <w:b/>
                <w:kern w:val="0"/>
                <w:sz w:val="24"/>
              </w:rPr>
              <w:t>9</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高架道路声屏障对三维交通噪声的影响研究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proofErr w:type="gramStart"/>
            <w:r w:rsidRPr="00DE2E06">
              <w:rPr>
                <w:rFonts w:ascii="宋体" w:hAnsi="宋体" w:hint="eastAsia"/>
                <w:sz w:val="24"/>
              </w:rPr>
              <w:t>吴培宁</w:t>
            </w:r>
            <w:proofErr w:type="gramEnd"/>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roofErr w:type="gramStart"/>
            <w:r w:rsidRPr="00DE2E06">
              <w:rPr>
                <w:rFonts w:ascii="宋体" w:hAnsi="宋体" w:hint="eastAsia"/>
                <w:sz w:val="24"/>
              </w:rPr>
              <w:t>周百顺</w:t>
            </w:r>
            <w:proofErr w:type="gramEnd"/>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高职学院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10</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供给</w:t>
            </w:r>
            <w:proofErr w:type="gramStart"/>
            <w:r w:rsidRPr="00DE2E06">
              <w:rPr>
                <w:rFonts w:ascii="宋体" w:hAnsi="宋体" w:hint="eastAsia"/>
                <w:sz w:val="24"/>
              </w:rPr>
              <w:t>侧改革</w:t>
            </w:r>
            <w:proofErr w:type="gramEnd"/>
            <w:r w:rsidRPr="00DE2E06">
              <w:rPr>
                <w:rFonts w:ascii="宋体" w:hAnsi="宋体" w:hint="eastAsia"/>
                <w:sz w:val="24"/>
              </w:rPr>
              <w:t>视域下的酒店业态创新、</w:t>
            </w:r>
            <w:r w:rsidRPr="00DE2E06">
              <w:rPr>
                <w:rFonts w:ascii="宋体" w:hAnsi="宋体" w:hint="eastAsia"/>
                <w:sz w:val="24"/>
              </w:rPr>
              <w:lastRenderedPageBreak/>
              <w:t>转型与发展路径分析</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lastRenderedPageBreak/>
              <w:t>王文慧</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硕士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 xml:space="preserve">张  </w:t>
            </w:r>
            <w:proofErr w:type="gramStart"/>
            <w:r w:rsidRPr="00DE2E06">
              <w:rPr>
                <w:rFonts w:ascii="宋体" w:hAnsi="宋体" w:hint="eastAsia"/>
                <w:sz w:val="24"/>
              </w:rPr>
              <w:t>淼</w:t>
            </w:r>
            <w:proofErr w:type="gramEnd"/>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高职学院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2018年12</w:t>
            </w:r>
            <w:r>
              <w:rPr>
                <w:rFonts w:ascii="宋体" w:hAnsi="宋体" w:hint="eastAsia"/>
                <w:sz w:val="24"/>
              </w:rPr>
              <w:lastRenderedPageBreak/>
              <w:t>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lastRenderedPageBreak/>
              <w:t>17YY0</w:t>
            </w:r>
            <w:r>
              <w:rPr>
                <w:rFonts w:ascii="宋体" w:hAnsi="宋体" w:cs="Arial" w:hint="eastAsia"/>
                <w:b/>
                <w:kern w:val="0"/>
                <w:sz w:val="24"/>
              </w:rPr>
              <w:t>1</w:t>
            </w:r>
            <w:r>
              <w:rPr>
                <w:rFonts w:ascii="宋体" w:hAnsi="宋体" w:cs="Arial" w:hint="eastAsia"/>
                <w:b/>
                <w:kern w:val="0"/>
                <w:sz w:val="24"/>
              </w:rPr>
              <w:t>1</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中国酒店业上市公司对外投资研究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党  印</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王文慧、陈  卓、纪雯雯、牟婷婷</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高职学院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12</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我国政府临聘人员的工资绩效研究及劳动用工制度的完善</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胡晓东</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刘泰洪、王俊杰、张辉明、宋  扬、</w:t>
            </w:r>
          </w:p>
          <w:p w:rsidR="00AC2F18" w:rsidRPr="00DE2E06" w:rsidRDefault="00AC2F18" w:rsidP="00AC2F18">
            <w:pPr>
              <w:widowControl/>
              <w:spacing w:line="300" w:lineRule="exact"/>
              <w:rPr>
                <w:rFonts w:ascii="宋体" w:hAnsi="宋体"/>
                <w:sz w:val="24"/>
              </w:rPr>
            </w:pPr>
            <w:r w:rsidRPr="00DE2E06">
              <w:rPr>
                <w:rFonts w:ascii="宋体" w:hAnsi="宋体" w:hint="eastAsia"/>
                <w:sz w:val="24"/>
              </w:rPr>
              <w:t>李  里、</w:t>
            </w:r>
            <w:proofErr w:type="gramStart"/>
            <w:r w:rsidRPr="00DE2E06">
              <w:rPr>
                <w:rFonts w:ascii="宋体" w:hAnsi="宋体" w:hint="eastAsia"/>
                <w:sz w:val="24"/>
              </w:rPr>
              <w:t>潘</w:t>
            </w:r>
            <w:proofErr w:type="gramEnd"/>
            <w:r w:rsidRPr="00DE2E06">
              <w:rPr>
                <w:rFonts w:ascii="宋体" w:hAnsi="宋体" w:hint="eastAsia"/>
                <w:sz w:val="24"/>
              </w:rPr>
              <w:t xml:space="preserve">  </w:t>
            </w:r>
            <w:proofErr w:type="gramStart"/>
            <w:r w:rsidRPr="00DE2E06">
              <w:rPr>
                <w:rFonts w:ascii="宋体" w:hAnsi="宋体" w:hint="eastAsia"/>
                <w:sz w:val="24"/>
              </w:rPr>
              <w:t>娜</w:t>
            </w:r>
            <w:proofErr w:type="gramEnd"/>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公共管理系</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13</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以“互联网+”为驱动的工会干部培训工作创新研究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李  桃</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教务处</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14</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俄罗斯工会组织在社会保障制度建设中的作用研究—对我国的启示</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许艳丽</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教务处</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2017年11月30日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15</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工匠精神的维度结构研究——基于制造业行业调查</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李淑玲</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硕士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王明哲</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经济管理系</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16</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住房供给弹性对当地劳动力市场的影响及对策研究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钟懿辉</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硕士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经济管理系</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2018年10月30日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17</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全球化和中国工人组织发展</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王  侃</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劳动关系</w:t>
            </w:r>
            <w:proofErr w:type="gramStart"/>
            <w:r w:rsidRPr="00DE2E06">
              <w:rPr>
                <w:rFonts w:ascii="宋体" w:hAnsi="宋体" w:hint="eastAsia"/>
                <w:sz w:val="24"/>
              </w:rPr>
              <w:t>系</w:t>
            </w:r>
            <w:proofErr w:type="gramEnd"/>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18</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“劳动法律”的实践逻辑研究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proofErr w:type="gramStart"/>
            <w:r w:rsidRPr="00DE2E06">
              <w:rPr>
                <w:rFonts w:ascii="宋体" w:hAnsi="宋体" w:hint="eastAsia"/>
                <w:sz w:val="24"/>
              </w:rPr>
              <w:t>窦学伟</w:t>
            </w:r>
            <w:proofErr w:type="gramEnd"/>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劳动关系</w:t>
            </w:r>
            <w:proofErr w:type="gramStart"/>
            <w:r w:rsidRPr="00DE2E06">
              <w:rPr>
                <w:rFonts w:ascii="宋体" w:hAnsi="宋体" w:hint="eastAsia"/>
                <w:sz w:val="24"/>
              </w:rPr>
              <w:t>系</w:t>
            </w:r>
            <w:proofErr w:type="gramEnd"/>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19</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中国推动全球经济治理体系变革的挑战及战略选择</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张  原</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陈建奇、马琳、</w:t>
            </w:r>
          </w:p>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余  帆</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劳动关系</w:t>
            </w:r>
            <w:proofErr w:type="gramStart"/>
            <w:r w:rsidRPr="00DE2E06">
              <w:rPr>
                <w:rFonts w:ascii="宋体" w:hAnsi="宋体" w:hint="eastAsia"/>
                <w:sz w:val="24"/>
              </w:rPr>
              <w:t>系</w:t>
            </w:r>
            <w:proofErr w:type="gramEnd"/>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2017年12月20日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20</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新疆贫困与反贫困研究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 xml:space="preserve">张  </w:t>
            </w:r>
            <w:proofErr w:type="gramStart"/>
            <w:r w:rsidRPr="00DE2E06">
              <w:rPr>
                <w:rFonts w:ascii="宋体" w:hAnsi="宋体" w:hint="eastAsia"/>
                <w:sz w:val="24"/>
              </w:rPr>
              <w:t>奎</w:t>
            </w:r>
            <w:proofErr w:type="gramEnd"/>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 xml:space="preserve">周淑秋、田振坤、赵  </w:t>
            </w:r>
            <w:proofErr w:type="gramStart"/>
            <w:r w:rsidRPr="00DE2E06">
              <w:rPr>
                <w:rFonts w:ascii="宋体" w:hAnsi="宋体" w:hint="eastAsia"/>
                <w:sz w:val="24"/>
              </w:rPr>
              <w:t>娟</w:t>
            </w:r>
            <w:proofErr w:type="gramEnd"/>
            <w:r w:rsidRPr="00DE2E06">
              <w:rPr>
                <w:rFonts w:ascii="宋体" w:hAnsi="宋体" w:hint="eastAsia"/>
                <w:sz w:val="24"/>
              </w:rPr>
              <w:t>、单信凯、张  明</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数学与计算机教学部</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2</w:t>
            </w:r>
            <w:r>
              <w:rPr>
                <w:rFonts w:ascii="宋体" w:hAnsi="宋体" w:cs="Arial" w:hint="eastAsia"/>
                <w:b/>
                <w:kern w:val="0"/>
                <w:sz w:val="24"/>
              </w:rPr>
              <w:t>1</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唐诗选本研究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贺  严</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文传学院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lastRenderedPageBreak/>
              <w:t>17YY0</w:t>
            </w:r>
            <w:r>
              <w:rPr>
                <w:rFonts w:ascii="宋体" w:hAnsi="宋体" w:cs="Arial" w:hint="eastAsia"/>
                <w:b/>
                <w:kern w:val="0"/>
                <w:sz w:val="24"/>
              </w:rPr>
              <w:t>22</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民国时期的国家与媒体关系研究</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 xml:space="preserve">吴  </w:t>
            </w:r>
            <w:proofErr w:type="gramStart"/>
            <w:r w:rsidRPr="00DE2E06">
              <w:rPr>
                <w:rFonts w:ascii="宋体" w:hAnsi="宋体" w:hint="eastAsia"/>
                <w:sz w:val="24"/>
              </w:rPr>
              <w:t>麟</w:t>
            </w:r>
            <w:proofErr w:type="gramEnd"/>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胡  俊</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文传学院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38"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17YY0</w:t>
            </w:r>
            <w:r>
              <w:rPr>
                <w:rFonts w:ascii="宋体" w:hAnsi="宋体" w:cs="Arial" w:hint="eastAsia"/>
                <w:b/>
                <w:kern w:val="0"/>
                <w:sz w:val="24"/>
              </w:rPr>
              <w:t>23</w:t>
            </w:r>
          </w:p>
        </w:tc>
        <w:tc>
          <w:tcPr>
            <w:tcW w:w="4042" w:type="dxa"/>
            <w:tcBorders>
              <w:top w:val="single" w:sz="4" w:space="0" w:color="auto"/>
              <w:bottom w:val="single" w:sz="4" w:space="0" w:color="auto"/>
            </w:tcBorders>
            <w:vAlign w:val="center"/>
          </w:tcPr>
          <w:p w:rsidR="00AC2F18" w:rsidRPr="00DE2E06" w:rsidRDefault="00AC2F18" w:rsidP="00AC2F18">
            <w:pPr>
              <w:widowControl/>
              <w:spacing w:line="300" w:lineRule="exact"/>
              <w:rPr>
                <w:rFonts w:ascii="宋体" w:hAnsi="宋体"/>
                <w:sz w:val="24"/>
              </w:rPr>
            </w:pPr>
            <w:r w:rsidRPr="00DE2E06">
              <w:rPr>
                <w:rFonts w:ascii="宋体" w:hAnsi="宋体" w:hint="eastAsia"/>
                <w:sz w:val="24"/>
              </w:rPr>
              <w:t>新媒介环境下的劳工文化建设</w:t>
            </w:r>
          </w:p>
        </w:tc>
        <w:tc>
          <w:tcPr>
            <w:tcW w:w="992"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宋  晖</w:t>
            </w:r>
          </w:p>
        </w:tc>
        <w:tc>
          <w:tcPr>
            <w:tcW w:w="1276"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副教授</w:t>
            </w:r>
          </w:p>
        </w:tc>
        <w:tc>
          <w:tcPr>
            <w:tcW w:w="850"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博士</w:t>
            </w:r>
          </w:p>
        </w:tc>
        <w:tc>
          <w:tcPr>
            <w:tcW w:w="1985" w:type="dxa"/>
            <w:tcBorders>
              <w:top w:val="single" w:sz="4" w:space="0" w:color="auto"/>
              <w:bottom w:val="single" w:sz="4" w:space="0" w:color="auto"/>
            </w:tcBorders>
            <w:vAlign w:val="center"/>
          </w:tcPr>
          <w:p w:rsidR="00AC2F18" w:rsidRPr="00DE2E06" w:rsidRDefault="00AC2F18" w:rsidP="00AC2F18">
            <w:pPr>
              <w:widowControl/>
              <w:spacing w:line="300" w:lineRule="exact"/>
              <w:jc w:val="left"/>
              <w:rPr>
                <w:rFonts w:ascii="宋体" w:hAnsi="宋体"/>
                <w:sz w:val="24"/>
              </w:rPr>
            </w:pPr>
            <w:r w:rsidRPr="00DE2E06">
              <w:rPr>
                <w:rFonts w:ascii="宋体" w:hAnsi="宋体" w:hint="eastAsia"/>
                <w:sz w:val="24"/>
              </w:rPr>
              <w:t>陈奇佳、戴潇雅</w:t>
            </w:r>
          </w:p>
        </w:tc>
        <w:tc>
          <w:tcPr>
            <w:tcW w:w="1417"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文传学院</w:t>
            </w:r>
          </w:p>
        </w:tc>
        <w:tc>
          <w:tcPr>
            <w:tcW w:w="1209" w:type="dxa"/>
            <w:tcBorders>
              <w:top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sz w:val="24"/>
              </w:rPr>
            </w:pPr>
            <w:r w:rsidRPr="00DE2E06">
              <w:rPr>
                <w:rFonts w:ascii="宋体" w:hAnsi="宋体" w:hint="eastAsia"/>
                <w:sz w:val="24"/>
              </w:rPr>
              <w:t>论文</w:t>
            </w:r>
          </w:p>
        </w:tc>
        <w:tc>
          <w:tcPr>
            <w:tcW w:w="918" w:type="dxa"/>
            <w:tcBorders>
              <w:top w:val="single" w:sz="4" w:space="0" w:color="auto"/>
              <w:bottom w:val="single" w:sz="4" w:space="0" w:color="auto"/>
            </w:tcBorders>
            <w:vAlign w:val="center"/>
          </w:tcPr>
          <w:p w:rsidR="00AC2F18" w:rsidRDefault="00AC2F18" w:rsidP="00AC2F18">
            <w:pPr>
              <w:jc w:val="center"/>
            </w:pPr>
            <w:r w:rsidRPr="00D06350">
              <w:rPr>
                <w:rFonts w:ascii="宋体" w:hAnsi="宋体" w:hint="eastAsia"/>
                <w:sz w:val="24"/>
              </w:rPr>
              <w:t>2.5</w:t>
            </w:r>
          </w:p>
        </w:tc>
        <w:tc>
          <w:tcPr>
            <w:tcW w:w="1276" w:type="dxa"/>
            <w:tcBorders>
              <w:top w:val="single" w:sz="4" w:space="0" w:color="auto"/>
              <w:bottom w:val="single" w:sz="4" w:space="0" w:color="auto"/>
            </w:tcBorders>
            <w:vAlign w:val="center"/>
          </w:tcPr>
          <w:p w:rsidR="00AC2F18" w:rsidRPr="00D06350" w:rsidRDefault="00AC2F18" w:rsidP="00AC2F18">
            <w:pPr>
              <w:jc w:val="center"/>
              <w:rPr>
                <w:rFonts w:ascii="宋体" w:hAnsi="宋体"/>
                <w:sz w:val="24"/>
              </w:rPr>
            </w:pPr>
            <w:r>
              <w:rPr>
                <w:rFonts w:ascii="宋体" w:hAnsi="宋体" w:hint="eastAsia"/>
                <w:sz w:val="24"/>
              </w:rPr>
              <w:t>2018年12月30日</w:t>
            </w:r>
          </w:p>
        </w:tc>
      </w:tr>
    </w:tbl>
    <w:p w:rsidR="00DE2E06" w:rsidRDefault="00DE2E06" w:rsidP="00C9413D">
      <w:pPr>
        <w:rPr>
          <w:sz w:val="24"/>
        </w:rPr>
      </w:pPr>
    </w:p>
    <w:p w:rsidR="00DE2E06" w:rsidRDefault="007219F2" w:rsidP="00C9413D">
      <w:pPr>
        <w:rPr>
          <w:sz w:val="24"/>
        </w:rPr>
      </w:pPr>
      <w:r w:rsidRPr="00DE2E06">
        <w:rPr>
          <w:rFonts w:hint="eastAsia"/>
          <w:sz w:val="24"/>
        </w:rPr>
        <w:t>附表</w:t>
      </w:r>
      <w:r w:rsidRPr="00DE2E06">
        <w:rPr>
          <w:rFonts w:hint="eastAsia"/>
          <w:sz w:val="24"/>
        </w:rPr>
        <w:t xml:space="preserve">2  </w:t>
      </w:r>
    </w:p>
    <w:p w:rsidR="007219F2" w:rsidRPr="00DE2E06" w:rsidRDefault="007219F2" w:rsidP="00C9413D">
      <w:pPr>
        <w:rPr>
          <w:sz w:val="24"/>
        </w:rPr>
      </w:pPr>
      <w:r w:rsidRPr="00DE2E06">
        <w:rPr>
          <w:rFonts w:hint="eastAsia"/>
          <w:sz w:val="24"/>
        </w:rPr>
        <w:t xml:space="preserve">        </w:t>
      </w:r>
    </w:p>
    <w:p w:rsidR="007219F2" w:rsidRDefault="007219F2" w:rsidP="00C9413D">
      <w:pPr>
        <w:rPr>
          <w:sz w:val="24"/>
        </w:rPr>
      </w:pPr>
      <w:r w:rsidRPr="00DE2E06">
        <w:rPr>
          <w:rFonts w:hint="eastAsia"/>
          <w:sz w:val="24"/>
        </w:rPr>
        <w:t>中国劳动关系学院</w:t>
      </w:r>
      <w:r w:rsidRPr="00DE2E06">
        <w:rPr>
          <w:rFonts w:hint="eastAsia"/>
          <w:sz w:val="24"/>
        </w:rPr>
        <w:t>201</w:t>
      </w:r>
      <w:r w:rsidR="00DE2E06" w:rsidRPr="00DE2E06">
        <w:rPr>
          <w:rFonts w:hint="eastAsia"/>
          <w:sz w:val="24"/>
        </w:rPr>
        <w:t>7</w:t>
      </w:r>
      <w:r w:rsidRPr="00DE2E06">
        <w:rPr>
          <w:rFonts w:hint="eastAsia"/>
          <w:sz w:val="24"/>
        </w:rPr>
        <w:t>年</w:t>
      </w:r>
      <w:r w:rsidR="00413E78" w:rsidRPr="00DE2E06">
        <w:rPr>
          <w:rFonts w:hint="eastAsia"/>
          <w:sz w:val="24"/>
        </w:rPr>
        <w:t>度</w:t>
      </w:r>
      <w:r w:rsidRPr="00DE2E06">
        <w:rPr>
          <w:rFonts w:hint="eastAsia"/>
          <w:sz w:val="24"/>
        </w:rPr>
        <w:t>“中央高校基本业务费专项资金”项目</w:t>
      </w:r>
      <w:r w:rsidR="001C0E73" w:rsidRPr="00DE2E06">
        <w:rPr>
          <w:rFonts w:hint="eastAsia"/>
          <w:sz w:val="24"/>
        </w:rPr>
        <w:t>立项统计表</w:t>
      </w:r>
    </w:p>
    <w:p w:rsidR="00DE2E06" w:rsidRPr="00DE2E06" w:rsidRDefault="00DE2E06" w:rsidP="00C9413D">
      <w:pPr>
        <w:rPr>
          <w:sz w:val="24"/>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3359"/>
        <w:gridCol w:w="1134"/>
        <w:gridCol w:w="851"/>
        <w:gridCol w:w="850"/>
        <w:gridCol w:w="1796"/>
        <w:gridCol w:w="1606"/>
        <w:gridCol w:w="1578"/>
        <w:gridCol w:w="719"/>
        <w:gridCol w:w="869"/>
        <w:gridCol w:w="1276"/>
      </w:tblGrid>
      <w:tr w:rsidR="00621724" w:rsidRPr="00DE2E06" w:rsidTr="00AC2F18">
        <w:trPr>
          <w:trHeight w:val="493"/>
        </w:trPr>
        <w:tc>
          <w:tcPr>
            <w:tcW w:w="1272" w:type="dxa"/>
            <w:tcBorders>
              <w:top w:val="single" w:sz="4" w:space="0" w:color="auto"/>
              <w:left w:val="single" w:sz="4" w:space="0" w:color="auto"/>
              <w:bottom w:val="single" w:sz="4" w:space="0" w:color="auto"/>
            </w:tcBorders>
            <w:vAlign w:val="center"/>
          </w:tcPr>
          <w:p w:rsidR="00621724" w:rsidRPr="00DE2E06" w:rsidRDefault="00AC2F18" w:rsidP="00DE2E06">
            <w:pPr>
              <w:widowControl/>
              <w:spacing w:line="300" w:lineRule="exact"/>
              <w:jc w:val="center"/>
              <w:rPr>
                <w:rFonts w:ascii="Arial" w:hAnsi="Arial" w:cs="Arial"/>
                <w:b/>
                <w:kern w:val="0"/>
                <w:sz w:val="24"/>
              </w:rPr>
            </w:pPr>
            <w:r>
              <w:rPr>
                <w:rFonts w:ascii="Arial" w:hAnsi="Arial" w:cs="Arial" w:hint="eastAsia"/>
                <w:b/>
                <w:kern w:val="0"/>
                <w:sz w:val="24"/>
              </w:rPr>
              <w:t>编号</w:t>
            </w:r>
          </w:p>
        </w:tc>
        <w:tc>
          <w:tcPr>
            <w:tcW w:w="3359" w:type="dxa"/>
            <w:tcBorders>
              <w:top w:val="single" w:sz="4" w:space="0" w:color="auto"/>
              <w:bottom w:val="single" w:sz="4" w:space="0" w:color="auto"/>
            </w:tcBorders>
            <w:shd w:val="clear" w:color="auto" w:fill="auto"/>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项目名称</w:t>
            </w:r>
          </w:p>
        </w:tc>
        <w:tc>
          <w:tcPr>
            <w:tcW w:w="1134" w:type="dxa"/>
            <w:tcBorders>
              <w:top w:val="single" w:sz="4" w:space="0" w:color="auto"/>
              <w:bottom w:val="single" w:sz="4" w:space="0" w:color="auto"/>
            </w:tcBorders>
            <w:shd w:val="clear" w:color="auto" w:fill="auto"/>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申请人</w:t>
            </w:r>
          </w:p>
        </w:tc>
        <w:tc>
          <w:tcPr>
            <w:tcW w:w="851"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职称</w:t>
            </w:r>
          </w:p>
        </w:tc>
        <w:tc>
          <w:tcPr>
            <w:tcW w:w="850"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学位</w:t>
            </w:r>
          </w:p>
        </w:tc>
        <w:tc>
          <w:tcPr>
            <w:tcW w:w="1796"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参加者</w:t>
            </w:r>
          </w:p>
        </w:tc>
        <w:tc>
          <w:tcPr>
            <w:tcW w:w="1606"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所属</w:t>
            </w:r>
          </w:p>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单位</w:t>
            </w:r>
          </w:p>
        </w:tc>
        <w:tc>
          <w:tcPr>
            <w:tcW w:w="1578"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项目分类</w:t>
            </w:r>
          </w:p>
        </w:tc>
        <w:tc>
          <w:tcPr>
            <w:tcW w:w="719" w:type="dxa"/>
            <w:tcBorders>
              <w:top w:val="single" w:sz="4" w:space="0" w:color="auto"/>
              <w:bottom w:val="single" w:sz="4" w:space="0" w:color="auto"/>
            </w:tcBorders>
            <w:shd w:val="clear" w:color="auto" w:fill="auto"/>
            <w:vAlign w:val="center"/>
          </w:tcPr>
          <w:p w:rsidR="00621724" w:rsidRPr="00DE2E06" w:rsidRDefault="00621724" w:rsidP="00DE2E06">
            <w:pPr>
              <w:widowControl/>
              <w:spacing w:line="300" w:lineRule="exact"/>
              <w:jc w:val="center"/>
              <w:rPr>
                <w:rFonts w:ascii="Arial" w:hAnsi="Arial" w:cs="Arial"/>
                <w:b/>
                <w:kern w:val="0"/>
                <w:sz w:val="24"/>
              </w:rPr>
            </w:pPr>
            <w:r w:rsidRPr="00DE2E06">
              <w:rPr>
                <w:rFonts w:ascii="Arial" w:hAnsi="Arial" w:cs="Arial" w:hint="eastAsia"/>
                <w:b/>
                <w:kern w:val="0"/>
                <w:sz w:val="24"/>
              </w:rPr>
              <w:t>成果形式</w:t>
            </w:r>
          </w:p>
        </w:tc>
        <w:tc>
          <w:tcPr>
            <w:tcW w:w="869" w:type="dxa"/>
            <w:tcBorders>
              <w:top w:val="single" w:sz="4" w:space="0" w:color="auto"/>
              <w:bottom w:val="single" w:sz="4" w:space="0" w:color="auto"/>
            </w:tcBorders>
            <w:vAlign w:val="center"/>
          </w:tcPr>
          <w:p w:rsidR="00621724" w:rsidRDefault="00621724" w:rsidP="00E94371">
            <w:pPr>
              <w:widowControl/>
              <w:spacing w:line="300" w:lineRule="exact"/>
              <w:jc w:val="center"/>
              <w:rPr>
                <w:rFonts w:ascii="Arial" w:hAnsi="Arial" w:cs="Arial"/>
                <w:b/>
                <w:kern w:val="0"/>
                <w:sz w:val="24"/>
              </w:rPr>
            </w:pPr>
            <w:r>
              <w:rPr>
                <w:rFonts w:ascii="Arial" w:hAnsi="Arial" w:cs="Arial" w:hint="eastAsia"/>
                <w:b/>
                <w:kern w:val="0"/>
                <w:sz w:val="24"/>
              </w:rPr>
              <w:t>经费</w:t>
            </w:r>
          </w:p>
          <w:p w:rsidR="00621724" w:rsidRPr="00DE2E06" w:rsidRDefault="00621724" w:rsidP="00E94371">
            <w:pPr>
              <w:widowControl/>
              <w:spacing w:line="300" w:lineRule="exact"/>
              <w:jc w:val="center"/>
              <w:rPr>
                <w:rFonts w:ascii="Arial" w:hAnsi="Arial" w:cs="Arial"/>
                <w:b/>
                <w:kern w:val="0"/>
                <w:sz w:val="24"/>
              </w:rPr>
            </w:pPr>
            <w:r>
              <w:rPr>
                <w:rFonts w:ascii="Arial" w:hAnsi="Arial" w:cs="Arial" w:hint="eastAsia"/>
                <w:b/>
                <w:kern w:val="0"/>
                <w:sz w:val="24"/>
              </w:rPr>
              <w:t>(</w:t>
            </w:r>
            <w:r>
              <w:rPr>
                <w:rFonts w:ascii="Arial" w:hAnsi="Arial" w:cs="Arial" w:hint="eastAsia"/>
                <w:b/>
                <w:kern w:val="0"/>
                <w:sz w:val="24"/>
              </w:rPr>
              <w:t>万元</w:t>
            </w:r>
            <w:r>
              <w:rPr>
                <w:rFonts w:ascii="Arial" w:hAnsi="Arial" w:cs="Arial" w:hint="eastAsia"/>
                <w:b/>
                <w:kern w:val="0"/>
                <w:sz w:val="24"/>
              </w:rPr>
              <w:t>)</w:t>
            </w:r>
          </w:p>
        </w:tc>
        <w:tc>
          <w:tcPr>
            <w:tcW w:w="1276" w:type="dxa"/>
            <w:tcBorders>
              <w:top w:val="single" w:sz="4" w:space="0" w:color="auto"/>
              <w:bottom w:val="single" w:sz="4" w:space="0" w:color="auto"/>
            </w:tcBorders>
          </w:tcPr>
          <w:p w:rsidR="00621724" w:rsidRDefault="00621724" w:rsidP="00E94371">
            <w:pPr>
              <w:widowControl/>
              <w:spacing w:line="300" w:lineRule="exact"/>
              <w:jc w:val="center"/>
              <w:rPr>
                <w:rFonts w:ascii="Arial" w:hAnsi="Arial" w:cs="Arial"/>
                <w:b/>
                <w:kern w:val="0"/>
                <w:sz w:val="24"/>
              </w:rPr>
            </w:pPr>
            <w:proofErr w:type="gramStart"/>
            <w:r>
              <w:rPr>
                <w:rFonts w:ascii="Arial" w:hAnsi="Arial" w:cs="Arial" w:hint="eastAsia"/>
                <w:b/>
                <w:kern w:val="0"/>
                <w:sz w:val="24"/>
              </w:rPr>
              <w:t>结项时间</w:t>
            </w:r>
            <w:proofErr w:type="gramEnd"/>
          </w:p>
        </w:tc>
      </w:tr>
      <w:tr w:rsidR="00621724" w:rsidRPr="00DE2E06" w:rsidTr="00AC2F18">
        <w:trPr>
          <w:trHeight w:val="493"/>
        </w:trPr>
        <w:tc>
          <w:tcPr>
            <w:tcW w:w="1272" w:type="dxa"/>
            <w:tcBorders>
              <w:top w:val="single" w:sz="4" w:space="0" w:color="auto"/>
              <w:left w:val="single" w:sz="4" w:space="0" w:color="auto"/>
              <w:bottom w:val="single" w:sz="4" w:space="0" w:color="auto"/>
            </w:tcBorders>
            <w:vAlign w:val="center"/>
          </w:tcPr>
          <w:p w:rsidR="00621724" w:rsidRPr="00DE2E06" w:rsidRDefault="00AC2F18" w:rsidP="00DE2E06">
            <w:pPr>
              <w:widowControl/>
              <w:spacing w:line="300" w:lineRule="exact"/>
              <w:jc w:val="center"/>
              <w:rPr>
                <w:rFonts w:ascii="宋体" w:hAnsi="宋体" w:cs="Arial"/>
                <w:b/>
                <w:kern w:val="0"/>
                <w:sz w:val="24"/>
              </w:rPr>
            </w:pPr>
            <w:r>
              <w:rPr>
                <w:rFonts w:ascii="宋体" w:hAnsi="宋体" w:cs="Arial" w:hint="eastAsia"/>
                <w:b/>
                <w:kern w:val="0"/>
                <w:sz w:val="24"/>
              </w:rPr>
              <w:t>17ZY001</w:t>
            </w:r>
          </w:p>
        </w:tc>
        <w:tc>
          <w:tcPr>
            <w:tcW w:w="3359" w:type="dxa"/>
            <w:tcBorders>
              <w:top w:val="single" w:sz="4" w:space="0" w:color="auto"/>
              <w:bottom w:val="single" w:sz="4" w:space="0" w:color="auto"/>
            </w:tcBorders>
            <w:shd w:val="clear" w:color="auto" w:fill="auto"/>
            <w:vAlign w:val="center"/>
          </w:tcPr>
          <w:p w:rsidR="00621724" w:rsidRPr="00DE2E06" w:rsidRDefault="00621724" w:rsidP="00DE2E06">
            <w:pPr>
              <w:widowControl/>
              <w:spacing w:line="300" w:lineRule="exact"/>
              <w:jc w:val="left"/>
              <w:rPr>
                <w:rFonts w:ascii="宋体" w:hAnsi="宋体"/>
                <w:sz w:val="24"/>
              </w:rPr>
            </w:pPr>
            <w:r w:rsidRPr="00DE2E06">
              <w:rPr>
                <w:rFonts w:ascii="宋体" w:hAnsi="宋体" w:hint="eastAsia"/>
                <w:sz w:val="24"/>
              </w:rPr>
              <w:t>矿山井下火灾时期压风自救系统作用规律研究</w:t>
            </w:r>
          </w:p>
        </w:tc>
        <w:tc>
          <w:tcPr>
            <w:tcW w:w="1134" w:type="dxa"/>
            <w:tcBorders>
              <w:top w:val="single" w:sz="4" w:space="0" w:color="auto"/>
              <w:bottom w:val="single" w:sz="4" w:space="0" w:color="auto"/>
            </w:tcBorders>
            <w:shd w:val="clear" w:color="auto" w:fill="auto"/>
            <w:vAlign w:val="center"/>
          </w:tcPr>
          <w:p w:rsidR="00621724" w:rsidRPr="00DE2E06" w:rsidRDefault="00621724" w:rsidP="00DE2E06">
            <w:pPr>
              <w:widowControl/>
              <w:spacing w:line="300" w:lineRule="exact"/>
              <w:jc w:val="center"/>
              <w:rPr>
                <w:rFonts w:ascii="宋体" w:hAnsi="宋体"/>
                <w:sz w:val="24"/>
              </w:rPr>
            </w:pPr>
            <w:r w:rsidRPr="00DE2E06">
              <w:rPr>
                <w:rFonts w:ascii="宋体" w:hAnsi="宋体" w:hint="eastAsia"/>
                <w:sz w:val="24"/>
              </w:rPr>
              <w:t>丁  翠</w:t>
            </w:r>
          </w:p>
        </w:tc>
        <w:tc>
          <w:tcPr>
            <w:tcW w:w="851"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621724" w:rsidRPr="00DE2E06" w:rsidRDefault="00621724"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宋体" w:hAnsi="宋体"/>
                <w:sz w:val="24"/>
              </w:rPr>
            </w:pPr>
            <w:r w:rsidRPr="00DE2E06">
              <w:rPr>
                <w:rFonts w:ascii="宋体" w:hAnsi="宋体" w:hint="eastAsia"/>
                <w:sz w:val="24"/>
              </w:rPr>
              <w:t>安全工程系</w:t>
            </w:r>
          </w:p>
        </w:tc>
        <w:tc>
          <w:tcPr>
            <w:tcW w:w="1578" w:type="dxa"/>
            <w:tcBorders>
              <w:top w:val="single" w:sz="4" w:space="0" w:color="auto"/>
              <w:bottom w:val="single" w:sz="4" w:space="0" w:color="auto"/>
            </w:tcBorders>
            <w:vAlign w:val="center"/>
          </w:tcPr>
          <w:p w:rsidR="00621724" w:rsidRPr="00DE2E06" w:rsidRDefault="00621724" w:rsidP="00DE2E06">
            <w:pPr>
              <w:widowControl/>
              <w:spacing w:line="300" w:lineRule="exact"/>
              <w:jc w:val="center"/>
              <w:rPr>
                <w:rFonts w:ascii="宋体" w:hAnsi="宋体"/>
                <w:sz w:val="24"/>
              </w:rPr>
            </w:pPr>
            <w:r w:rsidRPr="00DE2E06">
              <w:rPr>
                <w:rFonts w:ascii="宋体" w:hAnsi="宋体" w:hint="eastAsia"/>
                <w:sz w:val="24"/>
              </w:rPr>
              <w:t>博士基金项目</w:t>
            </w:r>
          </w:p>
        </w:tc>
        <w:tc>
          <w:tcPr>
            <w:tcW w:w="719" w:type="dxa"/>
            <w:tcBorders>
              <w:top w:val="single" w:sz="4" w:space="0" w:color="auto"/>
              <w:bottom w:val="single" w:sz="4" w:space="0" w:color="auto"/>
            </w:tcBorders>
            <w:shd w:val="clear" w:color="auto" w:fill="auto"/>
            <w:vAlign w:val="center"/>
          </w:tcPr>
          <w:p w:rsidR="00621724" w:rsidRPr="00DE2E06" w:rsidRDefault="00621724"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621724" w:rsidRPr="00DE2E06" w:rsidRDefault="00621724" w:rsidP="00E94371">
            <w:pPr>
              <w:widowControl/>
              <w:spacing w:line="300" w:lineRule="exact"/>
              <w:jc w:val="center"/>
              <w:rPr>
                <w:rFonts w:ascii="宋体" w:hAnsi="宋体"/>
                <w:sz w:val="24"/>
              </w:rPr>
            </w:pPr>
            <w:r>
              <w:rPr>
                <w:rFonts w:ascii="宋体" w:hAnsi="宋体" w:hint="eastAsia"/>
                <w:sz w:val="24"/>
              </w:rPr>
              <w:t>1.6</w:t>
            </w:r>
          </w:p>
        </w:tc>
        <w:tc>
          <w:tcPr>
            <w:tcW w:w="1276" w:type="dxa"/>
            <w:tcBorders>
              <w:top w:val="single" w:sz="4" w:space="0" w:color="auto"/>
              <w:bottom w:val="single" w:sz="4" w:space="0" w:color="auto"/>
            </w:tcBorders>
            <w:vAlign w:val="center"/>
          </w:tcPr>
          <w:p w:rsidR="00621724" w:rsidRDefault="000D039F" w:rsidP="00D22065">
            <w:pPr>
              <w:widowControl/>
              <w:spacing w:line="300" w:lineRule="exact"/>
              <w:jc w:val="center"/>
              <w:rPr>
                <w:rFonts w:ascii="宋体" w:hAnsi="宋体"/>
                <w:sz w:val="24"/>
              </w:rPr>
            </w:pPr>
            <w:r>
              <w:rPr>
                <w:rFonts w:ascii="宋体" w:hAnsi="宋体" w:hint="eastAsia"/>
                <w:sz w:val="24"/>
              </w:rPr>
              <w:t>2017年12月20日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17ZY00</w:t>
            </w:r>
            <w:r>
              <w:rPr>
                <w:rFonts w:ascii="宋体" w:hAnsi="宋体" w:cs="Arial" w:hint="eastAsia"/>
                <w:b/>
                <w:kern w:val="0"/>
                <w:sz w:val="24"/>
              </w:rPr>
              <w:t>2</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考虑参数不确定性的建筑火灾安全设计方法研究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proofErr w:type="gramStart"/>
            <w:r w:rsidRPr="00DE2E06">
              <w:rPr>
                <w:rFonts w:ascii="宋体" w:hAnsi="宋体" w:hint="eastAsia"/>
                <w:sz w:val="24"/>
              </w:rPr>
              <w:t>张博思</w:t>
            </w:r>
            <w:proofErr w:type="gramEnd"/>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陈</w:t>
            </w:r>
            <w:proofErr w:type="gramStart"/>
            <w:r w:rsidRPr="00DE2E06">
              <w:rPr>
                <w:rFonts w:ascii="宋体" w:hAnsi="宋体" w:hint="eastAsia"/>
                <w:sz w:val="24"/>
              </w:rPr>
              <w:t>浩</w:t>
            </w:r>
            <w:proofErr w:type="gramEnd"/>
            <w:r w:rsidRPr="00DE2E06">
              <w:rPr>
                <w:rFonts w:ascii="宋体" w:hAnsi="宋体" w:hint="eastAsia"/>
                <w:sz w:val="24"/>
              </w:rPr>
              <w:t>鹏、周桃隽</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安全工程系</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博士基金项目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1.6</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2018年3月1日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17ZY00</w:t>
            </w:r>
            <w:r>
              <w:rPr>
                <w:rFonts w:ascii="宋体" w:hAnsi="宋体" w:cs="Arial" w:hint="eastAsia"/>
                <w:b/>
                <w:kern w:val="0"/>
                <w:sz w:val="24"/>
              </w:rPr>
              <w:t>3</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工作场所空气中有毒物质的测定方法对比研究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proofErr w:type="gramStart"/>
            <w:r w:rsidRPr="00DE2E06">
              <w:rPr>
                <w:rFonts w:ascii="宋体" w:hAnsi="宋体" w:hint="eastAsia"/>
                <w:sz w:val="24"/>
              </w:rPr>
              <w:t>王永柱</w:t>
            </w:r>
            <w:proofErr w:type="gramEnd"/>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姜海英</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安全工程系</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3D3E8D">
              <w:rPr>
                <w:rFonts w:ascii="宋体" w:hAnsi="宋体" w:hint="eastAsia"/>
                <w:sz w:val="24"/>
              </w:rPr>
              <w:t>1.2</w:t>
            </w:r>
          </w:p>
        </w:tc>
        <w:tc>
          <w:tcPr>
            <w:tcW w:w="1276" w:type="dxa"/>
            <w:tcBorders>
              <w:top w:val="single" w:sz="4" w:space="0" w:color="auto"/>
              <w:bottom w:val="single" w:sz="4" w:space="0" w:color="auto"/>
            </w:tcBorders>
            <w:vAlign w:val="center"/>
          </w:tcPr>
          <w:p w:rsidR="00AC2F18" w:rsidRPr="003D3E8D" w:rsidRDefault="00AC2F18" w:rsidP="00D22065">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17ZY00</w:t>
            </w:r>
            <w:r>
              <w:rPr>
                <w:rFonts w:ascii="宋体" w:hAnsi="宋体" w:cs="Arial" w:hint="eastAsia"/>
                <w:b/>
                <w:kern w:val="0"/>
                <w:sz w:val="24"/>
              </w:rPr>
              <w:t>4</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致力于改善</w:t>
            </w:r>
            <w:proofErr w:type="gramStart"/>
            <w:r w:rsidRPr="00DE2E06">
              <w:rPr>
                <w:rFonts w:ascii="宋体" w:hAnsi="宋体" w:hint="eastAsia"/>
                <w:sz w:val="24"/>
              </w:rPr>
              <w:t>职场女性</w:t>
            </w:r>
            <w:proofErr w:type="gramEnd"/>
            <w:r w:rsidRPr="00DE2E06">
              <w:rPr>
                <w:rFonts w:ascii="宋体" w:hAnsi="宋体" w:hint="eastAsia"/>
                <w:sz w:val="24"/>
              </w:rPr>
              <w:t>的工作满意度的策略研究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jc w:val="center"/>
              <w:rPr>
                <w:rFonts w:ascii="宋体" w:hAnsi="宋体"/>
                <w:sz w:val="24"/>
              </w:rPr>
            </w:pPr>
            <w:r w:rsidRPr="00DE2E06">
              <w:rPr>
                <w:rFonts w:ascii="宋体" w:hAnsi="宋体" w:hint="eastAsia"/>
                <w:sz w:val="24"/>
              </w:rPr>
              <w:t>巴雅利格</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jc w:val="center"/>
              <w:rPr>
                <w:rFonts w:ascii="宋体" w:hAnsi="宋体"/>
                <w:sz w:val="24"/>
              </w:rPr>
            </w:pPr>
            <w:r w:rsidRPr="00DE2E06">
              <w:rPr>
                <w:rFonts w:ascii="宋体" w:hAnsi="宋体" w:hint="eastAsia"/>
                <w:sz w:val="24"/>
              </w:rPr>
              <w:t>法学院</w:t>
            </w:r>
          </w:p>
        </w:tc>
        <w:tc>
          <w:tcPr>
            <w:tcW w:w="1578" w:type="dxa"/>
            <w:tcBorders>
              <w:top w:val="single" w:sz="4" w:space="0" w:color="auto"/>
              <w:bottom w:val="single" w:sz="4" w:space="0" w:color="auto"/>
            </w:tcBorders>
            <w:vAlign w:val="center"/>
          </w:tcPr>
          <w:p w:rsidR="00AC2F18" w:rsidRPr="00DE2E06" w:rsidRDefault="00AC2F18" w:rsidP="00DE2E06">
            <w:pPr>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3D3E8D">
              <w:rPr>
                <w:rFonts w:ascii="宋体" w:hAnsi="宋体" w:hint="eastAsia"/>
                <w:sz w:val="24"/>
              </w:rPr>
              <w:t>1.2</w:t>
            </w:r>
          </w:p>
        </w:tc>
        <w:tc>
          <w:tcPr>
            <w:tcW w:w="1276" w:type="dxa"/>
            <w:tcBorders>
              <w:top w:val="single" w:sz="4" w:space="0" w:color="auto"/>
              <w:bottom w:val="single" w:sz="4" w:space="0" w:color="auto"/>
            </w:tcBorders>
            <w:vAlign w:val="center"/>
          </w:tcPr>
          <w:p w:rsidR="00AC2F18" w:rsidRPr="003D3E8D" w:rsidRDefault="00AC2F18" w:rsidP="00D22065">
            <w:pPr>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17ZY00</w:t>
            </w:r>
            <w:r>
              <w:rPr>
                <w:rFonts w:ascii="宋体" w:hAnsi="宋体" w:cs="Arial" w:hint="eastAsia"/>
                <w:b/>
                <w:kern w:val="0"/>
                <w:sz w:val="24"/>
              </w:rPr>
              <w:t>5</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基于云应用软件的测试研究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jc w:val="center"/>
              <w:rPr>
                <w:rFonts w:ascii="宋体" w:hAnsi="宋体"/>
                <w:sz w:val="24"/>
              </w:rPr>
            </w:pPr>
            <w:r w:rsidRPr="00DE2E06">
              <w:rPr>
                <w:rFonts w:ascii="宋体" w:hAnsi="宋体" w:hint="eastAsia"/>
                <w:sz w:val="24"/>
              </w:rPr>
              <w:t>张  伟</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roofErr w:type="gramStart"/>
            <w:r w:rsidRPr="00DE2E06">
              <w:rPr>
                <w:rFonts w:ascii="宋体" w:hAnsi="宋体" w:hint="eastAsia"/>
                <w:sz w:val="24"/>
              </w:rPr>
              <w:t>周百顺</w:t>
            </w:r>
            <w:proofErr w:type="gramEnd"/>
          </w:p>
        </w:tc>
        <w:tc>
          <w:tcPr>
            <w:tcW w:w="1606" w:type="dxa"/>
            <w:tcBorders>
              <w:top w:val="single" w:sz="4" w:space="0" w:color="auto"/>
              <w:bottom w:val="single" w:sz="4" w:space="0" w:color="auto"/>
            </w:tcBorders>
            <w:vAlign w:val="center"/>
          </w:tcPr>
          <w:p w:rsidR="00AC2F18" w:rsidRPr="00DE2E06" w:rsidRDefault="00AC2F18" w:rsidP="00DE2E06">
            <w:pPr>
              <w:jc w:val="center"/>
              <w:rPr>
                <w:rFonts w:ascii="宋体" w:hAnsi="宋体"/>
                <w:sz w:val="24"/>
              </w:rPr>
            </w:pPr>
            <w:r w:rsidRPr="00DE2E06">
              <w:rPr>
                <w:rFonts w:ascii="宋体" w:hAnsi="宋体" w:hint="eastAsia"/>
                <w:sz w:val="24"/>
              </w:rPr>
              <w:t>高职学院</w:t>
            </w:r>
          </w:p>
        </w:tc>
        <w:tc>
          <w:tcPr>
            <w:tcW w:w="1578" w:type="dxa"/>
            <w:tcBorders>
              <w:top w:val="single" w:sz="4" w:space="0" w:color="auto"/>
              <w:bottom w:val="single" w:sz="4" w:space="0" w:color="auto"/>
            </w:tcBorders>
            <w:vAlign w:val="center"/>
          </w:tcPr>
          <w:p w:rsidR="00AC2F18" w:rsidRPr="00D05E89" w:rsidRDefault="00AC2F18" w:rsidP="00DE2E06">
            <w:pPr>
              <w:jc w:val="center"/>
              <w:rPr>
                <w:rFonts w:ascii="宋体" w:hAnsi="宋体"/>
                <w:color w:val="FF0000"/>
                <w:sz w:val="24"/>
              </w:rPr>
            </w:pPr>
            <w:r w:rsidRPr="00287737">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3D3E8D">
              <w:rPr>
                <w:rFonts w:ascii="宋体" w:hAnsi="宋体" w:hint="eastAsia"/>
                <w:sz w:val="24"/>
              </w:rPr>
              <w:t>1.2</w:t>
            </w:r>
          </w:p>
        </w:tc>
        <w:tc>
          <w:tcPr>
            <w:tcW w:w="1276" w:type="dxa"/>
            <w:tcBorders>
              <w:top w:val="single" w:sz="4" w:space="0" w:color="auto"/>
              <w:bottom w:val="single" w:sz="4" w:space="0" w:color="auto"/>
            </w:tcBorders>
            <w:vAlign w:val="center"/>
          </w:tcPr>
          <w:p w:rsidR="00AC2F18" w:rsidRPr="003D3E8D" w:rsidRDefault="00AC2F18" w:rsidP="00D22065">
            <w:pPr>
              <w:jc w:val="center"/>
              <w:rPr>
                <w:rFonts w:ascii="宋体" w:hAnsi="宋体"/>
                <w:sz w:val="24"/>
              </w:rPr>
            </w:pPr>
            <w:r>
              <w:rPr>
                <w:rFonts w:ascii="宋体" w:hAnsi="宋体" w:hint="eastAsia"/>
                <w:sz w:val="24"/>
              </w:rPr>
              <w:t>2017年11月30日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17ZY00</w:t>
            </w:r>
            <w:r>
              <w:rPr>
                <w:rFonts w:ascii="宋体" w:hAnsi="宋体" w:cs="Arial" w:hint="eastAsia"/>
                <w:b/>
                <w:kern w:val="0"/>
                <w:sz w:val="24"/>
              </w:rPr>
              <w:t>6</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精准扶贫背景下乡村旅游业供给</w:t>
            </w:r>
            <w:proofErr w:type="gramStart"/>
            <w:r w:rsidRPr="00DE2E06">
              <w:rPr>
                <w:rFonts w:ascii="宋体" w:hAnsi="宋体" w:hint="eastAsia"/>
                <w:sz w:val="24"/>
              </w:rPr>
              <w:t>侧改革</w:t>
            </w:r>
            <w:proofErr w:type="gramEnd"/>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 xml:space="preserve">李  </w:t>
            </w:r>
            <w:proofErr w:type="gramStart"/>
            <w:r w:rsidRPr="00DE2E06">
              <w:rPr>
                <w:rFonts w:ascii="宋体" w:hAnsi="宋体" w:hint="eastAsia"/>
                <w:sz w:val="24"/>
              </w:rPr>
              <w:t>烨</w:t>
            </w:r>
            <w:proofErr w:type="gramEnd"/>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roofErr w:type="gramStart"/>
            <w:r w:rsidRPr="00DE2E06">
              <w:rPr>
                <w:rFonts w:ascii="宋体" w:hAnsi="宋体" w:hint="eastAsia"/>
                <w:sz w:val="24"/>
              </w:rPr>
              <w:t>郑治伟</w:t>
            </w:r>
            <w:proofErr w:type="gramEnd"/>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高职学院</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博士基金项目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1.6</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17ZY00</w:t>
            </w:r>
            <w:r>
              <w:rPr>
                <w:rFonts w:ascii="宋体" w:hAnsi="宋体" w:cs="Arial" w:hint="eastAsia"/>
                <w:b/>
                <w:kern w:val="0"/>
                <w:sz w:val="24"/>
              </w:rPr>
              <w:t>7</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新就业形态对酒店劳动关系的影响与挑战研究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jc w:val="center"/>
              <w:rPr>
                <w:rFonts w:ascii="宋体" w:hAnsi="宋体"/>
                <w:sz w:val="24"/>
              </w:rPr>
            </w:pPr>
            <w:r w:rsidRPr="00DE2E06">
              <w:rPr>
                <w:rFonts w:ascii="宋体" w:hAnsi="宋体" w:hint="eastAsia"/>
                <w:sz w:val="24"/>
              </w:rPr>
              <w:t>纪雯雯</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田晓青</w:t>
            </w:r>
          </w:p>
        </w:tc>
        <w:tc>
          <w:tcPr>
            <w:tcW w:w="1606" w:type="dxa"/>
            <w:tcBorders>
              <w:top w:val="single" w:sz="4" w:space="0" w:color="auto"/>
              <w:bottom w:val="single" w:sz="4" w:space="0" w:color="auto"/>
            </w:tcBorders>
            <w:vAlign w:val="center"/>
          </w:tcPr>
          <w:p w:rsidR="00AC2F18" w:rsidRPr="00DE2E06" w:rsidRDefault="00AC2F18" w:rsidP="00DE2E06">
            <w:pPr>
              <w:jc w:val="center"/>
              <w:rPr>
                <w:rFonts w:ascii="宋体" w:hAnsi="宋体"/>
                <w:sz w:val="24"/>
              </w:rPr>
            </w:pPr>
            <w:r w:rsidRPr="00DE2E06">
              <w:rPr>
                <w:rFonts w:ascii="宋体" w:hAnsi="宋体" w:hint="eastAsia"/>
                <w:sz w:val="24"/>
              </w:rPr>
              <w:t>高职学院</w:t>
            </w:r>
          </w:p>
        </w:tc>
        <w:tc>
          <w:tcPr>
            <w:tcW w:w="1578" w:type="dxa"/>
            <w:tcBorders>
              <w:top w:val="single" w:sz="4" w:space="0" w:color="auto"/>
              <w:bottom w:val="single" w:sz="4" w:space="0" w:color="auto"/>
            </w:tcBorders>
            <w:vAlign w:val="center"/>
          </w:tcPr>
          <w:p w:rsidR="00AC2F18" w:rsidRPr="00DE2E06" w:rsidRDefault="00AC2F18" w:rsidP="00DE2E06">
            <w:pPr>
              <w:jc w:val="center"/>
              <w:rPr>
                <w:rFonts w:ascii="宋体" w:hAnsi="宋体"/>
                <w:sz w:val="24"/>
              </w:rPr>
            </w:pPr>
            <w:r w:rsidRPr="00DE2E06">
              <w:rPr>
                <w:rFonts w:ascii="宋体" w:hAnsi="宋体" w:hint="eastAsia"/>
                <w:sz w:val="24"/>
              </w:rPr>
              <w:t>博士基金项目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jc w:val="center"/>
              <w:rPr>
                <w:rFonts w:ascii="宋体" w:hAnsi="宋体"/>
                <w:sz w:val="24"/>
              </w:rPr>
            </w:pPr>
            <w:r>
              <w:rPr>
                <w:rFonts w:ascii="宋体" w:hAnsi="宋体" w:hint="eastAsia"/>
                <w:sz w:val="24"/>
              </w:rPr>
              <w:t>1.6</w:t>
            </w:r>
          </w:p>
        </w:tc>
        <w:tc>
          <w:tcPr>
            <w:tcW w:w="1276" w:type="dxa"/>
            <w:tcBorders>
              <w:top w:val="single" w:sz="4" w:space="0" w:color="auto"/>
              <w:bottom w:val="single" w:sz="4" w:space="0" w:color="auto"/>
            </w:tcBorders>
            <w:vAlign w:val="center"/>
          </w:tcPr>
          <w:p w:rsidR="00AC2F18" w:rsidRDefault="00AC2F18" w:rsidP="00D22065">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lastRenderedPageBreak/>
              <w:t>17ZY00</w:t>
            </w:r>
            <w:r>
              <w:rPr>
                <w:rFonts w:ascii="宋体" w:hAnsi="宋体" w:cs="Arial" w:hint="eastAsia"/>
                <w:b/>
                <w:kern w:val="0"/>
                <w:sz w:val="24"/>
              </w:rPr>
              <w:t>8</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proofErr w:type="gramStart"/>
            <w:r w:rsidRPr="00287737">
              <w:rPr>
                <w:rFonts w:ascii="宋体" w:hAnsi="宋体" w:hint="eastAsia"/>
                <w:sz w:val="24"/>
              </w:rPr>
              <w:t>云环境</w:t>
            </w:r>
            <w:proofErr w:type="gramEnd"/>
            <w:r w:rsidRPr="00287737">
              <w:rPr>
                <w:rFonts w:ascii="宋体" w:hAnsi="宋体" w:hint="eastAsia"/>
                <w:sz w:val="24"/>
              </w:rPr>
              <w:t>下大数据分析的实时性研究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陈良臣</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 xml:space="preserve">陈  </w:t>
            </w:r>
            <w:proofErr w:type="gramStart"/>
            <w:r w:rsidRPr="00DE2E06">
              <w:rPr>
                <w:rFonts w:ascii="宋体" w:hAnsi="宋体" w:hint="eastAsia"/>
                <w:sz w:val="24"/>
              </w:rPr>
              <w:t>昊</w:t>
            </w:r>
            <w:proofErr w:type="gramEnd"/>
            <w:r w:rsidRPr="00DE2E06">
              <w:rPr>
                <w:rFonts w:ascii="宋体" w:hAnsi="宋体" w:hint="eastAsia"/>
                <w:sz w:val="24"/>
              </w:rPr>
              <w:t>、谢振华、蒋子龙、曹秀峰</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高职学院</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Pr>
                <w:rFonts w:ascii="宋体" w:hAnsi="宋体" w:hint="eastAsia"/>
                <w:sz w:val="24"/>
              </w:rPr>
              <w:t>论文</w:t>
            </w:r>
          </w:p>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电脑软件</w:t>
            </w:r>
          </w:p>
        </w:tc>
        <w:tc>
          <w:tcPr>
            <w:tcW w:w="869" w:type="dxa"/>
            <w:tcBorders>
              <w:top w:val="single" w:sz="4" w:space="0" w:color="auto"/>
              <w:bottom w:val="single" w:sz="4" w:space="0" w:color="auto"/>
            </w:tcBorders>
            <w:vAlign w:val="center"/>
          </w:tcPr>
          <w:p w:rsidR="00AC2F18" w:rsidRDefault="00AC2F18" w:rsidP="00E94371">
            <w:pPr>
              <w:jc w:val="center"/>
            </w:pPr>
            <w:r w:rsidRPr="003163AC">
              <w:rPr>
                <w:rFonts w:ascii="宋体" w:hAnsi="宋体" w:hint="eastAsia"/>
                <w:sz w:val="24"/>
              </w:rPr>
              <w:t>1.2</w:t>
            </w:r>
          </w:p>
        </w:tc>
        <w:tc>
          <w:tcPr>
            <w:tcW w:w="1276" w:type="dxa"/>
            <w:tcBorders>
              <w:top w:val="single" w:sz="4" w:space="0" w:color="auto"/>
              <w:bottom w:val="single" w:sz="4" w:space="0" w:color="auto"/>
            </w:tcBorders>
            <w:vAlign w:val="center"/>
          </w:tcPr>
          <w:p w:rsidR="00AC2F18" w:rsidRPr="003163AC" w:rsidRDefault="00AC2F18" w:rsidP="00D22065">
            <w:pPr>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17ZY00</w:t>
            </w:r>
            <w:r>
              <w:rPr>
                <w:rFonts w:ascii="宋体" w:hAnsi="宋体" w:cs="Arial" w:hint="eastAsia"/>
                <w:b/>
                <w:kern w:val="0"/>
                <w:sz w:val="24"/>
              </w:rPr>
              <w:t>9</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全球化进程中劳资关系问题反思</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杨洪晓</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公共管理系</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3163AC">
              <w:rPr>
                <w:rFonts w:ascii="宋体" w:hAnsi="宋体" w:hint="eastAsia"/>
                <w:sz w:val="24"/>
              </w:rPr>
              <w:t>1.2</w:t>
            </w:r>
          </w:p>
        </w:tc>
        <w:tc>
          <w:tcPr>
            <w:tcW w:w="1276" w:type="dxa"/>
            <w:tcBorders>
              <w:top w:val="single" w:sz="4" w:space="0" w:color="auto"/>
              <w:bottom w:val="single" w:sz="4" w:space="0" w:color="auto"/>
            </w:tcBorders>
            <w:vAlign w:val="center"/>
          </w:tcPr>
          <w:p w:rsidR="00AC2F18" w:rsidRPr="003163AC" w:rsidRDefault="00AC2F18" w:rsidP="00D22065">
            <w:pPr>
              <w:jc w:val="center"/>
              <w:rPr>
                <w:rFonts w:ascii="宋体" w:hAnsi="宋体"/>
                <w:sz w:val="24"/>
              </w:rPr>
            </w:pPr>
            <w:r>
              <w:rPr>
                <w:rFonts w:ascii="宋体" w:hAnsi="宋体" w:hint="eastAsia"/>
                <w:sz w:val="24"/>
              </w:rPr>
              <w:t>2018年3月31日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10</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治理理论视角下群团改革和工会转型的理论建构与战略方向</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侯志伟</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刘泰洪、李杏果、杨思斌、李妍妍、王俊杰、王永茂</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公共管理系</w:t>
            </w:r>
          </w:p>
        </w:tc>
        <w:tc>
          <w:tcPr>
            <w:tcW w:w="1578" w:type="dxa"/>
            <w:tcBorders>
              <w:top w:val="single" w:sz="4" w:space="0" w:color="auto"/>
              <w:bottom w:val="single" w:sz="4" w:space="0" w:color="auto"/>
            </w:tcBorders>
            <w:vAlign w:val="center"/>
          </w:tcPr>
          <w:p w:rsidR="00AC2F18" w:rsidRDefault="00AC2F18" w:rsidP="009A1904">
            <w:pPr>
              <w:jc w:val="center"/>
            </w:pPr>
            <w:r w:rsidRPr="00F43E2E">
              <w:rPr>
                <w:rFonts w:ascii="宋体" w:hAnsi="宋体" w:hint="eastAsia"/>
                <w:sz w:val="24"/>
              </w:rPr>
              <w:t>特色学科争创一流计划项目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p>
        </w:tc>
        <w:tc>
          <w:tcPr>
            <w:tcW w:w="869" w:type="dxa"/>
            <w:tcBorders>
              <w:top w:val="single" w:sz="4" w:space="0" w:color="auto"/>
              <w:bottom w:val="single" w:sz="4" w:space="0" w:color="auto"/>
            </w:tcBorders>
            <w:vAlign w:val="center"/>
          </w:tcPr>
          <w:p w:rsidR="00AC2F18" w:rsidRDefault="00AC2F18" w:rsidP="00E94371">
            <w:pPr>
              <w:jc w:val="center"/>
            </w:pPr>
            <w:r w:rsidRPr="00361450">
              <w:rPr>
                <w:rFonts w:ascii="宋体" w:hAnsi="宋体" w:hint="eastAsia"/>
                <w:sz w:val="24"/>
              </w:rPr>
              <w:t>2.5</w:t>
            </w:r>
          </w:p>
        </w:tc>
        <w:tc>
          <w:tcPr>
            <w:tcW w:w="1276" w:type="dxa"/>
            <w:tcBorders>
              <w:top w:val="single" w:sz="4" w:space="0" w:color="auto"/>
              <w:bottom w:val="single" w:sz="4" w:space="0" w:color="auto"/>
            </w:tcBorders>
            <w:vAlign w:val="center"/>
          </w:tcPr>
          <w:p w:rsidR="00AC2F18" w:rsidRPr="00361450" w:rsidRDefault="00AC2F18" w:rsidP="00D22065">
            <w:pPr>
              <w:jc w:val="center"/>
              <w:rPr>
                <w:rFonts w:ascii="宋体" w:hAnsi="宋体"/>
                <w:sz w:val="24"/>
              </w:rPr>
            </w:pPr>
            <w:r>
              <w:rPr>
                <w:rFonts w:ascii="宋体" w:hAnsi="宋体" w:hint="eastAsia"/>
                <w:sz w:val="24"/>
              </w:rPr>
              <w:t>2017年11月30日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w:t>
            </w:r>
            <w:r>
              <w:rPr>
                <w:rFonts w:ascii="宋体" w:hAnsi="宋体" w:cs="Arial" w:hint="eastAsia"/>
                <w:b/>
                <w:kern w:val="0"/>
                <w:sz w:val="24"/>
              </w:rPr>
              <w:t>1</w:t>
            </w:r>
          </w:p>
        </w:tc>
        <w:tc>
          <w:tcPr>
            <w:tcW w:w="3359" w:type="dxa"/>
            <w:tcBorders>
              <w:top w:val="single" w:sz="4" w:space="0" w:color="auto"/>
              <w:bottom w:val="single" w:sz="4" w:space="0" w:color="auto"/>
            </w:tcBorders>
            <w:shd w:val="clear" w:color="auto" w:fill="auto"/>
            <w:vAlign w:val="center"/>
          </w:tcPr>
          <w:p w:rsidR="00AC2F18" w:rsidRPr="00B91A12" w:rsidRDefault="00AC2F18" w:rsidP="00DE2E06">
            <w:pPr>
              <w:widowControl/>
              <w:spacing w:line="300" w:lineRule="exact"/>
              <w:jc w:val="left"/>
              <w:rPr>
                <w:rFonts w:ascii="宋体" w:hAnsi="宋体"/>
                <w:sz w:val="24"/>
              </w:rPr>
            </w:pPr>
            <w:r w:rsidRPr="00B91A12">
              <w:rPr>
                <w:rFonts w:ascii="宋体" w:hAnsi="宋体" w:hint="eastAsia"/>
                <w:sz w:val="24"/>
              </w:rPr>
              <w:t>工会对保障劳务派遣工同工同酬的作用机制研究</w:t>
            </w:r>
          </w:p>
        </w:tc>
        <w:tc>
          <w:tcPr>
            <w:tcW w:w="1134" w:type="dxa"/>
            <w:tcBorders>
              <w:top w:val="single" w:sz="4" w:space="0" w:color="auto"/>
              <w:bottom w:val="single" w:sz="4" w:space="0" w:color="auto"/>
            </w:tcBorders>
            <w:shd w:val="clear" w:color="auto" w:fill="auto"/>
            <w:vAlign w:val="center"/>
          </w:tcPr>
          <w:p w:rsidR="00AC2F18" w:rsidRPr="00B91A12" w:rsidRDefault="00AC2F18" w:rsidP="00DE2E06">
            <w:pPr>
              <w:widowControl/>
              <w:spacing w:line="300" w:lineRule="exact"/>
              <w:jc w:val="center"/>
              <w:rPr>
                <w:rFonts w:ascii="宋体" w:hAnsi="宋体"/>
                <w:sz w:val="24"/>
              </w:rPr>
            </w:pPr>
            <w:r w:rsidRPr="00B91A12">
              <w:rPr>
                <w:rFonts w:ascii="宋体" w:hAnsi="宋体" w:hint="eastAsia"/>
                <w:sz w:val="24"/>
              </w:rPr>
              <w:t>马红光</w:t>
            </w:r>
          </w:p>
        </w:tc>
        <w:tc>
          <w:tcPr>
            <w:tcW w:w="851" w:type="dxa"/>
            <w:tcBorders>
              <w:top w:val="single" w:sz="4" w:space="0" w:color="auto"/>
              <w:bottom w:val="single" w:sz="4" w:space="0" w:color="auto"/>
            </w:tcBorders>
            <w:vAlign w:val="center"/>
          </w:tcPr>
          <w:p w:rsidR="00AC2F18" w:rsidRPr="00B91A12" w:rsidRDefault="00AC2F18" w:rsidP="00DE2E06">
            <w:pPr>
              <w:widowControl/>
              <w:spacing w:line="300" w:lineRule="exact"/>
              <w:jc w:val="center"/>
              <w:rPr>
                <w:rFonts w:ascii="宋体" w:hAnsi="宋体"/>
                <w:sz w:val="24"/>
              </w:rPr>
            </w:pPr>
            <w:r w:rsidRPr="00B91A12">
              <w:rPr>
                <w:rFonts w:ascii="宋体" w:hAnsi="宋体" w:hint="eastAsia"/>
                <w:sz w:val="24"/>
              </w:rPr>
              <w:t>讲师</w:t>
            </w:r>
          </w:p>
        </w:tc>
        <w:tc>
          <w:tcPr>
            <w:tcW w:w="850" w:type="dxa"/>
            <w:tcBorders>
              <w:top w:val="single" w:sz="4" w:space="0" w:color="auto"/>
              <w:bottom w:val="single" w:sz="4" w:space="0" w:color="auto"/>
            </w:tcBorders>
            <w:vAlign w:val="center"/>
          </w:tcPr>
          <w:p w:rsidR="00AC2F18" w:rsidRPr="00B91A12" w:rsidRDefault="00AC2F18" w:rsidP="00DE2E06">
            <w:pPr>
              <w:widowControl/>
              <w:spacing w:line="300" w:lineRule="exact"/>
              <w:jc w:val="center"/>
              <w:rPr>
                <w:rFonts w:ascii="宋体" w:hAnsi="宋体"/>
                <w:sz w:val="24"/>
              </w:rPr>
            </w:pPr>
            <w:r w:rsidRPr="00B91A12">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B91A12"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B91A12" w:rsidRDefault="00AC2F18" w:rsidP="00DE2E06">
            <w:pPr>
              <w:widowControl/>
              <w:spacing w:line="300" w:lineRule="exact"/>
              <w:jc w:val="center"/>
              <w:rPr>
                <w:rFonts w:ascii="宋体" w:hAnsi="宋体"/>
                <w:sz w:val="24"/>
              </w:rPr>
            </w:pPr>
            <w:r w:rsidRPr="00B91A12">
              <w:rPr>
                <w:rFonts w:ascii="宋体" w:hAnsi="宋体" w:hint="eastAsia"/>
                <w:sz w:val="24"/>
              </w:rPr>
              <w:t>工会学院</w:t>
            </w:r>
          </w:p>
        </w:tc>
        <w:tc>
          <w:tcPr>
            <w:tcW w:w="1578" w:type="dxa"/>
            <w:tcBorders>
              <w:top w:val="single" w:sz="4" w:space="0" w:color="auto"/>
              <w:bottom w:val="single" w:sz="4" w:space="0" w:color="auto"/>
            </w:tcBorders>
            <w:vAlign w:val="center"/>
          </w:tcPr>
          <w:p w:rsidR="00AC2F18" w:rsidRDefault="00AC2F18" w:rsidP="009A1904">
            <w:pPr>
              <w:jc w:val="center"/>
            </w:pPr>
            <w:r w:rsidRPr="00F43E2E">
              <w:rPr>
                <w:rFonts w:ascii="宋体" w:hAnsi="宋体" w:hint="eastAsia"/>
                <w:sz w:val="24"/>
              </w:rPr>
              <w:t>特色学科争创一流计划项目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361450">
              <w:rPr>
                <w:rFonts w:ascii="宋体" w:hAnsi="宋体" w:hint="eastAsia"/>
                <w:sz w:val="24"/>
              </w:rPr>
              <w:t>2.5</w:t>
            </w:r>
          </w:p>
        </w:tc>
        <w:tc>
          <w:tcPr>
            <w:tcW w:w="1276" w:type="dxa"/>
            <w:tcBorders>
              <w:top w:val="single" w:sz="4" w:space="0" w:color="auto"/>
              <w:bottom w:val="single" w:sz="4" w:space="0" w:color="auto"/>
            </w:tcBorders>
            <w:vAlign w:val="center"/>
          </w:tcPr>
          <w:p w:rsidR="00AC2F18" w:rsidRPr="00361450" w:rsidRDefault="00AC2F18" w:rsidP="00D22065">
            <w:pPr>
              <w:jc w:val="center"/>
              <w:rPr>
                <w:rFonts w:ascii="宋体" w:hAnsi="宋体"/>
                <w:sz w:val="24"/>
              </w:rPr>
            </w:pPr>
            <w:r>
              <w:rPr>
                <w:rFonts w:ascii="宋体" w:hAnsi="宋体" w:hint="eastAsia"/>
                <w:sz w:val="24"/>
              </w:rPr>
              <w:t>2018年9月1日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12</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高校新媒体运营团队文化建设研究——以中国劳动关系学院为例</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段  正</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叶鹏飞、周</w:t>
            </w:r>
            <w:r>
              <w:rPr>
                <w:rFonts w:ascii="宋体" w:hAnsi="宋体" w:hint="eastAsia"/>
                <w:sz w:val="24"/>
              </w:rPr>
              <w:t xml:space="preserve"> </w:t>
            </w:r>
            <w:r w:rsidRPr="00DE2E06">
              <w:rPr>
                <w:rFonts w:ascii="宋体" w:hAnsi="宋体" w:hint="eastAsia"/>
                <w:sz w:val="24"/>
              </w:rPr>
              <w:t xml:space="preserve">亚、丁  </w:t>
            </w:r>
            <w:proofErr w:type="gramStart"/>
            <w:r w:rsidRPr="00DE2E06">
              <w:rPr>
                <w:rFonts w:ascii="宋体" w:hAnsi="宋体" w:hint="eastAsia"/>
                <w:sz w:val="24"/>
              </w:rPr>
              <w:t>睿</w:t>
            </w:r>
            <w:proofErr w:type="gramEnd"/>
            <w:r w:rsidRPr="00DE2E06">
              <w:rPr>
                <w:rFonts w:ascii="宋体" w:hAnsi="宋体" w:hint="eastAsia"/>
                <w:sz w:val="24"/>
              </w:rPr>
              <w:t>、胡玉玲</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工会学院</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817305">
              <w:rPr>
                <w:rFonts w:ascii="宋体" w:hAnsi="宋体" w:hint="eastAsia"/>
                <w:sz w:val="24"/>
              </w:rPr>
              <w:t>1.2</w:t>
            </w:r>
          </w:p>
        </w:tc>
        <w:tc>
          <w:tcPr>
            <w:tcW w:w="1276" w:type="dxa"/>
            <w:tcBorders>
              <w:top w:val="single" w:sz="4" w:space="0" w:color="auto"/>
              <w:bottom w:val="single" w:sz="4" w:space="0" w:color="auto"/>
            </w:tcBorders>
            <w:vAlign w:val="center"/>
          </w:tcPr>
          <w:p w:rsidR="00AC2F18" w:rsidRPr="00817305" w:rsidRDefault="00AC2F18" w:rsidP="00D22065">
            <w:pPr>
              <w:jc w:val="center"/>
              <w:rPr>
                <w:rFonts w:ascii="宋体" w:hAnsi="宋体"/>
                <w:sz w:val="24"/>
              </w:rPr>
            </w:pPr>
            <w:r>
              <w:rPr>
                <w:rFonts w:ascii="宋体" w:hAnsi="宋体" w:hint="eastAsia"/>
                <w:sz w:val="24"/>
              </w:rPr>
              <w:t>2017年11月30日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13</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管窥新中国成立初期中英关系发展演变的特殊影响因素——基于“两航”滞港</w:t>
            </w:r>
            <w:proofErr w:type="gramStart"/>
            <w:r w:rsidRPr="00DE2E06">
              <w:rPr>
                <w:rFonts w:ascii="宋体" w:hAnsi="宋体" w:hint="eastAsia"/>
                <w:sz w:val="24"/>
              </w:rPr>
              <w:t>资产案</w:t>
            </w:r>
            <w:proofErr w:type="gramEnd"/>
            <w:r w:rsidRPr="00DE2E06">
              <w:rPr>
                <w:rFonts w:ascii="宋体" w:hAnsi="宋体" w:hint="eastAsia"/>
                <w:sz w:val="24"/>
              </w:rPr>
              <w:t>的个案分析（1949—1952）</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王  菲</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李桂华、穆阿妮</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工会学院</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817305">
              <w:rPr>
                <w:rFonts w:ascii="宋体" w:hAnsi="宋体" w:hint="eastAsia"/>
                <w:sz w:val="24"/>
              </w:rPr>
              <w:t>1.2</w:t>
            </w:r>
          </w:p>
        </w:tc>
        <w:tc>
          <w:tcPr>
            <w:tcW w:w="1276" w:type="dxa"/>
            <w:tcBorders>
              <w:top w:val="single" w:sz="4" w:space="0" w:color="auto"/>
              <w:bottom w:val="single" w:sz="4" w:space="0" w:color="auto"/>
            </w:tcBorders>
            <w:vAlign w:val="center"/>
          </w:tcPr>
          <w:p w:rsidR="00AC2F18" w:rsidRPr="00817305" w:rsidRDefault="00AC2F18" w:rsidP="00D22065">
            <w:pPr>
              <w:jc w:val="center"/>
              <w:rPr>
                <w:rFonts w:ascii="宋体" w:hAnsi="宋体"/>
                <w:sz w:val="24"/>
              </w:rPr>
            </w:pPr>
            <w:r>
              <w:rPr>
                <w:rFonts w:ascii="宋体" w:hAnsi="宋体" w:hint="eastAsia"/>
                <w:sz w:val="24"/>
              </w:rPr>
              <w:t>2017年12月27日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14</w:t>
            </w:r>
          </w:p>
        </w:tc>
        <w:tc>
          <w:tcPr>
            <w:tcW w:w="3359" w:type="dxa"/>
            <w:tcBorders>
              <w:top w:val="single" w:sz="4" w:space="0" w:color="auto"/>
              <w:bottom w:val="single" w:sz="4" w:space="0" w:color="auto"/>
            </w:tcBorders>
            <w:shd w:val="clear" w:color="auto" w:fill="auto"/>
            <w:vAlign w:val="center"/>
          </w:tcPr>
          <w:p w:rsidR="00AC2F18" w:rsidRPr="00DE2E06" w:rsidRDefault="00AC2F18" w:rsidP="00AC2430">
            <w:pPr>
              <w:widowControl/>
              <w:spacing w:line="300" w:lineRule="exact"/>
              <w:jc w:val="left"/>
              <w:rPr>
                <w:rFonts w:ascii="宋体" w:hAnsi="宋体"/>
                <w:sz w:val="24"/>
              </w:rPr>
            </w:pPr>
            <w:r w:rsidRPr="00DE2E06">
              <w:rPr>
                <w:rFonts w:ascii="宋体" w:hAnsi="宋体" w:hint="eastAsia"/>
                <w:sz w:val="24"/>
              </w:rPr>
              <w:t>新时期高校劳动关系的特点——以中国劳动关系学院为例</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林晓玲</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中级</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学士</w:t>
            </w:r>
          </w:p>
        </w:tc>
        <w:tc>
          <w:tcPr>
            <w:tcW w:w="1796" w:type="dxa"/>
            <w:tcBorders>
              <w:top w:val="single" w:sz="4" w:space="0" w:color="auto"/>
              <w:bottom w:val="single" w:sz="4" w:space="0" w:color="auto"/>
            </w:tcBorders>
            <w:vAlign w:val="center"/>
          </w:tcPr>
          <w:p w:rsidR="00AC2F18" w:rsidRDefault="00AC2F18" w:rsidP="00571CD4">
            <w:pPr>
              <w:widowControl/>
              <w:spacing w:line="300" w:lineRule="exact"/>
              <w:jc w:val="center"/>
              <w:rPr>
                <w:rFonts w:ascii="宋体" w:hAnsi="宋体"/>
                <w:sz w:val="24"/>
              </w:rPr>
            </w:pPr>
            <w:r>
              <w:rPr>
                <w:rFonts w:ascii="宋体" w:hAnsi="宋体" w:hint="eastAsia"/>
                <w:sz w:val="24"/>
              </w:rPr>
              <w:t>申健、刘晓倩</w:t>
            </w:r>
          </w:p>
          <w:p w:rsidR="00AC2F18" w:rsidRPr="00DE2E06" w:rsidRDefault="00AC2F18" w:rsidP="00571CD4">
            <w:pPr>
              <w:widowControl/>
              <w:spacing w:line="300" w:lineRule="exact"/>
              <w:jc w:val="center"/>
              <w:rPr>
                <w:rFonts w:ascii="宋体" w:hAnsi="宋体"/>
                <w:sz w:val="24"/>
              </w:rPr>
            </w:pPr>
            <w:r>
              <w:rPr>
                <w:rFonts w:ascii="宋体" w:hAnsi="宋体" w:hint="eastAsia"/>
                <w:sz w:val="24"/>
              </w:rPr>
              <w:t>彭阳</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教务处</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817305">
              <w:rPr>
                <w:rFonts w:ascii="宋体" w:hAnsi="宋体" w:hint="eastAsia"/>
                <w:sz w:val="24"/>
              </w:rPr>
              <w:t>1.2</w:t>
            </w:r>
          </w:p>
        </w:tc>
        <w:tc>
          <w:tcPr>
            <w:tcW w:w="1276" w:type="dxa"/>
            <w:tcBorders>
              <w:top w:val="single" w:sz="4" w:space="0" w:color="auto"/>
              <w:bottom w:val="single" w:sz="4" w:space="0" w:color="auto"/>
            </w:tcBorders>
            <w:vAlign w:val="center"/>
          </w:tcPr>
          <w:p w:rsidR="00AC2F18" w:rsidRPr="00817305" w:rsidRDefault="00AC2F18" w:rsidP="00D22065">
            <w:pPr>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15</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hyperlink r:id="rId9" w:history="1">
              <w:r w:rsidRPr="00DE2E06">
                <w:rPr>
                  <w:rFonts w:ascii="宋体" w:hAnsi="宋体"/>
                  <w:sz w:val="24"/>
                </w:rPr>
                <w:t>供给</w:t>
              </w:r>
              <w:proofErr w:type="gramStart"/>
              <w:r w:rsidRPr="00DE2E06">
                <w:rPr>
                  <w:rFonts w:ascii="宋体" w:hAnsi="宋体"/>
                  <w:sz w:val="24"/>
                </w:rPr>
                <w:t>侧改革</w:t>
              </w:r>
              <w:proofErr w:type="gramEnd"/>
              <w:r w:rsidRPr="00DE2E06">
                <w:rPr>
                  <w:rFonts w:ascii="宋体" w:hAnsi="宋体"/>
                  <w:sz w:val="24"/>
                </w:rPr>
                <w:t>背景下的劳动力市场供求格局分析</w:t>
              </w:r>
            </w:hyperlink>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张  勇</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roofErr w:type="gramStart"/>
            <w:r w:rsidRPr="00DE2E06">
              <w:rPr>
                <w:rFonts w:ascii="宋体" w:hAnsi="宋体"/>
                <w:sz w:val="24"/>
              </w:rPr>
              <w:t>燕晓飞</w:t>
            </w:r>
            <w:proofErr w:type="gramEnd"/>
            <w:r w:rsidRPr="00DE2E06">
              <w:rPr>
                <w:rFonts w:ascii="宋体" w:hAnsi="宋体" w:hint="eastAsia"/>
                <w:sz w:val="24"/>
              </w:rPr>
              <w:t>、</w:t>
            </w:r>
            <w:r w:rsidRPr="00DE2E06">
              <w:rPr>
                <w:rFonts w:ascii="宋体" w:hAnsi="宋体"/>
                <w:sz w:val="24"/>
              </w:rPr>
              <w:t>谢</w:t>
            </w:r>
            <w:r>
              <w:rPr>
                <w:rFonts w:ascii="宋体" w:hAnsi="宋体" w:hint="eastAsia"/>
                <w:sz w:val="24"/>
              </w:rPr>
              <w:t xml:space="preserve"> </w:t>
            </w:r>
            <w:r w:rsidRPr="00DE2E06">
              <w:rPr>
                <w:rFonts w:ascii="宋体" w:hAnsi="宋体"/>
                <w:sz w:val="24"/>
              </w:rPr>
              <w:t>琦</w:t>
            </w:r>
            <w:r w:rsidRPr="00DE2E06">
              <w:rPr>
                <w:rFonts w:ascii="宋体" w:hAnsi="宋体" w:hint="eastAsia"/>
                <w:sz w:val="24"/>
              </w:rPr>
              <w:t>、</w:t>
            </w:r>
            <w:r w:rsidRPr="00DE2E06">
              <w:rPr>
                <w:rFonts w:ascii="宋体" w:hAnsi="宋体"/>
                <w:sz w:val="24"/>
              </w:rPr>
              <w:t>张志奇</w:t>
            </w:r>
            <w:r w:rsidRPr="00DE2E06">
              <w:rPr>
                <w:rFonts w:ascii="宋体" w:hAnsi="宋体" w:hint="eastAsia"/>
                <w:sz w:val="24"/>
              </w:rPr>
              <w:t>、</w:t>
            </w:r>
            <w:r w:rsidRPr="00DE2E06">
              <w:rPr>
                <w:rFonts w:ascii="宋体" w:hAnsi="宋体"/>
                <w:sz w:val="24"/>
              </w:rPr>
              <w:t>王明哲</w:t>
            </w:r>
            <w:r w:rsidRPr="00DE2E06">
              <w:rPr>
                <w:rFonts w:ascii="宋体" w:hAnsi="宋体" w:hint="eastAsia"/>
                <w:sz w:val="24"/>
              </w:rPr>
              <w:t>、</w:t>
            </w:r>
            <w:r w:rsidRPr="00DE2E06">
              <w:rPr>
                <w:rFonts w:ascii="宋体" w:hAnsi="宋体"/>
                <w:sz w:val="24"/>
              </w:rPr>
              <w:t>刘军丽</w:t>
            </w:r>
            <w:r w:rsidRPr="00DE2E06">
              <w:rPr>
                <w:rFonts w:ascii="宋体" w:hAnsi="宋体" w:hint="eastAsia"/>
                <w:sz w:val="24"/>
              </w:rPr>
              <w:t>、</w:t>
            </w:r>
            <w:r w:rsidRPr="00DE2E06">
              <w:rPr>
                <w:rFonts w:ascii="宋体" w:hAnsi="宋体"/>
                <w:sz w:val="24"/>
              </w:rPr>
              <w:t>杜</w:t>
            </w:r>
            <w:r w:rsidRPr="00DE2E06">
              <w:rPr>
                <w:rFonts w:ascii="宋体" w:hAnsi="宋体" w:hint="eastAsia"/>
                <w:sz w:val="24"/>
              </w:rPr>
              <w:t xml:space="preserve">  </w:t>
            </w:r>
            <w:r w:rsidRPr="00DE2E06">
              <w:rPr>
                <w:rFonts w:ascii="宋体" w:hAnsi="宋体"/>
                <w:sz w:val="24"/>
              </w:rPr>
              <w:t>宇</w:t>
            </w:r>
            <w:r w:rsidRPr="00DE2E06">
              <w:rPr>
                <w:rFonts w:ascii="宋体" w:hAnsi="宋体" w:hint="eastAsia"/>
                <w:sz w:val="24"/>
              </w:rPr>
              <w:t>、</w:t>
            </w:r>
            <w:r w:rsidRPr="00DE2E06">
              <w:rPr>
                <w:rFonts w:ascii="宋体" w:hAnsi="宋体"/>
                <w:sz w:val="24"/>
              </w:rPr>
              <w:t>柯希嘉</w:t>
            </w:r>
            <w:r w:rsidRPr="00DE2E06">
              <w:rPr>
                <w:rFonts w:ascii="宋体" w:hAnsi="宋体" w:hint="eastAsia"/>
                <w:sz w:val="24"/>
              </w:rPr>
              <w:t>、</w:t>
            </w:r>
            <w:r w:rsidRPr="00DE2E06">
              <w:rPr>
                <w:rFonts w:ascii="宋体" w:hAnsi="宋体"/>
                <w:sz w:val="24"/>
              </w:rPr>
              <w:t>赵明霏</w:t>
            </w:r>
            <w:r w:rsidRPr="00DE2E06">
              <w:rPr>
                <w:rFonts w:ascii="宋体" w:hAnsi="宋体" w:hint="eastAsia"/>
                <w:sz w:val="24"/>
              </w:rPr>
              <w:t>、</w:t>
            </w:r>
            <w:proofErr w:type="gramStart"/>
            <w:r w:rsidRPr="00DE2E06">
              <w:rPr>
                <w:rFonts w:ascii="宋体" w:hAnsi="宋体"/>
                <w:sz w:val="24"/>
              </w:rPr>
              <w:t>冯</w:t>
            </w:r>
            <w:proofErr w:type="gramEnd"/>
            <w:r w:rsidRPr="00DE2E06">
              <w:rPr>
                <w:rFonts w:ascii="宋体" w:hAnsi="宋体" w:hint="eastAsia"/>
                <w:sz w:val="24"/>
              </w:rPr>
              <w:t xml:space="preserve">  </w:t>
            </w:r>
            <w:proofErr w:type="gramStart"/>
            <w:r w:rsidRPr="00DE2E06">
              <w:rPr>
                <w:rFonts w:ascii="宋体" w:hAnsi="宋体"/>
                <w:sz w:val="24"/>
              </w:rPr>
              <w:t>婧</w:t>
            </w:r>
            <w:proofErr w:type="gramEnd"/>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经济管理系</w:t>
            </w:r>
          </w:p>
        </w:tc>
        <w:tc>
          <w:tcPr>
            <w:tcW w:w="1578" w:type="dxa"/>
            <w:tcBorders>
              <w:top w:val="single" w:sz="4" w:space="0" w:color="auto"/>
              <w:bottom w:val="single" w:sz="4" w:space="0" w:color="auto"/>
            </w:tcBorders>
            <w:vAlign w:val="center"/>
          </w:tcPr>
          <w:p w:rsidR="00AC2F18" w:rsidRPr="00287737" w:rsidRDefault="00AC2F18" w:rsidP="00DE2E06">
            <w:pPr>
              <w:widowControl/>
              <w:spacing w:line="300" w:lineRule="exact"/>
              <w:jc w:val="center"/>
              <w:rPr>
                <w:rFonts w:ascii="宋体" w:hAnsi="宋体"/>
                <w:sz w:val="24"/>
              </w:rPr>
            </w:pPr>
            <w:r w:rsidRPr="00287737">
              <w:rPr>
                <w:rFonts w:ascii="宋体" w:hAnsi="宋体" w:hint="eastAsia"/>
                <w:sz w:val="24"/>
              </w:rPr>
              <w:t>特色学科争创一流计划项目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211A24">
            <w:pPr>
              <w:widowControl/>
              <w:spacing w:line="300" w:lineRule="exact"/>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2.5</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lastRenderedPageBreak/>
              <w:t>17ZY0</w:t>
            </w:r>
            <w:r>
              <w:rPr>
                <w:rFonts w:ascii="宋体" w:hAnsi="宋体" w:cs="Arial" w:hint="eastAsia"/>
                <w:b/>
                <w:kern w:val="0"/>
                <w:sz w:val="24"/>
              </w:rPr>
              <w:t>16</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发达国家去工业化对劳资关系的影响及其对我国的启示</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赵明霏</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曹  红、杨  莹</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经济管理系</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博士基金项目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1.6</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2017年11月31日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17</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农民工市民化的社会成本-收益分析</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杜  宇</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中级</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经济管理系</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1.2</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18</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中国非金融企业金融化对实体投资影响研究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proofErr w:type="gramStart"/>
            <w:r w:rsidRPr="00DE2E06">
              <w:rPr>
                <w:rFonts w:ascii="宋体" w:hAnsi="宋体" w:hint="eastAsia"/>
                <w:sz w:val="24"/>
              </w:rPr>
              <w:t>汪星余</w:t>
            </w:r>
            <w:proofErr w:type="gramEnd"/>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助教</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roofErr w:type="gramStart"/>
            <w:r w:rsidRPr="00DE2E06">
              <w:rPr>
                <w:rFonts w:ascii="宋体" w:hAnsi="宋体" w:hint="eastAsia"/>
                <w:sz w:val="24"/>
              </w:rPr>
              <w:t>郭</w:t>
            </w:r>
            <w:proofErr w:type="gramEnd"/>
            <w:r w:rsidRPr="00DE2E06">
              <w:rPr>
                <w:rFonts w:ascii="宋体" w:hAnsi="宋体" w:hint="eastAsia"/>
                <w:sz w:val="24"/>
              </w:rPr>
              <w:t xml:space="preserve">  祎</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经济管理系</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0554F0">
              <w:rPr>
                <w:rFonts w:ascii="宋体" w:hAnsi="宋体" w:hint="eastAsia"/>
                <w:sz w:val="24"/>
              </w:rPr>
              <w:t>1.2</w:t>
            </w:r>
          </w:p>
        </w:tc>
        <w:tc>
          <w:tcPr>
            <w:tcW w:w="1276" w:type="dxa"/>
            <w:tcBorders>
              <w:top w:val="single" w:sz="4" w:space="0" w:color="auto"/>
              <w:bottom w:val="single" w:sz="4" w:space="0" w:color="auto"/>
            </w:tcBorders>
            <w:vAlign w:val="center"/>
          </w:tcPr>
          <w:p w:rsidR="00AC2F18" w:rsidRPr="000554F0" w:rsidRDefault="00AC2F18" w:rsidP="00D22065">
            <w:pPr>
              <w:jc w:val="center"/>
              <w:rPr>
                <w:rFonts w:ascii="宋体" w:hAnsi="宋体"/>
                <w:sz w:val="24"/>
              </w:rPr>
            </w:pPr>
            <w:r>
              <w:rPr>
                <w:rFonts w:ascii="宋体" w:hAnsi="宋体" w:hint="eastAsia"/>
                <w:sz w:val="24"/>
              </w:rPr>
              <w:t>2017年12月29日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19</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高等院校本科生科研改革与创新研究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李冰之</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助理</w:t>
            </w:r>
          </w:p>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研究员</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尚潇阳</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科研处</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0554F0">
              <w:rPr>
                <w:rFonts w:ascii="宋体" w:hAnsi="宋体" w:hint="eastAsia"/>
                <w:sz w:val="24"/>
              </w:rPr>
              <w:t>1.2</w:t>
            </w:r>
          </w:p>
        </w:tc>
        <w:tc>
          <w:tcPr>
            <w:tcW w:w="1276" w:type="dxa"/>
            <w:tcBorders>
              <w:top w:val="single" w:sz="4" w:space="0" w:color="auto"/>
              <w:bottom w:val="single" w:sz="4" w:space="0" w:color="auto"/>
            </w:tcBorders>
            <w:vAlign w:val="center"/>
          </w:tcPr>
          <w:p w:rsidR="00AC2F18" w:rsidRPr="000554F0" w:rsidRDefault="00AC2F18" w:rsidP="00D22065">
            <w:pPr>
              <w:jc w:val="center"/>
              <w:rPr>
                <w:rFonts w:ascii="宋体" w:hAnsi="宋体"/>
                <w:sz w:val="24"/>
              </w:rPr>
            </w:pPr>
            <w:r>
              <w:rPr>
                <w:rFonts w:ascii="宋体" w:hAnsi="宋体" w:hint="eastAsia"/>
                <w:sz w:val="24"/>
              </w:rPr>
              <w:t>2017年12月20日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20</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基于廉政风险防范的高校内部控制体系研究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张新妍</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中级</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审计室</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0554F0">
              <w:rPr>
                <w:rFonts w:ascii="宋体" w:hAnsi="宋体" w:hint="eastAsia"/>
                <w:sz w:val="24"/>
              </w:rPr>
              <w:t>1.2</w:t>
            </w:r>
          </w:p>
        </w:tc>
        <w:tc>
          <w:tcPr>
            <w:tcW w:w="1276" w:type="dxa"/>
            <w:tcBorders>
              <w:top w:val="single" w:sz="4" w:space="0" w:color="auto"/>
              <w:bottom w:val="single" w:sz="4" w:space="0" w:color="auto"/>
            </w:tcBorders>
            <w:vAlign w:val="center"/>
          </w:tcPr>
          <w:p w:rsidR="00AC2F18" w:rsidRPr="000554F0" w:rsidRDefault="00AC2F18" w:rsidP="00D22065">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w:t>
            </w:r>
            <w:r>
              <w:rPr>
                <w:rFonts w:ascii="宋体" w:hAnsi="宋体" w:cs="Arial" w:hint="eastAsia"/>
                <w:b/>
                <w:kern w:val="0"/>
                <w:sz w:val="24"/>
              </w:rPr>
              <w:t>1</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高校内部审计促进内部控制建设绩效探究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蔡元帅</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中级</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审计室</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0554F0">
              <w:rPr>
                <w:rFonts w:ascii="宋体" w:hAnsi="宋体" w:hint="eastAsia"/>
                <w:sz w:val="24"/>
              </w:rPr>
              <w:t>1.2</w:t>
            </w:r>
          </w:p>
        </w:tc>
        <w:tc>
          <w:tcPr>
            <w:tcW w:w="1276" w:type="dxa"/>
            <w:tcBorders>
              <w:top w:val="single" w:sz="4" w:space="0" w:color="auto"/>
              <w:bottom w:val="single" w:sz="4" w:space="0" w:color="auto"/>
            </w:tcBorders>
            <w:vAlign w:val="center"/>
          </w:tcPr>
          <w:p w:rsidR="00AC2F18" w:rsidRPr="000554F0" w:rsidRDefault="00AC2F18" w:rsidP="00D22065">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22</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11A77">
              <w:rPr>
                <w:rFonts w:ascii="宋体" w:hAnsi="宋体" w:hint="eastAsia"/>
                <w:sz w:val="24"/>
              </w:rPr>
              <w:t>历史的合规律性与合目的性研究</w:t>
            </w:r>
          </w:p>
        </w:tc>
        <w:tc>
          <w:tcPr>
            <w:tcW w:w="1134" w:type="dxa"/>
            <w:tcBorders>
              <w:top w:val="single" w:sz="4" w:space="0" w:color="auto"/>
              <w:bottom w:val="single" w:sz="4" w:space="0" w:color="auto"/>
            </w:tcBorders>
            <w:shd w:val="clear" w:color="auto" w:fill="auto"/>
            <w:vAlign w:val="center"/>
          </w:tcPr>
          <w:p w:rsidR="00AC2F18" w:rsidRPr="00D11A77" w:rsidRDefault="00AC2F18" w:rsidP="00DE2E06">
            <w:pPr>
              <w:widowControl/>
              <w:spacing w:line="300" w:lineRule="exact"/>
              <w:jc w:val="center"/>
              <w:rPr>
                <w:rFonts w:ascii="宋体" w:hAnsi="宋体"/>
                <w:sz w:val="24"/>
              </w:rPr>
            </w:pPr>
            <w:r w:rsidRPr="00D11A77">
              <w:rPr>
                <w:rFonts w:ascii="宋体" w:hAnsi="宋体" w:hint="eastAsia"/>
                <w:sz w:val="24"/>
              </w:rPr>
              <w:t>田  田</w:t>
            </w:r>
          </w:p>
        </w:tc>
        <w:tc>
          <w:tcPr>
            <w:tcW w:w="851" w:type="dxa"/>
            <w:tcBorders>
              <w:top w:val="single" w:sz="4" w:space="0" w:color="auto"/>
              <w:bottom w:val="single" w:sz="4" w:space="0" w:color="auto"/>
            </w:tcBorders>
            <w:vAlign w:val="center"/>
          </w:tcPr>
          <w:p w:rsidR="00AC2F18" w:rsidRPr="00D11A77" w:rsidRDefault="00AC2F18" w:rsidP="00DE2E06">
            <w:pPr>
              <w:widowControl/>
              <w:spacing w:line="300" w:lineRule="exact"/>
              <w:jc w:val="center"/>
              <w:rPr>
                <w:rFonts w:ascii="宋体" w:hAnsi="宋体"/>
                <w:sz w:val="24"/>
              </w:rPr>
            </w:pPr>
            <w:r w:rsidRPr="00D11A77">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11A77" w:rsidRDefault="00AC2F18" w:rsidP="00DE2E06">
            <w:pPr>
              <w:widowControl/>
              <w:spacing w:line="300" w:lineRule="exact"/>
              <w:jc w:val="center"/>
              <w:rPr>
                <w:rFonts w:ascii="宋体" w:hAnsi="宋体"/>
                <w:sz w:val="24"/>
              </w:rPr>
            </w:pPr>
            <w:r w:rsidRPr="00D11A77">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AA4676" w:rsidRDefault="00AC2F18" w:rsidP="00DE2E06">
            <w:pPr>
              <w:widowControl/>
              <w:spacing w:line="300" w:lineRule="exact"/>
              <w:jc w:val="left"/>
              <w:rPr>
                <w:rFonts w:ascii="宋体" w:hAnsi="宋体"/>
                <w:color w:val="FF0000"/>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proofErr w:type="gramStart"/>
            <w:r w:rsidRPr="00DE2E06">
              <w:rPr>
                <w:rFonts w:ascii="宋体" w:hAnsi="宋体" w:hint="eastAsia"/>
                <w:sz w:val="24"/>
              </w:rPr>
              <w:t>思政教学</w:t>
            </w:r>
            <w:proofErr w:type="gramEnd"/>
            <w:r w:rsidRPr="00DE2E06">
              <w:rPr>
                <w:rFonts w:ascii="宋体" w:hAnsi="宋体" w:hint="eastAsia"/>
                <w:sz w:val="24"/>
              </w:rPr>
              <w:t>部</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博士基金项目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1.6</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23</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思想政治教育接受过程研究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谭丙华</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proofErr w:type="gramStart"/>
            <w:r w:rsidRPr="00DE2E06">
              <w:rPr>
                <w:rFonts w:ascii="宋体" w:hAnsi="宋体" w:hint="eastAsia"/>
                <w:sz w:val="24"/>
              </w:rPr>
              <w:t>思政教学</w:t>
            </w:r>
            <w:proofErr w:type="gramEnd"/>
            <w:r w:rsidRPr="00DE2E06">
              <w:rPr>
                <w:rFonts w:ascii="宋体" w:hAnsi="宋体" w:hint="eastAsia"/>
                <w:sz w:val="24"/>
              </w:rPr>
              <w:t>部</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博士基金项目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1.6</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2017年11月30日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24</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287737">
              <w:rPr>
                <w:rFonts w:ascii="宋体" w:hAnsi="宋体" w:hint="eastAsia"/>
                <w:sz w:val="24"/>
              </w:rPr>
              <w:t>面向能力培养的文献检索课程教学模式创新</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吴淑娟</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中级</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图书馆</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2018年1月30日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25</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非英语专业大学生学习动机实证研究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马永超</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外语教学部</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基础学科研究扶持计划项目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2017年12月31日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26</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唐代小说在明清时期的传播状况研究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孔  敏</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文传学院</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686372">
            <w:pPr>
              <w:widowControl/>
              <w:spacing w:line="300" w:lineRule="exact"/>
              <w:jc w:val="center"/>
              <w:rPr>
                <w:rFonts w:ascii="宋体" w:hAnsi="宋体"/>
                <w:sz w:val="24"/>
              </w:rPr>
            </w:pPr>
            <w:r>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27</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大卫里恩导演创作研究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梁宇锋</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文传学院</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2018年12月31日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lastRenderedPageBreak/>
              <w:t>17ZY0</w:t>
            </w:r>
            <w:r>
              <w:rPr>
                <w:rFonts w:ascii="宋体" w:hAnsi="宋体" w:cs="Arial" w:hint="eastAsia"/>
                <w:b/>
                <w:kern w:val="0"/>
                <w:sz w:val="24"/>
              </w:rPr>
              <w:t>28</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精神分析电影理论研究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严芳</w:t>
            </w:r>
            <w:proofErr w:type="gramStart"/>
            <w:r w:rsidRPr="00DE2E06">
              <w:rPr>
                <w:rFonts w:ascii="宋体" w:hAnsi="宋体" w:hint="eastAsia"/>
                <w:sz w:val="24"/>
              </w:rPr>
              <w:t>芳</w:t>
            </w:r>
            <w:proofErr w:type="gramEnd"/>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讲师</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文传学院</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2018年12月30日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29</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287737">
              <w:rPr>
                <w:rFonts w:ascii="宋体" w:hAnsi="宋体" w:hint="eastAsia"/>
                <w:sz w:val="24"/>
              </w:rPr>
              <w:t>企业文化建设中的工会作用</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proofErr w:type="gramStart"/>
            <w:r w:rsidRPr="00DE2E06">
              <w:rPr>
                <w:rFonts w:ascii="宋体" w:hAnsi="宋体" w:hint="eastAsia"/>
                <w:sz w:val="24"/>
              </w:rPr>
              <w:t>郭</w:t>
            </w:r>
            <w:proofErr w:type="gramEnd"/>
            <w:r w:rsidRPr="00DE2E06">
              <w:rPr>
                <w:rFonts w:ascii="宋体" w:hAnsi="宋体" w:hint="eastAsia"/>
                <w:sz w:val="24"/>
              </w:rPr>
              <w:t xml:space="preserve">  铁</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中级</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赵健杰、杨晓智</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学报编辑部</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2017年11月30日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30</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职业教育对产业工人队伍建设的支撑作用研究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 xml:space="preserve">朱  </w:t>
            </w:r>
            <w:proofErr w:type="gramStart"/>
            <w:r w:rsidRPr="00DE2E06">
              <w:rPr>
                <w:rFonts w:ascii="宋体" w:hAnsi="宋体" w:hint="eastAsia"/>
                <w:sz w:val="24"/>
              </w:rPr>
              <w:t>洵</w:t>
            </w:r>
            <w:proofErr w:type="gramEnd"/>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副研</w:t>
            </w:r>
          </w:p>
          <w:p w:rsidR="00AC2F18" w:rsidRPr="00DE2E06" w:rsidRDefault="00AC2F18" w:rsidP="00DE2E06">
            <w:pPr>
              <w:widowControl/>
              <w:spacing w:line="300" w:lineRule="exact"/>
              <w:jc w:val="center"/>
              <w:rPr>
                <w:rFonts w:ascii="宋体" w:hAnsi="宋体"/>
                <w:sz w:val="24"/>
              </w:rPr>
            </w:pPr>
            <w:proofErr w:type="gramStart"/>
            <w:r w:rsidRPr="00DE2E06">
              <w:rPr>
                <w:rFonts w:ascii="宋体" w:hAnsi="宋体" w:hint="eastAsia"/>
                <w:sz w:val="24"/>
              </w:rPr>
              <w:t>究员</w:t>
            </w:r>
            <w:proofErr w:type="gramEnd"/>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博士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学生工作部</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2018年2月28日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31</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287737">
              <w:rPr>
                <w:rFonts w:ascii="宋体" w:hAnsi="宋体" w:hint="eastAsia"/>
                <w:sz w:val="24"/>
              </w:rPr>
              <w:t>国际规范的扩展:以劳动关系治理演进为例</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丁建安</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助理</w:t>
            </w:r>
          </w:p>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研究员</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r w:rsidRPr="00DE2E06">
              <w:rPr>
                <w:rFonts w:ascii="宋体" w:hAnsi="宋体" w:hint="eastAsia"/>
                <w:sz w:val="24"/>
              </w:rPr>
              <w:t>杜  宇</w:t>
            </w: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学生工作部</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32</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DE2E06">
              <w:rPr>
                <w:rFonts w:ascii="宋体" w:hAnsi="宋体" w:hint="eastAsia"/>
                <w:sz w:val="24"/>
              </w:rPr>
              <w:t>构建高校就业困难群体毕业生帮扶机制</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 xml:space="preserve">唐  </w:t>
            </w:r>
            <w:proofErr w:type="gramStart"/>
            <w:r w:rsidRPr="00DE2E06">
              <w:rPr>
                <w:rFonts w:ascii="宋体" w:hAnsi="宋体" w:hint="eastAsia"/>
                <w:sz w:val="24"/>
              </w:rPr>
              <w:t>磊</w:t>
            </w:r>
            <w:proofErr w:type="gramEnd"/>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jc w:val="lef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学生工作部</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Default="00AC2F18" w:rsidP="00E94371">
            <w:pPr>
              <w:jc w:val="center"/>
            </w:pPr>
            <w:r w:rsidRPr="00A50796">
              <w:rPr>
                <w:rFonts w:ascii="宋体" w:hAnsi="宋体" w:hint="eastAsia"/>
                <w:sz w:val="24"/>
              </w:rPr>
              <w:t>1.2</w:t>
            </w:r>
          </w:p>
        </w:tc>
        <w:tc>
          <w:tcPr>
            <w:tcW w:w="1276" w:type="dxa"/>
            <w:tcBorders>
              <w:top w:val="single" w:sz="4" w:space="0" w:color="auto"/>
              <w:bottom w:val="single" w:sz="4" w:space="0" w:color="auto"/>
            </w:tcBorders>
            <w:vAlign w:val="center"/>
          </w:tcPr>
          <w:p w:rsidR="00AC2F18" w:rsidRPr="00A50796" w:rsidRDefault="00AC2F18" w:rsidP="00D22065">
            <w:pPr>
              <w:jc w:val="center"/>
              <w:rPr>
                <w:rFonts w:ascii="宋体" w:hAnsi="宋体"/>
                <w:sz w:val="24"/>
              </w:rPr>
            </w:pPr>
            <w:r>
              <w:rPr>
                <w:rFonts w:ascii="宋体" w:hAnsi="宋体" w:hint="eastAsia"/>
                <w:sz w:val="24"/>
              </w:rPr>
              <w:t>2017年12月30日</w:t>
            </w:r>
          </w:p>
        </w:tc>
      </w:tr>
      <w:tr w:rsidR="00AC2F18" w:rsidRPr="00DE2E06" w:rsidTr="00AC2F18">
        <w:trPr>
          <w:trHeight w:val="493"/>
        </w:trPr>
        <w:tc>
          <w:tcPr>
            <w:tcW w:w="1272" w:type="dxa"/>
            <w:tcBorders>
              <w:top w:val="single" w:sz="4" w:space="0" w:color="auto"/>
              <w:left w:val="single" w:sz="4" w:space="0" w:color="auto"/>
              <w:bottom w:val="single" w:sz="4" w:space="0" w:color="auto"/>
            </w:tcBorders>
            <w:vAlign w:val="center"/>
          </w:tcPr>
          <w:p w:rsidR="00AC2F18" w:rsidRPr="00DE2E06" w:rsidRDefault="00AC2F18" w:rsidP="00AC2F18">
            <w:pPr>
              <w:widowControl/>
              <w:spacing w:line="300" w:lineRule="exact"/>
              <w:jc w:val="center"/>
              <w:rPr>
                <w:rFonts w:ascii="宋体" w:hAnsi="宋体" w:cs="Arial"/>
                <w:b/>
                <w:kern w:val="0"/>
                <w:sz w:val="24"/>
              </w:rPr>
            </w:pPr>
            <w:r>
              <w:rPr>
                <w:rFonts w:ascii="宋体" w:hAnsi="宋体" w:cs="Arial" w:hint="eastAsia"/>
                <w:b/>
                <w:kern w:val="0"/>
                <w:sz w:val="24"/>
              </w:rPr>
              <w:t>17ZY0</w:t>
            </w:r>
            <w:r>
              <w:rPr>
                <w:rFonts w:ascii="宋体" w:hAnsi="宋体" w:cs="Arial" w:hint="eastAsia"/>
                <w:b/>
                <w:kern w:val="0"/>
                <w:sz w:val="24"/>
              </w:rPr>
              <w:t>33</w:t>
            </w:r>
          </w:p>
        </w:tc>
        <w:tc>
          <w:tcPr>
            <w:tcW w:w="335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rPr>
                <w:rFonts w:ascii="宋体" w:hAnsi="宋体"/>
                <w:sz w:val="24"/>
              </w:rPr>
            </w:pPr>
            <w:r w:rsidRPr="00287737">
              <w:rPr>
                <w:rFonts w:ascii="宋体" w:hAnsi="宋体" w:hint="eastAsia"/>
                <w:sz w:val="24"/>
              </w:rPr>
              <w:t>高校房产管理信息化建设探析</w:t>
            </w:r>
          </w:p>
        </w:tc>
        <w:tc>
          <w:tcPr>
            <w:tcW w:w="1134"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周  攀</w:t>
            </w:r>
          </w:p>
        </w:tc>
        <w:tc>
          <w:tcPr>
            <w:tcW w:w="851"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中级</w:t>
            </w:r>
          </w:p>
        </w:tc>
        <w:tc>
          <w:tcPr>
            <w:tcW w:w="850"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硕士</w:t>
            </w:r>
          </w:p>
        </w:tc>
        <w:tc>
          <w:tcPr>
            <w:tcW w:w="1796" w:type="dxa"/>
            <w:tcBorders>
              <w:top w:val="single" w:sz="4" w:space="0" w:color="auto"/>
              <w:bottom w:val="single" w:sz="4" w:space="0" w:color="auto"/>
            </w:tcBorders>
            <w:vAlign w:val="center"/>
          </w:tcPr>
          <w:p w:rsidR="00AC2F18" w:rsidRPr="00DE2E06" w:rsidRDefault="00AC2F18" w:rsidP="00DE2E06">
            <w:pPr>
              <w:widowControl/>
              <w:spacing w:line="300" w:lineRule="exact"/>
              <w:rPr>
                <w:rFonts w:ascii="宋体" w:hAnsi="宋体"/>
                <w:sz w:val="24"/>
              </w:rPr>
            </w:pPr>
          </w:p>
        </w:tc>
        <w:tc>
          <w:tcPr>
            <w:tcW w:w="1606"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资产规划处</w:t>
            </w:r>
          </w:p>
        </w:tc>
        <w:tc>
          <w:tcPr>
            <w:tcW w:w="1578" w:type="dxa"/>
            <w:tcBorders>
              <w:top w:val="single" w:sz="4" w:space="0" w:color="auto"/>
              <w:bottom w:val="single" w:sz="4" w:space="0" w:color="auto"/>
            </w:tcBorders>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青年学术创新项目</w:t>
            </w:r>
          </w:p>
        </w:tc>
        <w:tc>
          <w:tcPr>
            <w:tcW w:w="719" w:type="dxa"/>
            <w:tcBorders>
              <w:top w:val="single" w:sz="4" w:space="0" w:color="auto"/>
              <w:bottom w:val="single" w:sz="4" w:space="0" w:color="auto"/>
            </w:tcBorders>
            <w:shd w:val="clear" w:color="auto" w:fill="auto"/>
            <w:vAlign w:val="center"/>
          </w:tcPr>
          <w:p w:rsidR="00AC2F18" w:rsidRPr="00DE2E06" w:rsidRDefault="00AC2F18" w:rsidP="00DE2E06">
            <w:pPr>
              <w:widowControl/>
              <w:spacing w:line="300" w:lineRule="exact"/>
              <w:jc w:val="center"/>
              <w:rPr>
                <w:rFonts w:ascii="宋体" w:hAnsi="宋体"/>
                <w:sz w:val="24"/>
              </w:rPr>
            </w:pPr>
            <w:r w:rsidRPr="00DE2E06">
              <w:rPr>
                <w:rFonts w:ascii="宋体" w:hAnsi="宋体" w:hint="eastAsia"/>
                <w:sz w:val="24"/>
              </w:rPr>
              <w:t>论文</w:t>
            </w:r>
          </w:p>
        </w:tc>
        <w:tc>
          <w:tcPr>
            <w:tcW w:w="869" w:type="dxa"/>
            <w:tcBorders>
              <w:top w:val="single" w:sz="4" w:space="0" w:color="auto"/>
              <w:bottom w:val="single" w:sz="4" w:space="0" w:color="auto"/>
            </w:tcBorders>
            <w:vAlign w:val="center"/>
          </w:tcPr>
          <w:p w:rsidR="00AC2F18" w:rsidRPr="00DE2E06" w:rsidRDefault="00AC2F18" w:rsidP="00E94371">
            <w:pPr>
              <w:widowControl/>
              <w:spacing w:line="300" w:lineRule="exact"/>
              <w:jc w:val="center"/>
              <w:rPr>
                <w:rFonts w:ascii="宋体" w:hAnsi="宋体"/>
                <w:sz w:val="24"/>
              </w:rPr>
            </w:pPr>
            <w:r>
              <w:rPr>
                <w:rFonts w:ascii="宋体" w:hAnsi="宋体" w:hint="eastAsia"/>
                <w:sz w:val="24"/>
              </w:rPr>
              <w:t>1.2</w:t>
            </w:r>
          </w:p>
        </w:tc>
        <w:tc>
          <w:tcPr>
            <w:tcW w:w="1276" w:type="dxa"/>
            <w:tcBorders>
              <w:top w:val="single" w:sz="4" w:space="0" w:color="auto"/>
              <w:bottom w:val="single" w:sz="4" w:space="0" w:color="auto"/>
            </w:tcBorders>
            <w:vAlign w:val="center"/>
          </w:tcPr>
          <w:p w:rsidR="00AC2F18" w:rsidRDefault="00AC2F18" w:rsidP="00D22065">
            <w:pPr>
              <w:widowControl/>
              <w:spacing w:line="300" w:lineRule="exact"/>
              <w:jc w:val="center"/>
              <w:rPr>
                <w:rFonts w:ascii="宋体" w:hAnsi="宋体"/>
                <w:sz w:val="24"/>
              </w:rPr>
            </w:pPr>
            <w:r>
              <w:rPr>
                <w:rFonts w:ascii="宋体" w:hAnsi="宋体" w:hint="eastAsia"/>
                <w:sz w:val="24"/>
              </w:rPr>
              <w:t>2017年12月31日</w:t>
            </w:r>
          </w:p>
        </w:tc>
      </w:tr>
    </w:tbl>
    <w:p w:rsidR="003C0D62" w:rsidRDefault="003C0D62" w:rsidP="00C9413D">
      <w:pPr>
        <w:rPr>
          <w:sz w:val="24"/>
        </w:rPr>
      </w:pPr>
    </w:p>
    <w:p w:rsidR="003C0D62" w:rsidRDefault="003C0D62" w:rsidP="00C9413D">
      <w:pPr>
        <w:rPr>
          <w:sz w:val="24"/>
        </w:rPr>
      </w:pPr>
    </w:p>
    <w:p w:rsidR="003C0D62" w:rsidRDefault="003C0D62" w:rsidP="00C9413D">
      <w:pPr>
        <w:rPr>
          <w:sz w:val="24"/>
        </w:rPr>
      </w:pPr>
    </w:p>
    <w:p w:rsidR="00DE2E06" w:rsidRDefault="007219F2" w:rsidP="00C9413D">
      <w:pPr>
        <w:rPr>
          <w:sz w:val="24"/>
        </w:rPr>
      </w:pPr>
      <w:r w:rsidRPr="00DE2E06">
        <w:rPr>
          <w:rFonts w:hint="eastAsia"/>
          <w:sz w:val="24"/>
        </w:rPr>
        <w:t>附表</w:t>
      </w:r>
      <w:r w:rsidRPr="00DE2E06">
        <w:rPr>
          <w:rFonts w:hint="eastAsia"/>
          <w:sz w:val="24"/>
        </w:rPr>
        <w:t xml:space="preserve">3  </w:t>
      </w:r>
    </w:p>
    <w:p w:rsidR="007219F2" w:rsidRPr="00DE2E06" w:rsidRDefault="007219F2" w:rsidP="00C9413D">
      <w:pPr>
        <w:rPr>
          <w:sz w:val="24"/>
        </w:rPr>
      </w:pPr>
      <w:r w:rsidRPr="00DE2E06">
        <w:rPr>
          <w:rFonts w:hint="eastAsia"/>
          <w:sz w:val="24"/>
        </w:rPr>
        <w:t xml:space="preserve">      </w:t>
      </w:r>
    </w:p>
    <w:p w:rsidR="007E3AAB" w:rsidRDefault="007219F2" w:rsidP="00C9413D">
      <w:pPr>
        <w:rPr>
          <w:sz w:val="24"/>
        </w:rPr>
      </w:pPr>
      <w:r w:rsidRPr="00DE2E06">
        <w:rPr>
          <w:rFonts w:hint="eastAsia"/>
          <w:sz w:val="24"/>
        </w:rPr>
        <w:t>201</w:t>
      </w:r>
      <w:r w:rsidR="003C0D62">
        <w:rPr>
          <w:rFonts w:hint="eastAsia"/>
          <w:sz w:val="24"/>
        </w:rPr>
        <w:t>7</w:t>
      </w:r>
      <w:r w:rsidRPr="00DE2E06">
        <w:rPr>
          <w:rFonts w:hint="eastAsia"/>
          <w:sz w:val="24"/>
        </w:rPr>
        <w:t>年度《中国劳动关系学院学术论丛》立项统计表</w:t>
      </w:r>
    </w:p>
    <w:p w:rsidR="00DE2E06" w:rsidRPr="00DE2E06" w:rsidRDefault="00DE2E06" w:rsidP="00C9413D">
      <w:pPr>
        <w:rPr>
          <w:sz w:val="24"/>
        </w:rPr>
      </w:pPr>
    </w:p>
    <w:tbl>
      <w:tblPr>
        <w:tblW w:w="116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161"/>
        <w:gridCol w:w="1276"/>
        <w:gridCol w:w="992"/>
        <w:gridCol w:w="1701"/>
        <w:gridCol w:w="1134"/>
        <w:gridCol w:w="3402"/>
        <w:gridCol w:w="1276"/>
      </w:tblGrid>
      <w:tr w:rsidR="00DE2E06" w:rsidRPr="00DE2E06" w:rsidTr="003C0D62">
        <w:trPr>
          <w:trHeight w:val="30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序号</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申请人姓名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职称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学位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书稿类别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书稿是否完整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所在单位</w:t>
            </w:r>
          </w:p>
        </w:tc>
      </w:tr>
      <w:tr w:rsidR="00DE2E06" w:rsidRPr="00DE2E06" w:rsidTr="003C0D62">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１</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陈邓海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副研究员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博士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普通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rPr>
                <w:rFonts w:ascii="宋体" w:hAnsi="宋体"/>
                <w:sz w:val="24"/>
              </w:rPr>
            </w:pPr>
            <w:r w:rsidRPr="00DE2E06">
              <w:rPr>
                <w:rFonts w:ascii="宋体" w:hAnsi="宋体" w:hint="eastAsia"/>
                <w:sz w:val="24"/>
              </w:rPr>
              <w:t>当代中国公民参政研究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科研处</w:t>
            </w:r>
          </w:p>
        </w:tc>
      </w:tr>
      <w:tr w:rsidR="00DE2E06" w:rsidRPr="00DE2E06" w:rsidTr="003C0D62">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程仲霖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副教授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博士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普通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5F1AAD">
            <w:pPr>
              <w:widowControl/>
              <w:spacing w:line="300" w:lineRule="exact"/>
              <w:rPr>
                <w:rFonts w:ascii="宋体" w:hAnsi="宋体"/>
                <w:sz w:val="24"/>
              </w:rPr>
            </w:pPr>
            <w:r w:rsidRPr="00DE2E06">
              <w:rPr>
                <w:rFonts w:ascii="宋体" w:hAnsi="宋体" w:hint="eastAsia"/>
                <w:sz w:val="24"/>
              </w:rPr>
              <w:t>晚</w:t>
            </w:r>
            <w:r w:rsidR="005F1AAD">
              <w:rPr>
                <w:rFonts w:ascii="宋体" w:hAnsi="宋体" w:hint="eastAsia"/>
                <w:sz w:val="24"/>
              </w:rPr>
              <w:t>清</w:t>
            </w:r>
            <w:r w:rsidRPr="00DE2E06">
              <w:rPr>
                <w:rFonts w:ascii="宋体" w:hAnsi="宋体" w:hint="eastAsia"/>
                <w:sz w:val="24"/>
              </w:rPr>
              <w:t>金石文化研究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文传学院</w:t>
            </w:r>
          </w:p>
        </w:tc>
      </w:tr>
      <w:tr w:rsidR="00DE2E06" w:rsidRPr="00DE2E06" w:rsidTr="003C0D62">
        <w:trPr>
          <w:trHeight w:val="30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贺  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博士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C0D62" w:rsidRDefault="00DE2E06" w:rsidP="00DE2E06">
            <w:pPr>
              <w:widowControl/>
              <w:spacing w:line="300" w:lineRule="exact"/>
              <w:jc w:val="center"/>
              <w:rPr>
                <w:rFonts w:ascii="宋体" w:hAnsi="宋体"/>
                <w:sz w:val="24"/>
              </w:rPr>
            </w:pPr>
            <w:r w:rsidRPr="00DE2E06">
              <w:rPr>
                <w:rFonts w:ascii="宋体" w:hAnsi="宋体" w:hint="eastAsia"/>
                <w:sz w:val="24"/>
              </w:rPr>
              <w:t>省部级项目</w:t>
            </w:r>
          </w:p>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lastRenderedPageBreak/>
              <w:t>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lastRenderedPageBreak/>
              <w:t>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rPr>
                <w:rFonts w:ascii="宋体" w:hAnsi="宋体"/>
                <w:sz w:val="24"/>
              </w:rPr>
            </w:pPr>
            <w:r w:rsidRPr="00DE2E06">
              <w:rPr>
                <w:rFonts w:ascii="宋体" w:hAnsi="宋体" w:hint="eastAsia"/>
                <w:sz w:val="24"/>
              </w:rPr>
              <w:t>清代唐宋诗选本与唐宋诗之争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文传学院</w:t>
            </w:r>
          </w:p>
        </w:tc>
      </w:tr>
    </w:tbl>
    <w:p w:rsidR="007219F2" w:rsidRPr="00DE2E06" w:rsidRDefault="007219F2" w:rsidP="00C9413D">
      <w:pPr>
        <w:rPr>
          <w:sz w:val="24"/>
        </w:rPr>
      </w:pPr>
    </w:p>
    <w:p w:rsidR="003C0D62" w:rsidRDefault="003C0D62" w:rsidP="00C9413D">
      <w:pPr>
        <w:rPr>
          <w:sz w:val="24"/>
        </w:rPr>
      </w:pPr>
    </w:p>
    <w:p w:rsidR="008B1A4E" w:rsidRDefault="008B1A4E" w:rsidP="00C9413D">
      <w:pPr>
        <w:rPr>
          <w:sz w:val="24"/>
        </w:rPr>
      </w:pPr>
    </w:p>
    <w:p w:rsidR="003C0D62" w:rsidRDefault="007219F2" w:rsidP="00C9413D">
      <w:pPr>
        <w:rPr>
          <w:sz w:val="24"/>
        </w:rPr>
      </w:pPr>
      <w:r w:rsidRPr="00DE2E06">
        <w:rPr>
          <w:rFonts w:hint="eastAsia"/>
          <w:sz w:val="24"/>
        </w:rPr>
        <w:t>附表</w:t>
      </w:r>
      <w:r w:rsidRPr="00DE2E06">
        <w:rPr>
          <w:rFonts w:hint="eastAsia"/>
          <w:sz w:val="24"/>
        </w:rPr>
        <w:t xml:space="preserve">4 </w:t>
      </w:r>
    </w:p>
    <w:p w:rsidR="007219F2" w:rsidRPr="00DE2E06" w:rsidRDefault="007219F2" w:rsidP="00C9413D">
      <w:pPr>
        <w:rPr>
          <w:sz w:val="24"/>
        </w:rPr>
      </w:pPr>
      <w:r w:rsidRPr="00DE2E06">
        <w:rPr>
          <w:rFonts w:hint="eastAsia"/>
          <w:sz w:val="24"/>
        </w:rPr>
        <w:t xml:space="preserve">        </w:t>
      </w:r>
    </w:p>
    <w:p w:rsidR="007E3AAB" w:rsidRDefault="007219F2" w:rsidP="00C9413D">
      <w:pPr>
        <w:rPr>
          <w:sz w:val="24"/>
        </w:rPr>
      </w:pPr>
      <w:r w:rsidRPr="00DE2E06">
        <w:rPr>
          <w:rFonts w:hint="eastAsia"/>
          <w:sz w:val="24"/>
        </w:rPr>
        <w:t>201</w:t>
      </w:r>
      <w:r w:rsidR="003C0D62">
        <w:rPr>
          <w:rFonts w:hint="eastAsia"/>
          <w:sz w:val="24"/>
        </w:rPr>
        <w:t>7</w:t>
      </w:r>
      <w:r w:rsidRPr="00DE2E06">
        <w:rPr>
          <w:rFonts w:hint="eastAsia"/>
          <w:sz w:val="24"/>
        </w:rPr>
        <w:t>年度《中国劳动关系学院青年学者文库》立项统计表</w:t>
      </w:r>
    </w:p>
    <w:p w:rsidR="003C0D62" w:rsidRPr="00DE2E06" w:rsidRDefault="003C0D62" w:rsidP="00C9413D">
      <w:pPr>
        <w:rPr>
          <w:sz w:val="24"/>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20"/>
        <w:gridCol w:w="850"/>
        <w:gridCol w:w="851"/>
        <w:gridCol w:w="709"/>
        <w:gridCol w:w="1275"/>
        <w:gridCol w:w="3827"/>
        <w:gridCol w:w="1560"/>
      </w:tblGrid>
      <w:tr w:rsidR="00DE2E06" w:rsidRPr="00DE2E06" w:rsidTr="003C0D62">
        <w:trPr>
          <w:trHeight w:val="30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申请人姓名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职称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学位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书稿类别</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书稿是否完整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书稿名称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所在单位</w:t>
            </w:r>
          </w:p>
        </w:tc>
      </w:tr>
      <w:tr w:rsidR="00DE2E06" w:rsidRPr="00DE2E06" w:rsidTr="003C0D62">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１</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刘晓倩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硕士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普通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完整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left"/>
              <w:rPr>
                <w:rFonts w:ascii="宋体" w:hAnsi="宋体"/>
                <w:sz w:val="24"/>
              </w:rPr>
            </w:pPr>
            <w:r w:rsidRPr="00DE2E06">
              <w:rPr>
                <w:rFonts w:ascii="宋体" w:hAnsi="宋体" w:hint="eastAsia"/>
                <w:sz w:val="24"/>
              </w:rPr>
              <w:t>管理权的边界：劳动关系判例研究</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proofErr w:type="gramStart"/>
            <w:r w:rsidRPr="00DE2E06">
              <w:rPr>
                <w:rFonts w:ascii="宋体" w:hAnsi="宋体" w:hint="eastAsia"/>
                <w:sz w:val="24"/>
              </w:rPr>
              <w:t>劳</w:t>
            </w:r>
            <w:proofErr w:type="gramEnd"/>
            <w:r w:rsidRPr="00DE2E06">
              <w:rPr>
                <w:rFonts w:ascii="宋体" w:hAnsi="宋体" w:hint="eastAsia"/>
                <w:sz w:val="24"/>
              </w:rPr>
              <w:t>关系</w:t>
            </w:r>
          </w:p>
        </w:tc>
      </w:tr>
      <w:tr w:rsidR="00DE2E06" w:rsidRPr="00DE2E06" w:rsidTr="003C0D62">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马  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博士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普通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完整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left"/>
              <w:rPr>
                <w:rFonts w:ascii="宋体" w:hAnsi="宋体"/>
                <w:sz w:val="24"/>
              </w:rPr>
            </w:pPr>
            <w:r w:rsidRPr="00DE2E06">
              <w:rPr>
                <w:rFonts w:ascii="宋体" w:hAnsi="宋体" w:hint="eastAsia"/>
                <w:sz w:val="24"/>
              </w:rPr>
              <w:t>上市公司衍生金融工具运用研究</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经管系</w:t>
            </w:r>
          </w:p>
        </w:tc>
      </w:tr>
      <w:tr w:rsidR="00DE2E06" w:rsidRPr="00DE2E06" w:rsidTr="003C0D62">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王俊杰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博士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普通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完整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left"/>
              <w:rPr>
                <w:rFonts w:ascii="宋体" w:hAnsi="宋体"/>
                <w:sz w:val="24"/>
              </w:rPr>
            </w:pPr>
            <w:r w:rsidRPr="00DE2E06">
              <w:rPr>
                <w:rFonts w:ascii="宋体" w:hAnsi="宋体" w:hint="eastAsia"/>
                <w:sz w:val="24"/>
              </w:rPr>
              <w:t>事业单位职员制度研究</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proofErr w:type="gramStart"/>
            <w:r w:rsidRPr="00DE2E06">
              <w:rPr>
                <w:rFonts w:ascii="宋体" w:hAnsi="宋体" w:hint="eastAsia"/>
                <w:sz w:val="24"/>
              </w:rPr>
              <w:t>公管系</w:t>
            </w:r>
            <w:proofErr w:type="gramEnd"/>
          </w:p>
        </w:tc>
      </w:tr>
      <w:tr w:rsidR="00DE2E06" w:rsidRPr="00DE2E06" w:rsidTr="003C0D62">
        <w:trPr>
          <w:trHeight w:val="30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 xml:space="preserve">朱  </w:t>
            </w:r>
            <w:proofErr w:type="gramStart"/>
            <w:r w:rsidRPr="00DE2E06">
              <w:rPr>
                <w:rFonts w:ascii="宋体" w:hAnsi="宋体" w:hint="eastAsia"/>
                <w:sz w:val="24"/>
              </w:rPr>
              <w:t>洵</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副研究员</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博士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普通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完整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left"/>
              <w:rPr>
                <w:rFonts w:ascii="宋体" w:hAnsi="宋体"/>
                <w:sz w:val="24"/>
              </w:rPr>
            </w:pPr>
            <w:r w:rsidRPr="00DE2E06">
              <w:rPr>
                <w:rFonts w:ascii="宋体" w:hAnsi="宋体" w:hint="eastAsia"/>
                <w:sz w:val="24"/>
              </w:rPr>
              <w:t>“飞地”教育与社会认同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widowControl/>
              <w:spacing w:line="300" w:lineRule="exact"/>
              <w:jc w:val="center"/>
              <w:rPr>
                <w:rFonts w:ascii="宋体" w:hAnsi="宋体"/>
                <w:sz w:val="24"/>
              </w:rPr>
            </w:pPr>
            <w:r w:rsidRPr="00DE2E06">
              <w:rPr>
                <w:rFonts w:ascii="宋体" w:hAnsi="宋体" w:hint="eastAsia"/>
                <w:sz w:val="24"/>
              </w:rPr>
              <w:t>学生处</w:t>
            </w:r>
          </w:p>
        </w:tc>
      </w:tr>
    </w:tbl>
    <w:p w:rsidR="003C0D62" w:rsidRDefault="003C0D62" w:rsidP="00C9413D">
      <w:pPr>
        <w:rPr>
          <w:sz w:val="24"/>
        </w:rPr>
      </w:pPr>
    </w:p>
    <w:p w:rsidR="003C0D62" w:rsidRDefault="003C0D62" w:rsidP="00C9413D">
      <w:pPr>
        <w:rPr>
          <w:sz w:val="24"/>
        </w:rPr>
      </w:pPr>
    </w:p>
    <w:p w:rsidR="00F62FEA" w:rsidRDefault="00F62FEA" w:rsidP="00C9413D">
      <w:pPr>
        <w:rPr>
          <w:sz w:val="24"/>
        </w:rPr>
      </w:pPr>
      <w:r w:rsidRPr="00DE2E06">
        <w:rPr>
          <w:rFonts w:hint="eastAsia"/>
          <w:sz w:val="24"/>
        </w:rPr>
        <w:t>附表</w:t>
      </w:r>
      <w:r w:rsidRPr="00DE2E06">
        <w:rPr>
          <w:rFonts w:hint="eastAsia"/>
          <w:sz w:val="24"/>
        </w:rPr>
        <w:t>5</w:t>
      </w:r>
    </w:p>
    <w:p w:rsidR="003C0D62" w:rsidRPr="00DE2E06" w:rsidRDefault="003C0D62" w:rsidP="00C9413D">
      <w:pPr>
        <w:rPr>
          <w:sz w:val="24"/>
        </w:rPr>
      </w:pPr>
    </w:p>
    <w:p w:rsidR="00F62FEA" w:rsidRPr="00DE2E06" w:rsidRDefault="00F62FEA" w:rsidP="00C9413D">
      <w:pPr>
        <w:rPr>
          <w:sz w:val="24"/>
        </w:rPr>
      </w:pPr>
      <w:r w:rsidRPr="00DE2E06">
        <w:rPr>
          <w:rFonts w:hint="eastAsia"/>
          <w:sz w:val="24"/>
        </w:rPr>
        <w:t>201</w:t>
      </w:r>
      <w:r w:rsidR="003C0D62">
        <w:rPr>
          <w:rFonts w:hint="eastAsia"/>
          <w:sz w:val="24"/>
        </w:rPr>
        <w:t>7</w:t>
      </w:r>
      <w:r w:rsidRPr="00DE2E06">
        <w:rPr>
          <w:rFonts w:hint="eastAsia"/>
          <w:sz w:val="24"/>
        </w:rPr>
        <w:t>年度《中国劳动关系学院“十</w:t>
      </w:r>
      <w:r w:rsidR="00413E78" w:rsidRPr="00DE2E06">
        <w:rPr>
          <w:rFonts w:hint="eastAsia"/>
          <w:sz w:val="24"/>
        </w:rPr>
        <w:t>三</w:t>
      </w:r>
      <w:r w:rsidRPr="00DE2E06">
        <w:rPr>
          <w:rFonts w:hint="eastAsia"/>
          <w:sz w:val="24"/>
        </w:rPr>
        <w:t>五”规划教材》立项统计表</w:t>
      </w:r>
    </w:p>
    <w:p w:rsidR="00F62FEA" w:rsidRPr="00DE2E06" w:rsidRDefault="00F62FEA" w:rsidP="00C9413D">
      <w:pPr>
        <w:rPr>
          <w:sz w:val="24"/>
        </w:rPr>
      </w:pPr>
    </w:p>
    <w:tbl>
      <w:tblPr>
        <w:tblpPr w:leftFromText="180" w:rightFromText="180" w:vertAnchor="text" w:horzAnchor="margin" w:tblpY="17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89"/>
        <w:gridCol w:w="1276"/>
        <w:gridCol w:w="992"/>
        <w:gridCol w:w="992"/>
        <w:gridCol w:w="3402"/>
        <w:gridCol w:w="1134"/>
      </w:tblGrid>
      <w:tr w:rsidR="00DE2E06" w:rsidRPr="00DE2E06" w:rsidTr="00DE2E06">
        <w:trPr>
          <w:trHeight w:val="30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序号</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申请人</w:t>
            </w:r>
          </w:p>
          <w:p w:rsidR="00DE2E06" w:rsidRPr="00DE2E06" w:rsidRDefault="00DE2E06" w:rsidP="00DE2E06">
            <w:pPr>
              <w:jc w:val="center"/>
              <w:rPr>
                <w:b/>
                <w:sz w:val="24"/>
              </w:rPr>
            </w:pPr>
            <w:r w:rsidRPr="00DE2E06">
              <w:rPr>
                <w:rFonts w:hint="eastAsia"/>
                <w:b/>
                <w:sz w:val="24"/>
              </w:rPr>
              <w:t>姓名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职称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学位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书稿是否完整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b/>
                <w:sz w:val="24"/>
              </w:rPr>
            </w:pPr>
            <w:r w:rsidRPr="00DE2E06">
              <w:rPr>
                <w:rFonts w:hint="eastAsia"/>
                <w:b/>
                <w:sz w:val="24"/>
              </w:rPr>
              <w:t>书稿名称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D62" w:rsidRDefault="00DE2E06" w:rsidP="00DE2E06">
            <w:pPr>
              <w:jc w:val="center"/>
              <w:rPr>
                <w:b/>
                <w:sz w:val="24"/>
              </w:rPr>
            </w:pPr>
            <w:r w:rsidRPr="00DE2E06">
              <w:rPr>
                <w:rFonts w:hint="eastAsia"/>
                <w:b/>
                <w:sz w:val="24"/>
              </w:rPr>
              <w:t>所在</w:t>
            </w:r>
          </w:p>
          <w:p w:rsidR="00DE2E06" w:rsidRPr="00DE2E06" w:rsidRDefault="00DE2E06" w:rsidP="00DE2E06">
            <w:pPr>
              <w:jc w:val="center"/>
              <w:rPr>
                <w:b/>
                <w:sz w:val="24"/>
              </w:rPr>
            </w:pPr>
            <w:r w:rsidRPr="00DE2E06">
              <w:rPr>
                <w:rFonts w:hint="eastAsia"/>
                <w:b/>
                <w:sz w:val="24"/>
              </w:rPr>
              <w:t>单位</w:t>
            </w:r>
          </w:p>
        </w:tc>
      </w:tr>
      <w:tr w:rsidR="00DE2E06" w:rsidRPr="00DE2E06" w:rsidTr="00DE2E06">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lastRenderedPageBreak/>
              <w:t>１</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proofErr w:type="gramStart"/>
            <w:r w:rsidRPr="00DE2E06">
              <w:rPr>
                <w:rFonts w:hint="eastAsia"/>
                <w:sz w:val="24"/>
              </w:rPr>
              <w:t>胡广霞</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讲</w:t>
            </w:r>
            <w:r w:rsidR="003C0D62">
              <w:rPr>
                <w:rFonts w:hint="eastAsia"/>
                <w:sz w:val="24"/>
              </w:rPr>
              <w:t xml:space="preserve">  </w:t>
            </w:r>
            <w:r w:rsidRPr="00DE2E06">
              <w:rPr>
                <w:rFonts w:hint="eastAsia"/>
                <w:sz w:val="24"/>
              </w:rPr>
              <w:t>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硕士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left"/>
              <w:rPr>
                <w:sz w:val="24"/>
              </w:rPr>
            </w:pPr>
            <w:r w:rsidRPr="00DE2E06">
              <w:rPr>
                <w:rFonts w:hint="eastAsia"/>
                <w:sz w:val="24"/>
              </w:rPr>
              <w:t>防火防爆技术</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2E06" w:rsidRPr="00DE2E06" w:rsidRDefault="00DE2E06" w:rsidP="00DE2E06">
            <w:pPr>
              <w:jc w:val="center"/>
              <w:rPr>
                <w:sz w:val="24"/>
              </w:rPr>
            </w:pPr>
            <w:proofErr w:type="gramStart"/>
            <w:r w:rsidRPr="00DE2E06">
              <w:rPr>
                <w:rFonts w:hint="eastAsia"/>
                <w:sz w:val="24"/>
              </w:rPr>
              <w:t>安工系</w:t>
            </w:r>
            <w:proofErr w:type="gramEnd"/>
          </w:p>
        </w:tc>
      </w:tr>
      <w:tr w:rsidR="00DE2E06" w:rsidRPr="00DE2E06" w:rsidTr="00DE2E06">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2</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proofErr w:type="gramStart"/>
            <w:r w:rsidRPr="00DE2E06">
              <w:rPr>
                <w:rFonts w:hint="eastAsia"/>
                <w:sz w:val="24"/>
              </w:rPr>
              <w:t>颜</w:t>
            </w:r>
            <w:proofErr w:type="gramEnd"/>
            <w:r w:rsidRPr="00DE2E06">
              <w:rPr>
                <w:rFonts w:hint="eastAsia"/>
                <w:sz w:val="24"/>
              </w:rPr>
              <w:t xml:space="preserve">  </w:t>
            </w:r>
            <w:r w:rsidRPr="00DE2E06">
              <w:rPr>
                <w:sz w:val="24"/>
              </w:rPr>
              <w:t>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副教授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博士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left"/>
              <w:rPr>
                <w:sz w:val="24"/>
              </w:rPr>
            </w:pPr>
            <w:r w:rsidRPr="00DE2E06">
              <w:rPr>
                <w:rFonts w:hint="eastAsia"/>
                <w:sz w:val="24"/>
              </w:rPr>
              <w:t>建筑防火设计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proofErr w:type="gramStart"/>
            <w:r w:rsidRPr="00DE2E06">
              <w:rPr>
                <w:rFonts w:hint="eastAsia"/>
                <w:sz w:val="24"/>
              </w:rPr>
              <w:t>安工系</w:t>
            </w:r>
            <w:proofErr w:type="gramEnd"/>
          </w:p>
        </w:tc>
      </w:tr>
      <w:tr w:rsidR="00DE2E06" w:rsidRPr="00DE2E06" w:rsidTr="00DE2E06">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3</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proofErr w:type="gramStart"/>
            <w:r w:rsidRPr="00DE2E06">
              <w:rPr>
                <w:rFonts w:hint="eastAsia"/>
                <w:sz w:val="24"/>
              </w:rPr>
              <w:t>刘泰洪</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副教授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博士</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r w:rsidRPr="00DE2E06">
              <w:rPr>
                <w:rFonts w:hint="eastAsia"/>
                <w:sz w:val="24"/>
              </w:rPr>
              <w:t>完整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left"/>
              <w:rPr>
                <w:sz w:val="24"/>
              </w:rPr>
            </w:pPr>
            <w:r w:rsidRPr="00DE2E06">
              <w:rPr>
                <w:rFonts w:hint="eastAsia"/>
                <w:sz w:val="24"/>
              </w:rPr>
              <w:t>文献检索与综述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E06" w:rsidRPr="00DE2E06" w:rsidRDefault="00DE2E06" w:rsidP="00DE2E06">
            <w:pPr>
              <w:jc w:val="center"/>
              <w:rPr>
                <w:sz w:val="24"/>
              </w:rPr>
            </w:pPr>
            <w:proofErr w:type="gramStart"/>
            <w:r w:rsidRPr="00DE2E06">
              <w:rPr>
                <w:rFonts w:hint="eastAsia"/>
                <w:sz w:val="24"/>
              </w:rPr>
              <w:t>公管系</w:t>
            </w:r>
            <w:proofErr w:type="gramEnd"/>
          </w:p>
        </w:tc>
      </w:tr>
    </w:tbl>
    <w:p w:rsidR="00F62FEA" w:rsidRPr="00DE2E06" w:rsidRDefault="00F62FEA" w:rsidP="00C9413D">
      <w:pPr>
        <w:rPr>
          <w:sz w:val="24"/>
        </w:rPr>
      </w:pPr>
    </w:p>
    <w:p w:rsidR="00F62FEA" w:rsidRPr="00DE2E06" w:rsidRDefault="00F62FEA" w:rsidP="00C9413D">
      <w:pPr>
        <w:rPr>
          <w:sz w:val="24"/>
        </w:rPr>
      </w:pPr>
    </w:p>
    <w:p w:rsidR="007219F2" w:rsidRPr="00DE2E06" w:rsidRDefault="007219F2" w:rsidP="00C9413D">
      <w:pPr>
        <w:rPr>
          <w:sz w:val="24"/>
        </w:rPr>
      </w:pPr>
    </w:p>
    <w:p w:rsidR="007219F2" w:rsidRPr="00DE2E06" w:rsidRDefault="007219F2" w:rsidP="00C9413D">
      <w:pPr>
        <w:rPr>
          <w:sz w:val="24"/>
        </w:rPr>
      </w:pPr>
    </w:p>
    <w:p w:rsidR="007219F2" w:rsidRPr="00DE2E06" w:rsidRDefault="007219F2" w:rsidP="00C9413D">
      <w:pPr>
        <w:rPr>
          <w:sz w:val="24"/>
        </w:rPr>
      </w:pPr>
    </w:p>
    <w:p w:rsidR="007219F2" w:rsidRPr="00DE2E06" w:rsidRDefault="007219F2" w:rsidP="00C9413D">
      <w:pPr>
        <w:rPr>
          <w:sz w:val="24"/>
        </w:rPr>
      </w:pPr>
    </w:p>
    <w:p w:rsidR="00BA1617" w:rsidRPr="00DE2E06" w:rsidRDefault="00BA1617" w:rsidP="00C9413D">
      <w:pPr>
        <w:rPr>
          <w:sz w:val="24"/>
        </w:rPr>
      </w:pPr>
    </w:p>
    <w:sectPr w:rsidR="00BA1617" w:rsidRPr="00DE2E06" w:rsidSect="008518FD">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B07" w:rsidRDefault="009D1B07" w:rsidP="007D6082">
      <w:r>
        <w:separator/>
      </w:r>
    </w:p>
  </w:endnote>
  <w:endnote w:type="continuationSeparator" w:id="0">
    <w:p w:rsidR="009D1B07" w:rsidRDefault="009D1B07" w:rsidP="007D6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F6" w:rsidRDefault="00A73EA5" w:rsidP="00F14DA9">
    <w:pPr>
      <w:pStyle w:val="a3"/>
      <w:framePr w:wrap="around" w:vAnchor="text" w:hAnchor="margin" w:xAlign="right" w:y="1"/>
      <w:rPr>
        <w:rStyle w:val="a4"/>
      </w:rPr>
    </w:pPr>
    <w:r>
      <w:rPr>
        <w:rStyle w:val="a4"/>
      </w:rPr>
      <w:fldChar w:fldCharType="begin"/>
    </w:r>
    <w:r w:rsidR="00C92BF6">
      <w:rPr>
        <w:rStyle w:val="a4"/>
      </w:rPr>
      <w:instrText xml:space="preserve">PAGE  </w:instrText>
    </w:r>
    <w:r>
      <w:rPr>
        <w:rStyle w:val="a4"/>
      </w:rPr>
      <w:fldChar w:fldCharType="end"/>
    </w:r>
  </w:p>
  <w:p w:rsidR="00C92BF6" w:rsidRDefault="00C92BF6" w:rsidP="00F14DA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F6" w:rsidRPr="00E054E8" w:rsidRDefault="00A73EA5" w:rsidP="00F14DA9">
    <w:pPr>
      <w:pStyle w:val="a3"/>
      <w:framePr w:w="881" w:wrap="around" w:vAnchor="text" w:hAnchor="page" w:x="9481" w:y="4"/>
      <w:rPr>
        <w:rStyle w:val="a4"/>
        <w:rFonts w:ascii="仿宋_GB2312" w:eastAsia="仿宋_GB2312"/>
        <w:sz w:val="28"/>
        <w:szCs w:val="28"/>
      </w:rPr>
    </w:pPr>
    <w:r w:rsidRPr="00E054E8">
      <w:rPr>
        <w:rStyle w:val="a4"/>
        <w:rFonts w:ascii="仿宋_GB2312" w:eastAsia="仿宋_GB2312" w:hint="eastAsia"/>
        <w:sz w:val="28"/>
        <w:szCs w:val="28"/>
      </w:rPr>
      <w:fldChar w:fldCharType="begin"/>
    </w:r>
    <w:r w:rsidR="00C92BF6" w:rsidRPr="00E054E8">
      <w:rPr>
        <w:rStyle w:val="a4"/>
        <w:rFonts w:ascii="仿宋_GB2312" w:eastAsia="仿宋_GB2312" w:hint="eastAsia"/>
        <w:sz w:val="28"/>
        <w:szCs w:val="28"/>
      </w:rPr>
      <w:instrText xml:space="preserve">PAGE  </w:instrText>
    </w:r>
    <w:r w:rsidRPr="00E054E8">
      <w:rPr>
        <w:rStyle w:val="a4"/>
        <w:rFonts w:ascii="仿宋_GB2312" w:eastAsia="仿宋_GB2312" w:hint="eastAsia"/>
        <w:sz w:val="28"/>
        <w:szCs w:val="28"/>
      </w:rPr>
      <w:fldChar w:fldCharType="separate"/>
    </w:r>
    <w:r w:rsidR="00AC2F18">
      <w:rPr>
        <w:rStyle w:val="a4"/>
        <w:rFonts w:ascii="仿宋_GB2312" w:eastAsia="仿宋_GB2312"/>
        <w:noProof/>
        <w:sz w:val="28"/>
        <w:szCs w:val="28"/>
      </w:rPr>
      <w:t>- 1 -</w:t>
    </w:r>
    <w:r w:rsidRPr="00E054E8">
      <w:rPr>
        <w:rStyle w:val="a4"/>
        <w:rFonts w:ascii="仿宋_GB2312" w:eastAsia="仿宋_GB2312" w:hint="eastAsia"/>
        <w:sz w:val="28"/>
        <w:szCs w:val="28"/>
      </w:rPr>
      <w:fldChar w:fldCharType="end"/>
    </w:r>
  </w:p>
  <w:p w:rsidR="00C92BF6" w:rsidRDefault="00C92BF6" w:rsidP="00F14DA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B07" w:rsidRDefault="009D1B07" w:rsidP="007D6082">
      <w:r>
        <w:separator/>
      </w:r>
    </w:p>
  </w:footnote>
  <w:footnote w:type="continuationSeparator" w:id="0">
    <w:p w:rsidR="009D1B07" w:rsidRDefault="009D1B07" w:rsidP="007D6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A4000"/>
    <w:multiLevelType w:val="hybridMultilevel"/>
    <w:tmpl w:val="41363306"/>
    <w:lvl w:ilvl="0" w:tplc="377854D0">
      <w:start w:val="1"/>
      <w:numFmt w:val="japaneseCounting"/>
      <w:lvlText w:val="%1、"/>
      <w:lvlJc w:val="left"/>
      <w:pPr>
        <w:ind w:left="763" w:hanging="48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C74"/>
    <w:rsid w:val="000104C3"/>
    <w:rsid w:val="00024445"/>
    <w:rsid w:val="00042685"/>
    <w:rsid w:val="0005211B"/>
    <w:rsid w:val="000558F8"/>
    <w:rsid w:val="00076604"/>
    <w:rsid w:val="00081E9A"/>
    <w:rsid w:val="00094D44"/>
    <w:rsid w:val="000D039F"/>
    <w:rsid w:val="001265C3"/>
    <w:rsid w:val="00150FA1"/>
    <w:rsid w:val="00157544"/>
    <w:rsid w:val="001B7801"/>
    <w:rsid w:val="001C0E73"/>
    <w:rsid w:val="001C3CAA"/>
    <w:rsid w:val="001E4CB7"/>
    <w:rsid w:val="001F4C0B"/>
    <w:rsid w:val="00211A24"/>
    <w:rsid w:val="00230CAD"/>
    <w:rsid w:val="00287737"/>
    <w:rsid w:val="002C174A"/>
    <w:rsid w:val="002E4E09"/>
    <w:rsid w:val="00303954"/>
    <w:rsid w:val="0032250A"/>
    <w:rsid w:val="003265D3"/>
    <w:rsid w:val="00333AE6"/>
    <w:rsid w:val="00375241"/>
    <w:rsid w:val="003A7061"/>
    <w:rsid w:val="003C0D62"/>
    <w:rsid w:val="00413E78"/>
    <w:rsid w:val="004D1ACE"/>
    <w:rsid w:val="0050596D"/>
    <w:rsid w:val="00516C74"/>
    <w:rsid w:val="00542DC8"/>
    <w:rsid w:val="00562921"/>
    <w:rsid w:val="00571CD4"/>
    <w:rsid w:val="005C1021"/>
    <w:rsid w:val="005F1AAD"/>
    <w:rsid w:val="005F433C"/>
    <w:rsid w:val="005F503B"/>
    <w:rsid w:val="00621724"/>
    <w:rsid w:val="006405F7"/>
    <w:rsid w:val="00667DFA"/>
    <w:rsid w:val="00686372"/>
    <w:rsid w:val="00695F5F"/>
    <w:rsid w:val="006C284D"/>
    <w:rsid w:val="006E2B1E"/>
    <w:rsid w:val="00716D23"/>
    <w:rsid w:val="007219F2"/>
    <w:rsid w:val="00752253"/>
    <w:rsid w:val="007B1A90"/>
    <w:rsid w:val="007B5440"/>
    <w:rsid w:val="007C203B"/>
    <w:rsid w:val="007D6082"/>
    <w:rsid w:val="007E3AAB"/>
    <w:rsid w:val="00807F52"/>
    <w:rsid w:val="008457DA"/>
    <w:rsid w:val="008518FD"/>
    <w:rsid w:val="008521A9"/>
    <w:rsid w:val="00881379"/>
    <w:rsid w:val="008B1A4E"/>
    <w:rsid w:val="008F7344"/>
    <w:rsid w:val="009164A3"/>
    <w:rsid w:val="00954AB3"/>
    <w:rsid w:val="009957F4"/>
    <w:rsid w:val="009A1904"/>
    <w:rsid w:val="009D1B07"/>
    <w:rsid w:val="009E0E65"/>
    <w:rsid w:val="00A265D9"/>
    <w:rsid w:val="00A73564"/>
    <w:rsid w:val="00A73EA5"/>
    <w:rsid w:val="00A80E26"/>
    <w:rsid w:val="00AA4676"/>
    <w:rsid w:val="00AC2430"/>
    <w:rsid w:val="00AC2F18"/>
    <w:rsid w:val="00B636C1"/>
    <w:rsid w:val="00B91A12"/>
    <w:rsid w:val="00BA1617"/>
    <w:rsid w:val="00BA2B79"/>
    <w:rsid w:val="00BD18A5"/>
    <w:rsid w:val="00BE2B77"/>
    <w:rsid w:val="00C92BF6"/>
    <w:rsid w:val="00C9413D"/>
    <w:rsid w:val="00CC341C"/>
    <w:rsid w:val="00CC79F2"/>
    <w:rsid w:val="00CD5836"/>
    <w:rsid w:val="00D05E89"/>
    <w:rsid w:val="00D11A77"/>
    <w:rsid w:val="00D22065"/>
    <w:rsid w:val="00D73505"/>
    <w:rsid w:val="00D80916"/>
    <w:rsid w:val="00DA08A8"/>
    <w:rsid w:val="00DC2CEE"/>
    <w:rsid w:val="00DE2E06"/>
    <w:rsid w:val="00DF150C"/>
    <w:rsid w:val="00E011F2"/>
    <w:rsid w:val="00E94371"/>
    <w:rsid w:val="00F14DA9"/>
    <w:rsid w:val="00F27E61"/>
    <w:rsid w:val="00F62FEA"/>
    <w:rsid w:val="00FE1381"/>
    <w:rsid w:val="00FE1B04"/>
    <w:rsid w:val="00FF1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7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6C74"/>
    <w:pPr>
      <w:tabs>
        <w:tab w:val="center" w:pos="4153"/>
        <w:tab w:val="right" w:pos="8306"/>
      </w:tabs>
      <w:snapToGrid w:val="0"/>
      <w:jc w:val="left"/>
    </w:pPr>
    <w:rPr>
      <w:sz w:val="18"/>
      <w:szCs w:val="18"/>
    </w:rPr>
  </w:style>
  <w:style w:type="character" w:customStyle="1" w:styleId="Char">
    <w:name w:val="页脚 Char"/>
    <w:basedOn w:val="a0"/>
    <w:link w:val="a3"/>
    <w:rsid w:val="00516C74"/>
    <w:rPr>
      <w:rFonts w:ascii="Times New Roman" w:eastAsia="宋体" w:hAnsi="Times New Roman" w:cs="Times New Roman"/>
      <w:sz w:val="18"/>
      <w:szCs w:val="18"/>
    </w:rPr>
  </w:style>
  <w:style w:type="character" w:styleId="a4">
    <w:name w:val="page number"/>
    <w:basedOn w:val="a0"/>
    <w:rsid w:val="00516C74"/>
  </w:style>
  <w:style w:type="paragraph" w:styleId="a5">
    <w:name w:val="List Paragraph"/>
    <w:basedOn w:val="a"/>
    <w:uiPriority w:val="34"/>
    <w:qFormat/>
    <w:rsid w:val="007E3AAB"/>
    <w:pPr>
      <w:ind w:firstLineChars="200" w:firstLine="420"/>
    </w:pPr>
    <w:rPr>
      <w:sz w:val="21"/>
    </w:rPr>
  </w:style>
  <w:style w:type="paragraph" w:styleId="a6">
    <w:name w:val="header"/>
    <w:basedOn w:val="a"/>
    <w:link w:val="Char0"/>
    <w:uiPriority w:val="99"/>
    <w:semiHidden/>
    <w:unhideWhenUsed/>
    <w:rsid w:val="00807F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07F52"/>
    <w:rPr>
      <w:rFonts w:ascii="Times New Roman" w:eastAsia="宋体" w:hAnsi="Times New Roman" w:cs="Times New Roman"/>
      <w:sz w:val="18"/>
      <w:szCs w:val="18"/>
    </w:rPr>
  </w:style>
  <w:style w:type="paragraph" w:styleId="a7">
    <w:name w:val="Balloon Text"/>
    <w:basedOn w:val="a"/>
    <w:link w:val="Char1"/>
    <w:uiPriority w:val="99"/>
    <w:semiHidden/>
    <w:unhideWhenUsed/>
    <w:rsid w:val="00752253"/>
    <w:rPr>
      <w:sz w:val="18"/>
      <w:szCs w:val="18"/>
    </w:rPr>
  </w:style>
  <w:style w:type="character" w:customStyle="1" w:styleId="Char1">
    <w:name w:val="批注框文本 Char"/>
    <w:basedOn w:val="a0"/>
    <w:link w:val="a7"/>
    <w:uiPriority w:val="99"/>
    <w:semiHidden/>
    <w:rsid w:val="0075225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earch.ciir.edu.cn/project/projectApplyBook.do?actionType=view&amp;bean.id=123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htyj</dc:creator>
  <cp:lastModifiedBy>lbzh</cp:lastModifiedBy>
  <cp:revision>5</cp:revision>
  <cp:lastPrinted>2017-01-17T05:57:00Z</cp:lastPrinted>
  <dcterms:created xsi:type="dcterms:W3CDTF">2017-01-17T07:19:00Z</dcterms:created>
  <dcterms:modified xsi:type="dcterms:W3CDTF">2017-01-19T02:39:00Z</dcterms:modified>
</cp:coreProperties>
</file>