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ED" w:rsidRPr="00D31841" w:rsidRDefault="009F7BED">
      <w:pPr>
        <w:jc w:val="center"/>
        <w:rPr>
          <w:rFonts w:ascii="华文中宋" w:eastAsia="华文中宋" w:hAnsi="华文中宋"/>
          <w:color w:val="FF00FF"/>
          <w:spacing w:val="-60"/>
          <w:w w:val="50"/>
          <w:sz w:val="144"/>
          <w:szCs w:val="144"/>
        </w:rPr>
      </w:pPr>
      <w:r w:rsidRPr="00D31841">
        <w:rPr>
          <w:rFonts w:ascii="华文中宋" w:eastAsia="华文中宋" w:hAnsi="华文中宋" w:hint="eastAsia"/>
          <w:color w:val="FF00FF"/>
          <w:spacing w:val="-60"/>
          <w:w w:val="50"/>
          <w:sz w:val="144"/>
          <w:szCs w:val="144"/>
        </w:rPr>
        <w:t>中 国 劳 动 关 系 学 院 文 件</w:t>
      </w:r>
    </w:p>
    <w:p w:rsidR="009F7BED" w:rsidRDefault="009F7BED" w:rsidP="005D4FA1">
      <w:pPr>
        <w:spacing w:line="500" w:lineRule="exact"/>
      </w:pPr>
    </w:p>
    <w:p w:rsidR="009F7BED" w:rsidRDefault="005D4FA1">
      <w:pPr>
        <w:jc w:val="center"/>
        <w:rPr>
          <w:rFonts w:ascii="黑体" w:eastAsia="黑体" w:hAnsi="华文中宋"/>
        </w:rPr>
      </w:pPr>
      <w:bookmarkStart w:id="0" w:name="doc_mark"/>
      <w:r>
        <w:rPr>
          <w:rFonts w:ascii="黑体" w:eastAsia="黑体" w:hAnsi="华文中宋" w:hint="eastAsia"/>
        </w:rPr>
        <w:t>校科字〔</w:t>
      </w:r>
      <w:r>
        <w:rPr>
          <w:rFonts w:ascii="黑体" w:eastAsia="黑体" w:hAnsi="华文中宋"/>
        </w:rPr>
        <w:t>2019〕5号</w:t>
      </w:r>
      <w:bookmarkEnd w:id="0"/>
    </w:p>
    <w:tbl>
      <w:tblPr>
        <w:tblW w:w="0" w:type="auto"/>
        <w:tblInd w:w="108" w:type="dxa"/>
        <w:tblBorders>
          <w:top w:val="single" w:sz="18" w:space="0" w:color="FF00FF"/>
        </w:tblBorders>
        <w:tblLayout w:type="fixed"/>
        <w:tblLook w:val="0000"/>
      </w:tblPr>
      <w:tblGrid>
        <w:gridCol w:w="8833"/>
      </w:tblGrid>
      <w:tr w:rsidR="009F7BED" w:rsidTr="00D31841">
        <w:trPr>
          <w:trHeight w:val="902"/>
        </w:trPr>
        <w:tc>
          <w:tcPr>
            <w:tcW w:w="8833" w:type="dxa"/>
          </w:tcPr>
          <w:p w:rsidR="009F7BED" w:rsidRDefault="009F7BED" w:rsidP="005D4FA1">
            <w:pPr>
              <w:spacing w:line="600" w:lineRule="exact"/>
              <w:rPr>
                <w:color w:val="FF00FF"/>
                <w:u w:val="single"/>
              </w:rPr>
            </w:pPr>
          </w:p>
        </w:tc>
      </w:tr>
    </w:tbl>
    <w:p w:rsidR="005D4FA1" w:rsidRDefault="009F7BED" w:rsidP="00D31841">
      <w:pPr>
        <w:spacing w:line="0" w:lineRule="atLeast"/>
        <w:jc w:val="center"/>
        <w:rPr>
          <w:rFonts w:ascii="方正小标宋简体" w:eastAsia="方正小标宋简体"/>
          <w:sz w:val="44"/>
          <w:szCs w:val="44"/>
        </w:rPr>
      </w:pPr>
      <w:r>
        <w:rPr>
          <w:rFonts w:hint="eastAsia"/>
        </w:rPr>
        <w:t xml:space="preserve">     </w:t>
      </w:r>
      <w:bookmarkStart w:id="1" w:name="Content"/>
      <w:bookmarkEnd w:id="1"/>
      <w:r w:rsidR="005D4FA1" w:rsidRPr="000259EE">
        <w:rPr>
          <w:rFonts w:ascii="方正小标宋简体" w:eastAsia="方正小标宋简体" w:hint="eastAsia"/>
          <w:sz w:val="44"/>
          <w:szCs w:val="44"/>
        </w:rPr>
        <w:t>中国劳动关系学院2019年度</w:t>
      </w:r>
    </w:p>
    <w:p w:rsidR="005D4FA1" w:rsidRDefault="005D4FA1" w:rsidP="00D31841">
      <w:pPr>
        <w:spacing w:line="0" w:lineRule="atLeast"/>
        <w:jc w:val="center"/>
        <w:rPr>
          <w:rFonts w:ascii="方正小标宋简体" w:eastAsia="方正小标宋简体"/>
          <w:sz w:val="44"/>
          <w:szCs w:val="44"/>
        </w:rPr>
      </w:pPr>
      <w:r w:rsidRPr="000259EE">
        <w:rPr>
          <w:rFonts w:ascii="方正小标宋简体" w:eastAsia="方正小标宋简体" w:hint="eastAsia"/>
          <w:sz w:val="44"/>
          <w:szCs w:val="44"/>
        </w:rPr>
        <w:t>校级科研项目、学术论丛、青年学者文库</w:t>
      </w:r>
      <w:bookmarkStart w:id="2" w:name="_GoBack"/>
      <w:bookmarkEnd w:id="2"/>
      <w:r w:rsidRPr="000259EE">
        <w:rPr>
          <w:rFonts w:ascii="方正小标宋简体" w:eastAsia="方正小标宋简体" w:hint="eastAsia"/>
          <w:sz w:val="44"/>
          <w:szCs w:val="44"/>
        </w:rPr>
        <w:t>和</w:t>
      </w:r>
    </w:p>
    <w:p w:rsidR="005D4FA1" w:rsidRPr="000259EE" w:rsidRDefault="005D4FA1" w:rsidP="00D31841">
      <w:pPr>
        <w:spacing w:line="0" w:lineRule="atLeast"/>
        <w:jc w:val="center"/>
        <w:rPr>
          <w:rFonts w:ascii="方正小标宋简体" w:eastAsia="方正小标宋简体"/>
          <w:sz w:val="44"/>
          <w:szCs w:val="44"/>
        </w:rPr>
      </w:pPr>
      <w:r w:rsidRPr="000259EE">
        <w:rPr>
          <w:rFonts w:ascii="方正小标宋简体" w:eastAsia="方正小标宋简体" w:hint="eastAsia"/>
          <w:sz w:val="44"/>
          <w:szCs w:val="44"/>
        </w:rPr>
        <w:t>“十三五”规划教材立项通知</w:t>
      </w:r>
    </w:p>
    <w:p w:rsidR="005D4FA1" w:rsidRPr="00DC04DF" w:rsidRDefault="005D4FA1" w:rsidP="00D31841">
      <w:pPr>
        <w:rPr>
          <w:sz w:val="21"/>
          <w:szCs w:val="21"/>
        </w:rPr>
      </w:pPr>
    </w:p>
    <w:p w:rsidR="005A2760" w:rsidRPr="00C66D81" w:rsidRDefault="005A2760" w:rsidP="005A2760">
      <w:pPr>
        <w:spacing w:line="500" w:lineRule="exact"/>
        <w:rPr>
          <w:rFonts w:ascii="仿宋" w:eastAsia="仿宋" w:hAnsi="仿宋"/>
        </w:rPr>
      </w:pPr>
      <w:r w:rsidRPr="00C66D81">
        <w:rPr>
          <w:rFonts w:ascii="仿宋" w:eastAsia="仿宋" w:hAnsi="仿宋" w:hint="eastAsia"/>
        </w:rPr>
        <w:t>各院、系、部、处</w:t>
      </w:r>
      <w:r>
        <w:rPr>
          <w:rFonts w:ascii="仿宋" w:eastAsia="仿宋" w:hAnsi="仿宋" w:hint="eastAsia"/>
        </w:rPr>
        <w:t>，电教中心：</w:t>
      </w:r>
    </w:p>
    <w:p w:rsidR="005D4FA1"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学校学术委员会于2019年1月4日召开扩大会议，对2019年校级科研项目、学术论丛、青年学者文库以及“十三五”规划教材进行审议。经过投票表决，确立了2019年度校级一般项目教师系</w:t>
      </w:r>
      <w:r w:rsidRPr="00E740E3">
        <w:rPr>
          <w:rFonts w:ascii="仿宋" w:eastAsia="仿宋" w:hAnsi="仿宋" w:cs="宋体" w:hint="eastAsia"/>
          <w:kern w:val="0"/>
        </w:rPr>
        <w:t>列9项</w:t>
      </w:r>
      <w:r w:rsidRPr="000259EE">
        <w:rPr>
          <w:rFonts w:ascii="仿宋" w:eastAsia="仿宋" w:hAnsi="仿宋" w:cs="宋体" w:hint="eastAsia"/>
          <w:color w:val="000000"/>
          <w:kern w:val="0"/>
        </w:rPr>
        <w:t>，一般项目教育管理系列1项，“中央高校基本业务费专项资金”项目教师系</w:t>
      </w:r>
      <w:r w:rsidRPr="00E740E3">
        <w:rPr>
          <w:rFonts w:ascii="仿宋" w:eastAsia="仿宋" w:hAnsi="仿宋" w:cs="宋体" w:hint="eastAsia"/>
          <w:kern w:val="0"/>
        </w:rPr>
        <w:t>列22项</w:t>
      </w:r>
      <w:r w:rsidRPr="000259EE">
        <w:rPr>
          <w:rFonts w:ascii="仿宋" w:eastAsia="仿宋" w:hAnsi="仿宋" w:cs="宋体" w:hint="eastAsia"/>
          <w:color w:val="000000"/>
          <w:kern w:val="0"/>
        </w:rPr>
        <w:t>，“中央高校基本业务费专项资金”项目教育管理系列9项，“中央高校基本业务费专项资金”项目思想政治系列6项（见附表1），学术论丛3部（见附表2</w:t>
      </w:r>
      <w:r w:rsidRPr="000259EE">
        <w:rPr>
          <w:rFonts w:ascii="仿宋" w:eastAsia="仿宋" w:hAnsi="仿宋" w:cs="宋体"/>
          <w:color w:val="000000"/>
          <w:kern w:val="0"/>
        </w:rPr>
        <w:t>）</w:t>
      </w:r>
      <w:r w:rsidRPr="000259EE">
        <w:rPr>
          <w:rFonts w:ascii="仿宋" w:eastAsia="仿宋" w:hAnsi="仿宋" w:cs="宋体" w:hint="eastAsia"/>
          <w:color w:val="000000"/>
          <w:kern w:val="0"/>
        </w:rPr>
        <w:t>，</w:t>
      </w:r>
    </w:p>
    <w:p w:rsidR="005D4FA1" w:rsidRPr="000259EE" w:rsidRDefault="005D4FA1" w:rsidP="00392D20">
      <w:pPr>
        <w:widowControl/>
        <w:shd w:val="clear" w:color="auto" w:fill="FFFFFF"/>
        <w:spacing w:line="520" w:lineRule="exact"/>
        <w:rPr>
          <w:rFonts w:ascii="仿宋" w:eastAsia="仿宋" w:hAnsi="仿宋" w:cs="宋体"/>
          <w:color w:val="000000"/>
          <w:kern w:val="0"/>
        </w:rPr>
      </w:pPr>
      <w:r w:rsidRPr="000259EE">
        <w:rPr>
          <w:rFonts w:ascii="仿宋" w:eastAsia="仿宋" w:hAnsi="仿宋" w:cs="宋体" w:hint="eastAsia"/>
          <w:color w:val="000000"/>
          <w:kern w:val="0"/>
        </w:rPr>
        <w:t>青年学者文库3部（见附表3），“十三五”规划教材3部（见附表4）。</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科研项目负责人应了解和执行以下规定：</w:t>
      </w:r>
    </w:p>
    <w:p w:rsidR="005D4FA1" w:rsidRPr="0047479F" w:rsidRDefault="005D4FA1" w:rsidP="00175B4C">
      <w:pPr>
        <w:widowControl/>
        <w:shd w:val="clear" w:color="auto" w:fill="FFFFFF"/>
        <w:spacing w:line="520" w:lineRule="exact"/>
        <w:ind w:firstLineChars="200" w:firstLine="616"/>
        <w:rPr>
          <w:rFonts w:ascii="仿宋" w:eastAsia="仿宋" w:hAnsi="仿宋" w:cs="宋体"/>
          <w:color w:val="000000"/>
          <w:spacing w:val="-4"/>
          <w:kern w:val="0"/>
        </w:rPr>
      </w:pPr>
      <w:r w:rsidRPr="0047479F">
        <w:rPr>
          <w:rFonts w:ascii="仿宋" w:eastAsia="仿宋" w:hAnsi="仿宋" w:cs="宋体" w:hint="eastAsia"/>
          <w:color w:val="000000"/>
          <w:spacing w:val="-4"/>
          <w:kern w:val="0"/>
        </w:rPr>
        <w:lastRenderedPageBreak/>
        <w:t>一、校级科研项目最终成果按照《中国劳动关系学院校级科研项目管理办法》中第六章结项和验收的规定执行，具体要求如下：</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color w:val="000000"/>
          <w:kern w:val="0"/>
        </w:rPr>
        <w:t>一般项目的结项条件</w:t>
      </w:r>
      <w:r w:rsidRPr="000259EE">
        <w:rPr>
          <w:rFonts w:ascii="仿宋" w:eastAsia="仿宋" w:hAnsi="仿宋" w:cs="宋体" w:hint="eastAsia"/>
          <w:color w:val="000000"/>
          <w:kern w:val="0"/>
        </w:rPr>
        <w:t>是：</w:t>
      </w:r>
      <w:r w:rsidRPr="000259EE">
        <w:rPr>
          <w:rFonts w:ascii="仿宋" w:eastAsia="仿宋" w:hAnsi="仿宋" w:cs="宋体"/>
          <w:color w:val="000000"/>
          <w:kern w:val="0"/>
        </w:rPr>
        <w:t>1</w:t>
      </w:r>
      <w:r w:rsidRPr="000259EE">
        <w:rPr>
          <w:rFonts w:ascii="仿宋" w:eastAsia="仿宋" w:hAnsi="仿宋" w:cs="宋体" w:hint="eastAsia"/>
          <w:color w:val="000000"/>
          <w:kern w:val="0"/>
        </w:rPr>
        <w:t>．</w:t>
      </w:r>
      <w:r w:rsidRPr="000259EE">
        <w:rPr>
          <w:rFonts w:ascii="仿宋" w:eastAsia="仿宋" w:hAnsi="仿宋" w:cs="宋体"/>
          <w:color w:val="000000"/>
          <w:kern w:val="0"/>
        </w:rPr>
        <w:t>公开发表与研究项目相关的核心期刊</w:t>
      </w:r>
      <w:r w:rsidRPr="000259EE">
        <w:rPr>
          <w:rFonts w:ascii="仿宋" w:eastAsia="仿宋" w:hAnsi="仿宋" w:cs="宋体" w:hint="eastAsia"/>
          <w:color w:val="000000"/>
          <w:kern w:val="0"/>
        </w:rPr>
        <w:t>论文2篇；</w:t>
      </w:r>
      <w:r w:rsidRPr="000259EE">
        <w:rPr>
          <w:rFonts w:ascii="仿宋" w:eastAsia="仿宋" w:hAnsi="仿宋" w:cs="宋体"/>
          <w:color w:val="000000"/>
          <w:kern w:val="0"/>
        </w:rPr>
        <w:t>2</w:t>
      </w:r>
      <w:r w:rsidRPr="000259EE">
        <w:rPr>
          <w:rFonts w:ascii="仿宋" w:eastAsia="仿宋" w:hAnsi="仿宋" w:cs="宋体" w:hint="eastAsia"/>
          <w:color w:val="000000"/>
          <w:kern w:val="0"/>
        </w:rPr>
        <w:t>．</w:t>
      </w:r>
      <w:r w:rsidRPr="000259EE">
        <w:rPr>
          <w:rFonts w:ascii="仿宋" w:eastAsia="仿宋" w:hAnsi="仿宋" w:cs="宋体"/>
          <w:color w:val="000000"/>
          <w:kern w:val="0"/>
        </w:rPr>
        <w:t>理工科类项目</w:t>
      </w:r>
      <w:r w:rsidRPr="000259EE">
        <w:rPr>
          <w:rFonts w:ascii="仿宋" w:eastAsia="仿宋" w:hAnsi="仿宋" w:cs="宋体" w:hint="eastAsia"/>
          <w:color w:val="000000"/>
          <w:kern w:val="0"/>
        </w:rPr>
        <w:t>则</w:t>
      </w:r>
      <w:r w:rsidRPr="000259EE">
        <w:rPr>
          <w:rFonts w:ascii="仿宋" w:eastAsia="仿宋" w:hAnsi="仿宋" w:cs="宋体"/>
          <w:color w:val="000000"/>
          <w:kern w:val="0"/>
        </w:rPr>
        <w:t>公开发表与研究项目相关的论文2篇</w:t>
      </w:r>
      <w:r w:rsidRPr="000259EE">
        <w:rPr>
          <w:rFonts w:ascii="仿宋" w:eastAsia="仿宋" w:hAnsi="仿宋" w:cs="宋体" w:hint="eastAsia"/>
          <w:color w:val="000000"/>
          <w:kern w:val="0"/>
        </w:rPr>
        <w:t>，</w:t>
      </w:r>
      <w:r w:rsidRPr="000259EE">
        <w:rPr>
          <w:rFonts w:ascii="仿宋" w:eastAsia="仿宋" w:hAnsi="仿宋" w:cs="宋体"/>
          <w:color w:val="000000"/>
          <w:kern w:val="0"/>
        </w:rPr>
        <w:t>其中在核心期刊上发表1篇</w:t>
      </w:r>
      <w:r w:rsidRPr="000259EE">
        <w:rPr>
          <w:rFonts w:ascii="仿宋" w:eastAsia="仿宋" w:hAnsi="仿宋" w:cs="宋体" w:hint="eastAsia"/>
          <w:color w:val="000000"/>
          <w:kern w:val="0"/>
        </w:rPr>
        <w:t>；</w:t>
      </w:r>
      <w:r w:rsidRPr="000259EE">
        <w:rPr>
          <w:rFonts w:ascii="仿宋" w:eastAsia="仿宋" w:hAnsi="仿宋" w:cs="宋体"/>
          <w:color w:val="000000"/>
          <w:kern w:val="0"/>
        </w:rPr>
        <w:t>3</w:t>
      </w:r>
      <w:r w:rsidRPr="000259EE">
        <w:rPr>
          <w:rFonts w:ascii="仿宋" w:eastAsia="仿宋" w:hAnsi="仿宋" w:cs="宋体" w:hint="eastAsia"/>
          <w:color w:val="000000"/>
          <w:kern w:val="0"/>
        </w:rPr>
        <w:t>．</w:t>
      </w:r>
      <w:r w:rsidRPr="000259EE">
        <w:rPr>
          <w:rFonts w:ascii="仿宋" w:eastAsia="仿宋" w:hAnsi="仿宋" w:cs="宋体"/>
          <w:color w:val="000000"/>
          <w:kern w:val="0"/>
        </w:rPr>
        <w:t>项目主持人必须在核心期刊上独立发表论文一篇；理工类项目主持人必须在核心期刊上以第一作者发表论文一篇。</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“中央高校基本业务费专项资金”项目</w:t>
      </w:r>
      <w:r w:rsidRPr="000259EE">
        <w:rPr>
          <w:rFonts w:ascii="仿宋" w:eastAsia="仿宋" w:hAnsi="仿宋" w:cs="宋体"/>
          <w:color w:val="000000"/>
          <w:kern w:val="0"/>
        </w:rPr>
        <w:t>的结项条件</w:t>
      </w:r>
      <w:r w:rsidRPr="000259EE">
        <w:rPr>
          <w:rFonts w:ascii="仿宋" w:eastAsia="仿宋" w:hAnsi="仿宋" w:cs="宋体" w:hint="eastAsia"/>
          <w:color w:val="000000"/>
          <w:kern w:val="0"/>
        </w:rPr>
        <w:t>是：1．“特色学科争创一流项目”是核心期刊论文2篇；2．“博士基金项目”是核心期刊论文1篇；3．“青年学术创新项目”和“基础学科研究创新扶持计划项目”是核心期刊论文1篇或一般期刊论文2篇。</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二、项目论文应在页下或文章最后注明项目编号、资助经费来源和所属课题类型，未标注者不视为结项论文。论文发表时作者署名单位均应为“中国劳动关系学院”；在职在读博士作为受资助项目主持人，项目研究成果发表时“中国劳动关系学院”应为第一署名单位。</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三、一般项目研究期限为2年，“中央高校基本业务费专项资金”项目研究期限为1-2年，到期未结项，可申请延期一次，延期时间为1年，到期仍未结项，将自动清理。</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四、同一篇论文不能作为多项科研项目的结项成果。</w:t>
      </w:r>
    </w:p>
    <w:p w:rsidR="005D4FA1" w:rsidRPr="000259EE" w:rsidRDefault="005D4FA1" w:rsidP="00175B4C">
      <w:pPr>
        <w:widowControl/>
        <w:shd w:val="clear" w:color="auto" w:fill="FFFFFF"/>
        <w:spacing w:line="520" w:lineRule="exact"/>
        <w:ind w:firstLineChars="200" w:firstLine="632"/>
        <w:rPr>
          <w:rFonts w:ascii="仿宋" w:eastAsia="仿宋" w:hAnsi="仿宋" w:cs="宋体"/>
          <w:color w:val="000000"/>
          <w:kern w:val="0"/>
        </w:rPr>
      </w:pPr>
      <w:r w:rsidRPr="000259EE">
        <w:rPr>
          <w:rFonts w:ascii="仿宋" w:eastAsia="仿宋" w:hAnsi="仿宋" w:cs="宋体" w:hint="eastAsia"/>
          <w:color w:val="000000"/>
          <w:kern w:val="0"/>
        </w:rPr>
        <w:t>特此通知。</w:t>
      </w:r>
    </w:p>
    <w:p w:rsidR="005D4FA1" w:rsidRDefault="005D4FA1" w:rsidP="00175B4C">
      <w:pPr>
        <w:widowControl/>
        <w:shd w:val="clear" w:color="auto" w:fill="FFFFFF"/>
        <w:spacing w:line="460" w:lineRule="exact"/>
        <w:ind w:firstLineChars="200" w:firstLine="632"/>
        <w:rPr>
          <w:rFonts w:ascii="仿宋" w:eastAsia="仿宋" w:hAnsi="仿宋" w:cs="宋体"/>
          <w:color w:val="000000"/>
          <w:kern w:val="0"/>
        </w:rPr>
      </w:pPr>
    </w:p>
    <w:p w:rsidR="005D4FA1" w:rsidRDefault="005D4FA1" w:rsidP="00175B4C">
      <w:pPr>
        <w:widowControl/>
        <w:shd w:val="clear" w:color="auto" w:fill="FFFFFF"/>
        <w:spacing w:line="460" w:lineRule="exact"/>
        <w:rPr>
          <w:rFonts w:ascii="仿宋" w:eastAsia="仿宋" w:hAnsi="仿宋" w:cs="宋体"/>
          <w:color w:val="000000"/>
          <w:kern w:val="0"/>
        </w:rPr>
      </w:pPr>
      <w:r>
        <w:rPr>
          <w:rFonts w:ascii="仿宋" w:eastAsia="仿宋" w:hAnsi="仿宋" w:cs="宋体" w:hint="eastAsia"/>
          <w:color w:val="000000"/>
          <w:kern w:val="0"/>
        </w:rPr>
        <w:t xml:space="preserve">                               </w:t>
      </w:r>
      <w:r w:rsidRPr="000259EE">
        <w:rPr>
          <w:rFonts w:ascii="仿宋" w:eastAsia="仿宋" w:hAnsi="仿宋" w:cs="宋体" w:hint="eastAsia"/>
          <w:color w:val="000000"/>
          <w:kern w:val="0"/>
        </w:rPr>
        <w:t>中国劳动关系学院</w:t>
      </w:r>
    </w:p>
    <w:p w:rsidR="005D4FA1" w:rsidRDefault="005D4FA1" w:rsidP="00392D20">
      <w:pPr>
        <w:widowControl/>
        <w:shd w:val="clear" w:color="auto" w:fill="FFFFFF"/>
        <w:spacing w:afterLines="50" w:line="520" w:lineRule="exact"/>
        <w:rPr>
          <w:rFonts w:ascii="仿宋" w:eastAsia="仿宋" w:hAnsi="仿宋" w:cs="宋体"/>
          <w:color w:val="000000"/>
          <w:kern w:val="0"/>
        </w:rPr>
      </w:pPr>
      <w:r>
        <w:rPr>
          <w:rFonts w:ascii="仿宋" w:eastAsia="仿宋" w:hAnsi="仿宋" w:cs="宋体" w:hint="eastAsia"/>
          <w:color w:val="000000"/>
          <w:kern w:val="0"/>
        </w:rPr>
        <w:t xml:space="preserve">                                </w:t>
      </w:r>
      <w:r w:rsidRPr="000259EE">
        <w:rPr>
          <w:rFonts w:ascii="仿宋" w:eastAsia="仿宋" w:hAnsi="仿宋" w:cs="宋体" w:hint="eastAsia"/>
          <w:color w:val="000000"/>
          <w:kern w:val="0"/>
        </w:rPr>
        <w:t>2019年1月9日</w:t>
      </w:r>
    </w:p>
    <w:tbl>
      <w:tblPr>
        <w:tblW w:w="0" w:type="auto"/>
        <w:tblBorders>
          <w:top w:val="single" w:sz="8" w:space="0" w:color="000000"/>
          <w:bottom w:val="single" w:sz="8" w:space="0" w:color="000000"/>
        </w:tblBorders>
        <w:tblLayout w:type="fixed"/>
        <w:tblLook w:val="0000"/>
      </w:tblPr>
      <w:tblGrid>
        <w:gridCol w:w="9060"/>
      </w:tblGrid>
      <w:tr w:rsidR="005D4FA1" w:rsidTr="00D31841">
        <w:trPr>
          <w:trHeight w:val="607"/>
        </w:trPr>
        <w:tc>
          <w:tcPr>
            <w:tcW w:w="9060" w:type="dxa"/>
            <w:vAlign w:val="center"/>
          </w:tcPr>
          <w:p w:rsidR="005D4FA1" w:rsidRDefault="005D4FA1" w:rsidP="005D4FA1">
            <w:pPr>
              <w:jc w:val="left"/>
              <w:rPr>
                <w:rFonts w:ascii="仿宋" w:eastAsia="仿宋" w:hAnsi="仿宋"/>
                <w:color w:val="FF00FF"/>
                <w:sz w:val="28"/>
                <w:szCs w:val="28"/>
              </w:rPr>
            </w:pPr>
            <w:r>
              <w:rPr>
                <w:rFonts w:ascii="仿宋" w:eastAsia="仿宋" w:hAnsi="仿宋" w:hint="eastAsia"/>
                <w:sz w:val="28"/>
                <w:szCs w:val="28"/>
              </w:rPr>
              <w:t>中国劳动关系学院党政办公室                   2019年1月14日印发</w:t>
            </w:r>
          </w:p>
        </w:tc>
      </w:tr>
    </w:tbl>
    <w:p w:rsidR="005D4FA1" w:rsidRDefault="005D4FA1" w:rsidP="00D31841">
      <w:pPr>
        <w:spacing w:line="140" w:lineRule="exact"/>
        <w:rPr>
          <w:sz w:val="72"/>
          <w:szCs w:val="72"/>
        </w:rPr>
        <w:sectPr w:rsidR="005D4FA1" w:rsidSect="0047479F">
          <w:footerReference w:type="default" r:id="rId7"/>
          <w:pgSz w:w="11906" w:h="16838"/>
          <w:pgMar w:top="1701" w:right="1531" w:bottom="1531" w:left="1531" w:header="851" w:footer="1134" w:gutter="0"/>
          <w:pgNumType w:fmt="numberInDash"/>
          <w:cols w:space="720"/>
          <w:docGrid w:type="linesAndChars" w:linePitch="590" w:charSpace="-849"/>
        </w:sectPr>
      </w:pPr>
    </w:p>
    <w:p w:rsidR="005D4FA1" w:rsidRPr="000259EE" w:rsidRDefault="005D4FA1" w:rsidP="00392D20">
      <w:pPr>
        <w:spacing w:afterLines="50" w:line="0" w:lineRule="atLeast"/>
        <w:jc w:val="left"/>
        <w:rPr>
          <w:rFonts w:ascii="黑体" w:eastAsia="黑体" w:hAnsi="黑体"/>
        </w:rPr>
      </w:pPr>
      <w:r w:rsidRPr="000259EE">
        <w:rPr>
          <w:rFonts w:ascii="黑体" w:eastAsia="黑体" w:hAnsi="黑体" w:hint="eastAsia"/>
        </w:rPr>
        <w:lastRenderedPageBreak/>
        <w:t>附表1</w:t>
      </w:r>
    </w:p>
    <w:p w:rsidR="005D4FA1" w:rsidRPr="000259EE" w:rsidRDefault="005D4FA1" w:rsidP="00D31841">
      <w:pPr>
        <w:spacing w:line="0" w:lineRule="atLeast"/>
        <w:jc w:val="center"/>
        <w:rPr>
          <w:rFonts w:ascii="方正小标宋简体" w:eastAsia="方正小标宋简体"/>
          <w:sz w:val="44"/>
          <w:szCs w:val="44"/>
        </w:rPr>
      </w:pPr>
      <w:r w:rsidRPr="000259EE">
        <w:rPr>
          <w:rFonts w:ascii="方正小标宋简体" w:eastAsia="方正小标宋简体" w:hint="eastAsia"/>
          <w:sz w:val="44"/>
          <w:szCs w:val="44"/>
        </w:rPr>
        <w:t>2019年中国劳动关系学院校级项目立项统计表</w:t>
      </w:r>
    </w:p>
    <w:p w:rsidR="005D4FA1" w:rsidRPr="005D4FA1" w:rsidRDefault="005D4FA1" w:rsidP="00392D20">
      <w:pPr>
        <w:spacing w:afterLines="50" w:line="0" w:lineRule="atLeast"/>
        <w:jc w:val="center"/>
        <w:rPr>
          <w:rFonts w:ascii="楷体" w:eastAsia="楷体" w:hAnsi="楷体"/>
        </w:rPr>
      </w:pPr>
      <w:r w:rsidRPr="005D4FA1">
        <w:rPr>
          <w:rFonts w:ascii="楷体" w:eastAsia="楷体" w:hAnsi="楷体" w:hint="eastAsia"/>
        </w:rPr>
        <w:t xml:space="preserve">一般项目教师系列: 立9项 </w:t>
      </w:r>
    </w:p>
    <w:tbl>
      <w:tblPr>
        <w:tblW w:w="14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3367"/>
        <w:gridCol w:w="1134"/>
        <w:gridCol w:w="992"/>
        <w:gridCol w:w="850"/>
        <w:gridCol w:w="1843"/>
        <w:gridCol w:w="851"/>
        <w:gridCol w:w="850"/>
        <w:gridCol w:w="851"/>
        <w:gridCol w:w="977"/>
        <w:gridCol w:w="1246"/>
      </w:tblGrid>
      <w:tr w:rsidR="005D4FA1" w:rsidRPr="00DC04DF" w:rsidTr="004F4972">
        <w:trPr>
          <w:trHeight w:val="589"/>
          <w:jc w:val="center"/>
        </w:trPr>
        <w:tc>
          <w:tcPr>
            <w:tcW w:w="1242" w:type="dxa"/>
            <w:tcBorders>
              <w:top w:val="single" w:sz="4" w:space="0" w:color="auto"/>
              <w:left w:val="single" w:sz="4" w:space="0" w:color="auto"/>
              <w:bottom w:val="single" w:sz="4" w:space="0" w:color="auto"/>
            </w:tcBorders>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项目编号</w:t>
            </w:r>
          </w:p>
        </w:tc>
        <w:tc>
          <w:tcPr>
            <w:tcW w:w="3367" w:type="dxa"/>
            <w:tcBorders>
              <w:top w:val="single" w:sz="4" w:space="0" w:color="auto"/>
              <w:bottom w:val="single" w:sz="4" w:space="0" w:color="auto"/>
            </w:tcBorders>
            <w:shd w:val="clear" w:color="auto" w:fill="auto"/>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项目名称</w:t>
            </w:r>
          </w:p>
        </w:tc>
        <w:tc>
          <w:tcPr>
            <w:tcW w:w="1134" w:type="dxa"/>
            <w:tcBorders>
              <w:top w:val="single" w:sz="4" w:space="0" w:color="auto"/>
              <w:bottom w:val="single" w:sz="4" w:space="0" w:color="auto"/>
            </w:tcBorders>
            <w:shd w:val="clear" w:color="auto" w:fill="auto"/>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申请人</w:t>
            </w:r>
          </w:p>
        </w:tc>
        <w:tc>
          <w:tcPr>
            <w:tcW w:w="992" w:type="dxa"/>
            <w:tcBorders>
              <w:top w:val="single" w:sz="4" w:space="0" w:color="auto"/>
              <w:bottom w:val="single" w:sz="4" w:space="0" w:color="auto"/>
            </w:tcBorders>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职称</w:t>
            </w:r>
          </w:p>
        </w:tc>
        <w:tc>
          <w:tcPr>
            <w:tcW w:w="850" w:type="dxa"/>
            <w:tcBorders>
              <w:top w:val="single" w:sz="4" w:space="0" w:color="auto"/>
              <w:bottom w:val="single" w:sz="4" w:space="0" w:color="auto"/>
            </w:tcBorders>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学位</w:t>
            </w:r>
          </w:p>
        </w:tc>
        <w:tc>
          <w:tcPr>
            <w:tcW w:w="1843" w:type="dxa"/>
            <w:tcBorders>
              <w:top w:val="single" w:sz="4" w:space="0" w:color="auto"/>
              <w:bottom w:val="single" w:sz="4" w:space="0" w:color="auto"/>
            </w:tcBorders>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参加者</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0259EE">
              <w:rPr>
                <w:rFonts w:ascii="宋体" w:hAnsi="宋体" w:hint="eastAsia"/>
                <w:b/>
                <w:sz w:val="21"/>
                <w:szCs w:val="21"/>
              </w:rPr>
              <w:t>所属</w:t>
            </w:r>
          </w:p>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单位</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0259EE">
              <w:rPr>
                <w:rFonts w:ascii="宋体" w:hAnsi="宋体" w:hint="eastAsia"/>
                <w:b/>
                <w:sz w:val="21"/>
                <w:szCs w:val="21"/>
              </w:rPr>
              <w:t>项目</w:t>
            </w:r>
          </w:p>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0259EE">
              <w:rPr>
                <w:rFonts w:ascii="宋体" w:hAnsi="宋体" w:hint="eastAsia"/>
                <w:b/>
                <w:sz w:val="21"/>
                <w:szCs w:val="21"/>
              </w:rPr>
              <w:t>项目</w:t>
            </w:r>
          </w:p>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分类</w:t>
            </w:r>
          </w:p>
        </w:tc>
        <w:tc>
          <w:tcPr>
            <w:tcW w:w="977" w:type="dxa"/>
            <w:tcBorders>
              <w:top w:val="single" w:sz="4" w:space="0" w:color="auto"/>
              <w:bottom w:val="single" w:sz="4" w:space="0" w:color="auto"/>
            </w:tcBorders>
            <w:shd w:val="clear" w:color="auto" w:fill="auto"/>
            <w:vAlign w:val="center"/>
          </w:tcPr>
          <w:p w:rsidR="005D4FA1" w:rsidRPr="00D31841" w:rsidRDefault="005D4FA1" w:rsidP="005D4FA1">
            <w:pPr>
              <w:spacing w:line="200" w:lineRule="exact"/>
              <w:jc w:val="center"/>
              <w:rPr>
                <w:rFonts w:ascii="宋体" w:hAnsi="宋体"/>
                <w:b/>
                <w:w w:val="90"/>
                <w:sz w:val="21"/>
                <w:szCs w:val="21"/>
              </w:rPr>
            </w:pPr>
            <w:r w:rsidRPr="00D31841">
              <w:rPr>
                <w:rFonts w:ascii="宋体" w:hAnsi="宋体" w:hint="eastAsia"/>
                <w:b/>
                <w:w w:val="90"/>
                <w:sz w:val="21"/>
                <w:szCs w:val="21"/>
              </w:rPr>
              <w:t>资助经费（万元）</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计划完</w:t>
            </w:r>
          </w:p>
          <w:p w:rsidR="005D4FA1" w:rsidRPr="000259EE" w:rsidRDefault="005D4FA1" w:rsidP="00D31841">
            <w:pPr>
              <w:spacing w:line="260" w:lineRule="exact"/>
              <w:jc w:val="center"/>
              <w:rPr>
                <w:rFonts w:ascii="宋体" w:hAnsi="宋体"/>
                <w:b/>
                <w:sz w:val="21"/>
                <w:szCs w:val="21"/>
              </w:rPr>
            </w:pPr>
            <w:r w:rsidRPr="000259EE">
              <w:rPr>
                <w:rFonts w:ascii="宋体" w:hAnsi="宋体" w:hint="eastAsia"/>
                <w:b/>
                <w:sz w:val="21"/>
                <w:szCs w:val="21"/>
              </w:rPr>
              <w:t>成时间</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19YYJS001</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新时代农民工留守家庭社会支持体系建设</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原会建</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丁晶晶</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吴建光</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工会</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学院</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2020-12-30</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19YYJS002</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中国对“一带一路”投资的就业溢出效应研究</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张  原</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刘  丽</w:t>
            </w:r>
            <w:r>
              <w:rPr>
                <w:rFonts w:ascii="宋体" w:hAnsi="宋体" w:hint="eastAsia"/>
                <w:sz w:val="21"/>
                <w:szCs w:val="21"/>
              </w:rPr>
              <w:t>、</w:t>
            </w:r>
            <w:r w:rsidRPr="005D4FA1">
              <w:rPr>
                <w:rFonts w:ascii="宋体" w:hAnsi="宋体" w:hint="eastAsia"/>
                <w:sz w:val="21"/>
                <w:szCs w:val="21"/>
              </w:rPr>
              <w:t>易  敬</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王兴龙</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劳</w:t>
            </w:r>
            <w:r>
              <w:rPr>
                <w:rFonts w:ascii="宋体" w:hAnsi="宋体" w:hint="eastAsia"/>
                <w:sz w:val="21"/>
                <w:szCs w:val="21"/>
              </w:rPr>
              <w:t xml:space="preserve"> </w:t>
            </w:r>
            <w:r w:rsidRPr="005D4FA1">
              <w:rPr>
                <w:rFonts w:ascii="宋体" w:hAnsi="宋体" w:hint="eastAsia"/>
                <w:sz w:val="21"/>
                <w:szCs w:val="21"/>
              </w:rPr>
              <w:t>动</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关系系</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2019-12-31</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19YYJS003</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基于眼动追踪技术的人机交互界面优化设计与分析</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孙贵磊</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孟燕华</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万姿洁</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安</w:t>
            </w:r>
            <w:r>
              <w:rPr>
                <w:rFonts w:ascii="宋体" w:hAnsi="宋体" w:hint="eastAsia"/>
                <w:sz w:val="21"/>
                <w:szCs w:val="21"/>
              </w:rPr>
              <w:t xml:space="preserve"> </w:t>
            </w:r>
            <w:r w:rsidRPr="005D4FA1">
              <w:rPr>
                <w:rFonts w:ascii="宋体" w:hAnsi="宋体" w:hint="eastAsia"/>
                <w:sz w:val="21"/>
                <w:szCs w:val="21"/>
              </w:rPr>
              <w:t>全</w:t>
            </w:r>
          </w:p>
          <w:p w:rsidR="005D4FA1" w:rsidRPr="005D4FA1" w:rsidRDefault="005D4FA1" w:rsidP="005D4FA1">
            <w:pPr>
              <w:spacing w:line="260" w:lineRule="exact"/>
              <w:jc w:val="center"/>
              <w:rPr>
                <w:rFonts w:ascii="宋体" w:hAnsi="宋体"/>
                <w:sz w:val="21"/>
                <w:szCs w:val="21"/>
              </w:rPr>
            </w:pPr>
            <w:r w:rsidRPr="005D4FA1">
              <w:rPr>
                <w:rFonts w:ascii="宋体" w:hAnsi="宋体" w:hint="eastAsia"/>
                <w:sz w:val="21"/>
                <w:szCs w:val="21"/>
              </w:rPr>
              <w:t>工程系</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2019-12-31</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19YYJS004</w:t>
            </w:r>
          </w:p>
        </w:tc>
        <w:tc>
          <w:tcPr>
            <w:tcW w:w="3367" w:type="dxa"/>
            <w:tcBorders>
              <w:top w:val="single" w:sz="4" w:space="0" w:color="auto"/>
              <w:bottom w:val="single" w:sz="4" w:space="0" w:color="auto"/>
            </w:tcBorders>
            <w:shd w:val="clear" w:color="auto" w:fill="auto"/>
            <w:vAlign w:val="bottom"/>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区块链技术在应急管理实践中运用分析研究</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王起全</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邵文鹏</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安</w:t>
            </w:r>
            <w:r>
              <w:rPr>
                <w:rFonts w:ascii="宋体" w:hAnsi="宋体" w:hint="eastAsia"/>
                <w:sz w:val="21"/>
                <w:szCs w:val="21"/>
              </w:rPr>
              <w:t xml:space="preserve"> </w:t>
            </w:r>
            <w:r w:rsidRPr="005D4FA1">
              <w:rPr>
                <w:rFonts w:ascii="宋体" w:hAnsi="宋体" w:hint="eastAsia"/>
                <w:sz w:val="21"/>
                <w:szCs w:val="21"/>
              </w:rPr>
              <w:t>全</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工程系</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2020-02-01</w:t>
            </w:r>
          </w:p>
        </w:tc>
      </w:tr>
      <w:tr w:rsidR="005D4FA1" w:rsidRPr="00DC04DF" w:rsidTr="004F4972">
        <w:trPr>
          <w:trHeight w:val="467"/>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19YYJS005</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中国互联网银行的发展模式及展望</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赵鹏程</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桂俊煜</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张  勇</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经</w:t>
            </w:r>
            <w:r>
              <w:rPr>
                <w:rFonts w:ascii="宋体" w:hAnsi="宋体" w:hint="eastAsia"/>
                <w:sz w:val="21"/>
                <w:szCs w:val="21"/>
              </w:rPr>
              <w:t xml:space="preserve"> </w:t>
            </w:r>
            <w:r w:rsidRPr="005D4FA1">
              <w:rPr>
                <w:rFonts w:ascii="宋体" w:hAnsi="宋体" w:hint="eastAsia"/>
                <w:sz w:val="21"/>
                <w:szCs w:val="21"/>
              </w:rPr>
              <w:t>济</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管理系</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2019-12-30</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19YYJS006</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社会保险费税务征收模式下的法律困境与立法完善研究：以被保险人为中心</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向春华</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讲师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p>
        </w:tc>
        <w:tc>
          <w:tcPr>
            <w:tcW w:w="851"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法学院</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2020-08-31</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19YYJS007</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法律行为部分无效研究——以劳动合同为视角</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李文涛</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夏小熊</w:t>
            </w:r>
            <w:r>
              <w:rPr>
                <w:rFonts w:ascii="宋体" w:hAnsi="宋体" w:hint="eastAsia"/>
                <w:sz w:val="21"/>
                <w:szCs w:val="21"/>
              </w:rPr>
              <w:t>、</w:t>
            </w:r>
            <w:r w:rsidRPr="005D4FA1">
              <w:rPr>
                <w:rFonts w:ascii="宋体" w:hAnsi="宋体" w:hint="eastAsia"/>
                <w:sz w:val="21"/>
                <w:szCs w:val="21"/>
              </w:rPr>
              <w:t>高维佳</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孙  晓</w:t>
            </w:r>
          </w:p>
        </w:tc>
        <w:tc>
          <w:tcPr>
            <w:tcW w:w="851"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法学院</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2019-03-31</w:t>
            </w:r>
          </w:p>
        </w:tc>
      </w:tr>
      <w:tr w:rsidR="005D4FA1" w:rsidRPr="00DC04DF" w:rsidTr="004F4972">
        <w:trPr>
          <w:trHeight w:val="48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19YYJS008</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大国工匠培育的制度支持研究</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张善柱</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硕士</w:t>
            </w:r>
          </w:p>
        </w:tc>
        <w:tc>
          <w:tcPr>
            <w:tcW w:w="1843" w:type="dxa"/>
            <w:tcBorders>
              <w:top w:val="single" w:sz="4" w:space="0" w:color="auto"/>
              <w:bottom w:val="single" w:sz="4" w:space="0" w:color="auto"/>
            </w:tcBorders>
            <w:vAlign w:val="center"/>
          </w:tcPr>
          <w:p w:rsidR="005D4FA1" w:rsidRPr="005D4FA1" w:rsidRDefault="005D4FA1" w:rsidP="005D4FA1">
            <w:pPr>
              <w:spacing w:line="240" w:lineRule="exact"/>
              <w:jc w:val="center"/>
              <w:rPr>
                <w:rFonts w:ascii="宋体" w:hAnsi="宋体"/>
                <w:sz w:val="21"/>
                <w:szCs w:val="21"/>
              </w:rPr>
            </w:pP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公</w:t>
            </w:r>
            <w:r>
              <w:rPr>
                <w:rFonts w:ascii="宋体" w:hAnsi="宋体" w:hint="eastAsia"/>
                <w:sz w:val="21"/>
                <w:szCs w:val="21"/>
              </w:rPr>
              <w:t xml:space="preserve">  </w:t>
            </w:r>
            <w:r w:rsidRPr="005D4FA1">
              <w:rPr>
                <w:rFonts w:ascii="宋体" w:hAnsi="宋体" w:hint="eastAsia"/>
                <w:sz w:val="21"/>
                <w:szCs w:val="21"/>
              </w:rPr>
              <w:t>共</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管理系</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2019-08-31</w:t>
            </w:r>
          </w:p>
        </w:tc>
      </w:tr>
      <w:tr w:rsidR="005D4FA1" w:rsidRPr="00DC04DF" w:rsidTr="004F4972">
        <w:trPr>
          <w:trHeight w:val="611"/>
          <w:jc w:val="center"/>
        </w:trPr>
        <w:tc>
          <w:tcPr>
            <w:tcW w:w="1242" w:type="dxa"/>
            <w:tcBorders>
              <w:top w:val="single" w:sz="4" w:space="0" w:color="auto"/>
              <w:left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19YYJS009</w:t>
            </w:r>
          </w:p>
        </w:tc>
        <w:tc>
          <w:tcPr>
            <w:tcW w:w="336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40" w:lineRule="exact"/>
              <w:rPr>
                <w:rFonts w:ascii="宋体" w:hAnsi="宋体"/>
                <w:color w:val="000000"/>
                <w:sz w:val="21"/>
                <w:szCs w:val="21"/>
              </w:rPr>
            </w:pPr>
            <w:r w:rsidRPr="005D4FA1">
              <w:rPr>
                <w:rFonts w:ascii="宋体" w:hAnsi="宋体" w:hint="eastAsia"/>
                <w:color w:val="000000"/>
                <w:sz w:val="21"/>
                <w:szCs w:val="21"/>
              </w:rPr>
              <w:t>文旅融合视角下的北京博物馆旅游满意度研究</w:t>
            </w:r>
          </w:p>
        </w:tc>
        <w:tc>
          <w:tcPr>
            <w:tcW w:w="1134"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郑治伟</w:t>
            </w:r>
          </w:p>
        </w:tc>
        <w:tc>
          <w:tcPr>
            <w:tcW w:w="992"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副教授</w:t>
            </w:r>
          </w:p>
        </w:tc>
        <w:tc>
          <w:tcPr>
            <w:tcW w:w="850"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博士</w:t>
            </w:r>
          </w:p>
        </w:tc>
        <w:tc>
          <w:tcPr>
            <w:tcW w:w="1843"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5D4FA1">
              <w:rPr>
                <w:rFonts w:ascii="宋体" w:hAnsi="宋体" w:hint="eastAsia"/>
                <w:sz w:val="21"/>
                <w:szCs w:val="21"/>
              </w:rPr>
              <w:t>吕  莉</w:t>
            </w:r>
            <w:r>
              <w:rPr>
                <w:rFonts w:ascii="宋体" w:hAnsi="宋体" w:hint="eastAsia"/>
                <w:sz w:val="21"/>
                <w:szCs w:val="21"/>
              </w:rPr>
              <w:t>、</w:t>
            </w:r>
            <w:r w:rsidRPr="005D4FA1">
              <w:rPr>
                <w:rFonts w:ascii="宋体" w:hAnsi="宋体" w:hint="eastAsia"/>
                <w:sz w:val="21"/>
                <w:szCs w:val="21"/>
              </w:rPr>
              <w:t>谢豆菲</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王浩旭</w:t>
            </w:r>
            <w:r>
              <w:rPr>
                <w:rFonts w:ascii="宋体" w:hAnsi="宋体" w:hint="eastAsia"/>
                <w:sz w:val="21"/>
                <w:szCs w:val="21"/>
              </w:rPr>
              <w:t>、</w:t>
            </w:r>
            <w:r w:rsidRPr="005D4FA1">
              <w:rPr>
                <w:rFonts w:ascii="宋体" w:hAnsi="宋体" w:hint="eastAsia"/>
                <w:sz w:val="21"/>
                <w:szCs w:val="21"/>
              </w:rPr>
              <w:t>侯  雪</w:t>
            </w:r>
          </w:p>
          <w:p w:rsidR="005D4FA1" w:rsidRPr="005D4FA1" w:rsidRDefault="005D4FA1" w:rsidP="005D4FA1">
            <w:pPr>
              <w:spacing w:line="240" w:lineRule="exact"/>
              <w:jc w:val="center"/>
              <w:rPr>
                <w:rFonts w:ascii="宋体" w:hAnsi="宋体"/>
                <w:sz w:val="21"/>
                <w:szCs w:val="21"/>
              </w:rPr>
            </w:pPr>
            <w:r w:rsidRPr="005D4FA1">
              <w:rPr>
                <w:rFonts w:ascii="宋体" w:hAnsi="宋体" w:hint="eastAsia"/>
                <w:sz w:val="21"/>
                <w:szCs w:val="21"/>
              </w:rPr>
              <w:t>彭夏辉</w:t>
            </w:r>
            <w:r>
              <w:rPr>
                <w:rFonts w:ascii="宋体" w:hAnsi="宋体" w:hint="eastAsia"/>
                <w:sz w:val="21"/>
                <w:szCs w:val="21"/>
              </w:rPr>
              <w:t>、</w:t>
            </w:r>
            <w:r w:rsidRPr="005D4FA1">
              <w:rPr>
                <w:rFonts w:ascii="宋体" w:hAnsi="宋体" w:hint="eastAsia"/>
                <w:sz w:val="21"/>
                <w:szCs w:val="21"/>
              </w:rPr>
              <w:t>阮奕洲</w:t>
            </w:r>
          </w:p>
        </w:tc>
        <w:tc>
          <w:tcPr>
            <w:tcW w:w="85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高职</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学院</w:t>
            </w:r>
          </w:p>
        </w:tc>
        <w:tc>
          <w:tcPr>
            <w:tcW w:w="850"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sz w:val="21"/>
                <w:szCs w:val="21"/>
              </w:rPr>
            </w:pPr>
            <w:r w:rsidRPr="005D4FA1">
              <w:rPr>
                <w:rFonts w:ascii="宋体" w:hAnsi="宋体" w:hint="eastAsia"/>
                <w:sz w:val="21"/>
                <w:szCs w:val="21"/>
              </w:rPr>
              <w:t>教师</w:t>
            </w:r>
          </w:p>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系列</w:t>
            </w:r>
          </w:p>
        </w:tc>
        <w:tc>
          <w:tcPr>
            <w:tcW w:w="851" w:type="dxa"/>
            <w:tcBorders>
              <w:top w:val="single" w:sz="4" w:space="0" w:color="auto"/>
              <w:bottom w:val="single" w:sz="4" w:space="0" w:color="auto"/>
            </w:tcBorders>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一般项目</w:t>
            </w:r>
          </w:p>
        </w:tc>
        <w:tc>
          <w:tcPr>
            <w:tcW w:w="977"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3</w:t>
            </w:r>
          </w:p>
        </w:tc>
        <w:tc>
          <w:tcPr>
            <w:tcW w:w="124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D31841">
            <w:pPr>
              <w:spacing w:line="260" w:lineRule="exact"/>
              <w:jc w:val="center"/>
              <w:rPr>
                <w:rFonts w:ascii="宋体" w:hAnsi="宋体"/>
                <w:sz w:val="21"/>
                <w:szCs w:val="21"/>
              </w:rPr>
            </w:pPr>
            <w:r w:rsidRPr="005D4FA1">
              <w:rPr>
                <w:rFonts w:ascii="宋体" w:hAnsi="宋体" w:hint="eastAsia"/>
                <w:sz w:val="21"/>
                <w:szCs w:val="21"/>
              </w:rPr>
              <w:t>2019-12-31</w:t>
            </w:r>
          </w:p>
        </w:tc>
      </w:tr>
    </w:tbl>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lastRenderedPageBreak/>
        <w:t xml:space="preserve">一般项目教育管理系列: 立1项 </w:t>
      </w:r>
    </w:p>
    <w:p w:rsidR="005D4FA1" w:rsidRDefault="005D4FA1" w:rsidP="00D31841">
      <w:pPr>
        <w:jc w:val="center"/>
        <w:rPr>
          <w:b/>
          <w:sz w:val="24"/>
        </w:rPr>
      </w:pPr>
    </w:p>
    <w:tbl>
      <w:tblPr>
        <w:tblW w:w="14101" w:type="dxa"/>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3526"/>
        <w:gridCol w:w="1150"/>
        <w:gridCol w:w="993"/>
        <w:gridCol w:w="850"/>
        <w:gridCol w:w="992"/>
        <w:gridCol w:w="1276"/>
        <w:gridCol w:w="992"/>
        <w:gridCol w:w="851"/>
        <w:gridCol w:w="1134"/>
        <w:gridCol w:w="1242"/>
      </w:tblGrid>
      <w:tr w:rsidR="005D4FA1" w:rsidRPr="0060499B" w:rsidTr="00D31841">
        <w:trPr>
          <w:trHeight w:val="724"/>
          <w:jc w:val="center"/>
        </w:trPr>
        <w:tc>
          <w:tcPr>
            <w:tcW w:w="1095" w:type="dxa"/>
            <w:tcBorders>
              <w:top w:val="single" w:sz="4" w:space="0" w:color="auto"/>
              <w:left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项目编号</w:t>
            </w:r>
          </w:p>
        </w:tc>
        <w:tc>
          <w:tcPr>
            <w:tcW w:w="3526" w:type="dxa"/>
            <w:tcBorders>
              <w:top w:val="single" w:sz="4" w:space="0" w:color="auto"/>
              <w:bottom w:val="single" w:sz="4" w:space="0" w:color="auto"/>
            </w:tcBorders>
            <w:shd w:val="clear" w:color="auto" w:fill="auto"/>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项目名称</w:t>
            </w:r>
          </w:p>
        </w:tc>
        <w:tc>
          <w:tcPr>
            <w:tcW w:w="1150" w:type="dxa"/>
            <w:tcBorders>
              <w:top w:val="single" w:sz="4" w:space="0" w:color="auto"/>
              <w:bottom w:val="single" w:sz="4" w:space="0" w:color="auto"/>
            </w:tcBorders>
            <w:shd w:val="clear" w:color="auto" w:fill="auto"/>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申请人</w:t>
            </w:r>
          </w:p>
        </w:tc>
        <w:tc>
          <w:tcPr>
            <w:tcW w:w="993"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职称</w:t>
            </w:r>
          </w:p>
        </w:tc>
        <w:tc>
          <w:tcPr>
            <w:tcW w:w="850"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学位</w:t>
            </w:r>
          </w:p>
        </w:tc>
        <w:tc>
          <w:tcPr>
            <w:tcW w:w="992"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参加者</w:t>
            </w:r>
          </w:p>
        </w:tc>
        <w:tc>
          <w:tcPr>
            <w:tcW w:w="1276"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所属单位</w:t>
            </w:r>
          </w:p>
        </w:tc>
        <w:tc>
          <w:tcPr>
            <w:tcW w:w="992"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b/>
                <w:sz w:val="21"/>
                <w:szCs w:val="21"/>
              </w:rPr>
            </w:pPr>
            <w:r w:rsidRPr="007861CD">
              <w:rPr>
                <w:rFonts w:ascii="宋体" w:hAnsi="宋体" w:hint="eastAsia"/>
                <w:b/>
                <w:sz w:val="21"/>
                <w:szCs w:val="21"/>
              </w:rPr>
              <w:t>项目</w:t>
            </w:r>
          </w:p>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系列</w:t>
            </w:r>
          </w:p>
        </w:tc>
        <w:tc>
          <w:tcPr>
            <w:tcW w:w="851"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b/>
                <w:sz w:val="21"/>
                <w:szCs w:val="21"/>
              </w:rPr>
            </w:pPr>
            <w:r w:rsidRPr="007861CD">
              <w:rPr>
                <w:rFonts w:ascii="宋体" w:hAnsi="宋体" w:hint="eastAsia"/>
                <w:b/>
                <w:sz w:val="21"/>
                <w:szCs w:val="21"/>
              </w:rPr>
              <w:t>项目</w:t>
            </w:r>
          </w:p>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分类</w:t>
            </w:r>
          </w:p>
        </w:tc>
        <w:tc>
          <w:tcPr>
            <w:tcW w:w="1134" w:type="dxa"/>
            <w:tcBorders>
              <w:top w:val="single" w:sz="4" w:space="0" w:color="auto"/>
              <w:bottom w:val="single" w:sz="4" w:space="0" w:color="auto"/>
            </w:tcBorders>
            <w:shd w:val="clear" w:color="auto" w:fill="auto"/>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资助经费（万元）</w:t>
            </w:r>
          </w:p>
        </w:tc>
        <w:tc>
          <w:tcPr>
            <w:tcW w:w="1242"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计划完</w:t>
            </w:r>
          </w:p>
          <w:p w:rsidR="005D4FA1" w:rsidRPr="007861CD" w:rsidRDefault="005D4FA1" w:rsidP="005D4FA1">
            <w:pPr>
              <w:spacing w:line="260" w:lineRule="exact"/>
              <w:jc w:val="center"/>
              <w:rPr>
                <w:rFonts w:ascii="宋体" w:hAnsi="宋体"/>
                <w:b/>
                <w:sz w:val="21"/>
                <w:szCs w:val="21"/>
              </w:rPr>
            </w:pPr>
            <w:r w:rsidRPr="007861CD">
              <w:rPr>
                <w:rFonts w:ascii="宋体" w:hAnsi="宋体" w:hint="eastAsia"/>
                <w:b/>
                <w:sz w:val="21"/>
                <w:szCs w:val="21"/>
              </w:rPr>
              <w:t>成时间</w:t>
            </w:r>
          </w:p>
        </w:tc>
      </w:tr>
      <w:tr w:rsidR="005D4FA1" w:rsidRPr="0060499B" w:rsidTr="00D31841">
        <w:trPr>
          <w:trHeight w:val="611"/>
          <w:jc w:val="center"/>
        </w:trPr>
        <w:tc>
          <w:tcPr>
            <w:tcW w:w="1095"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19YYJG001</w:t>
            </w:r>
          </w:p>
        </w:tc>
        <w:tc>
          <w:tcPr>
            <w:tcW w:w="3526"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jc w:val="center"/>
              <w:rPr>
                <w:sz w:val="18"/>
                <w:szCs w:val="18"/>
              </w:rPr>
            </w:pPr>
            <w:r w:rsidRPr="005D4FA1">
              <w:rPr>
                <w:rFonts w:ascii="宋体" w:hAnsi="宋体" w:hint="eastAsia"/>
                <w:color w:val="000000"/>
                <w:sz w:val="18"/>
                <w:szCs w:val="18"/>
              </w:rPr>
              <w:t>改革开放40年中国经济发展的政治分析</w:t>
            </w:r>
          </w:p>
        </w:tc>
        <w:tc>
          <w:tcPr>
            <w:tcW w:w="1150"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陈邓海</w:t>
            </w:r>
          </w:p>
        </w:tc>
        <w:tc>
          <w:tcPr>
            <w:tcW w:w="993"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副研究员</w:t>
            </w:r>
          </w:p>
        </w:tc>
        <w:tc>
          <w:tcPr>
            <w:tcW w:w="850"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博士</w:t>
            </w:r>
          </w:p>
        </w:tc>
        <w:tc>
          <w:tcPr>
            <w:tcW w:w="99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张佳楠</w:t>
            </w:r>
          </w:p>
        </w:tc>
        <w:tc>
          <w:tcPr>
            <w:tcW w:w="1276"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科研处</w:t>
            </w:r>
          </w:p>
        </w:tc>
        <w:tc>
          <w:tcPr>
            <w:tcW w:w="992"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教育管理</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851"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一般</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项目</w:t>
            </w:r>
          </w:p>
        </w:tc>
        <w:tc>
          <w:tcPr>
            <w:tcW w:w="1134"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3</w:t>
            </w:r>
          </w:p>
        </w:tc>
        <w:tc>
          <w:tcPr>
            <w:tcW w:w="1242"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2020-12-31</w:t>
            </w:r>
          </w:p>
        </w:tc>
      </w:tr>
    </w:tbl>
    <w:p w:rsidR="005D4FA1" w:rsidRDefault="005D4FA1" w:rsidP="00D31841">
      <w:pPr>
        <w:rPr>
          <w:sz w:val="21"/>
          <w:szCs w:val="21"/>
        </w:rPr>
      </w:pPr>
    </w:p>
    <w:p w:rsidR="005D4FA1" w:rsidRPr="005D4FA1" w:rsidRDefault="005D4FA1" w:rsidP="00392D20">
      <w:pPr>
        <w:spacing w:afterLines="50" w:line="0" w:lineRule="atLeast"/>
        <w:jc w:val="center"/>
        <w:rPr>
          <w:rFonts w:ascii="方正小标宋简体" w:eastAsia="方正小标宋简体"/>
          <w:sz w:val="36"/>
          <w:szCs w:val="36"/>
        </w:rPr>
      </w:pPr>
      <w:r w:rsidRPr="00E740E3">
        <w:rPr>
          <w:rFonts w:ascii="方正小标宋简体" w:eastAsia="方正小标宋简体" w:hint="eastAsia"/>
        </w:rPr>
        <w:t xml:space="preserve"> </w:t>
      </w:r>
      <w:r w:rsidRPr="005D4FA1">
        <w:rPr>
          <w:rFonts w:ascii="方正小标宋简体" w:eastAsia="方正小标宋简体" w:hint="eastAsia"/>
          <w:sz w:val="36"/>
          <w:szCs w:val="36"/>
        </w:rPr>
        <w:t>“中央高校基本业务费专项资金”项目教师系列:立22项</w:t>
      </w:r>
    </w:p>
    <w:tbl>
      <w:tblPr>
        <w:tblW w:w="13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3517"/>
        <w:gridCol w:w="851"/>
        <w:gridCol w:w="762"/>
        <w:gridCol w:w="655"/>
        <w:gridCol w:w="1559"/>
        <w:gridCol w:w="1116"/>
        <w:gridCol w:w="656"/>
        <w:gridCol w:w="1091"/>
        <w:gridCol w:w="1131"/>
        <w:gridCol w:w="1336"/>
      </w:tblGrid>
      <w:tr w:rsidR="005D4FA1" w:rsidRPr="007861CD" w:rsidTr="00D31841">
        <w:trPr>
          <w:trHeight w:val="669"/>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项目编号</w:t>
            </w:r>
          </w:p>
        </w:tc>
        <w:tc>
          <w:tcPr>
            <w:tcW w:w="3517" w:type="dxa"/>
            <w:tcBorders>
              <w:top w:val="single" w:sz="4" w:space="0" w:color="auto"/>
              <w:bottom w:val="single" w:sz="4" w:space="0" w:color="auto"/>
            </w:tcBorders>
            <w:shd w:val="clear" w:color="auto" w:fill="auto"/>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项目名称</w:t>
            </w:r>
          </w:p>
        </w:tc>
        <w:tc>
          <w:tcPr>
            <w:tcW w:w="851" w:type="dxa"/>
            <w:tcBorders>
              <w:top w:val="single" w:sz="4" w:space="0" w:color="auto"/>
              <w:bottom w:val="single" w:sz="4" w:space="0" w:color="auto"/>
            </w:tcBorders>
            <w:shd w:val="clear" w:color="auto" w:fill="auto"/>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申请人</w:t>
            </w:r>
          </w:p>
        </w:tc>
        <w:tc>
          <w:tcPr>
            <w:tcW w:w="762" w:type="dxa"/>
            <w:tcBorders>
              <w:top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职称</w:t>
            </w:r>
          </w:p>
        </w:tc>
        <w:tc>
          <w:tcPr>
            <w:tcW w:w="655" w:type="dxa"/>
            <w:tcBorders>
              <w:top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学位</w:t>
            </w:r>
          </w:p>
        </w:tc>
        <w:tc>
          <w:tcPr>
            <w:tcW w:w="1559" w:type="dxa"/>
            <w:tcBorders>
              <w:top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参加者</w:t>
            </w:r>
          </w:p>
        </w:tc>
        <w:tc>
          <w:tcPr>
            <w:tcW w:w="1116"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7861CD">
              <w:rPr>
                <w:rFonts w:ascii="宋体" w:hAnsi="宋体" w:hint="eastAsia"/>
                <w:b/>
                <w:sz w:val="21"/>
                <w:szCs w:val="21"/>
              </w:rPr>
              <w:t>所属</w:t>
            </w:r>
          </w:p>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单位</w:t>
            </w:r>
          </w:p>
        </w:tc>
        <w:tc>
          <w:tcPr>
            <w:tcW w:w="656"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7861CD">
              <w:rPr>
                <w:rFonts w:ascii="宋体" w:hAnsi="宋体" w:hint="eastAsia"/>
                <w:b/>
                <w:sz w:val="21"/>
                <w:szCs w:val="21"/>
              </w:rPr>
              <w:t>项目</w:t>
            </w:r>
          </w:p>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系列</w:t>
            </w:r>
          </w:p>
        </w:tc>
        <w:tc>
          <w:tcPr>
            <w:tcW w:w="1091"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7861CD">
              <w:rPr>
                <w:rFonts w:ascii="宋体" w:hAnsi="宋体" w:hint="eastAsia"/>
                <w:b/>
                <w:sz w:val="21"/>
                <w:szCs w:val="21"/>
              </w:rPr>
              <w:t>项目</w:t>
            </w:r>
          </w:p>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分类</w:t>
            </w:r>
          </w:p>
        </w:tc>
        <w:tc>
          <w:tcPr>
            <w:tcW w:w="1131" w:type="dxa"/>
            <w:tcBorders>
              <w:top w:val="single" w:sz="4" w:space="0" w:color="auto"/>
              <w:bottom w:val="single" w:sz="4" w:space="0" w:color="auto"/>
            </w:tcBorders>
            <w:shd w:val="clear" w:color="auto" w:fill="auto"/>
            <w:vAlign w:val="center"/>
          </w:tcPr>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资助经费（万元）</w:t>
            </w:r>
          </w:p>
        </w:tc>
        <w:tc>
          <w:tcPr>
            <w:tcW w:w="1336" w:type="dxa"/>
            <w:tcBorders>
              <w:top w:val="single" w:sz="4" w:space="0" w:color="auto"/>
              <w:bottom w:val="single" w:sz="4" w:space="0" w:color="auto"/>
              <w:right w:val="single" w:sz="4" w:space="0" w:color="auto"/>
            </w:tcBorders>
            <w:shd w:val="clear" w:color="auto" w:fill="auto"/>
            <w:vAlign w:val="center"/>
          </w:tcPr>
          <w:p w:rsidR="00D31841" w:rsidRDefault="005D4FA1" w:rsidP="00D31841">
            <w:pPr>
              <w:spacing w:line="260" w:lineRule="exact"/>
              <w:jc w:val="center"/>
              <w:rPr>
                <w:rFonts w:ascii="宋体" w:hAnsi="宋体"/>
                <w:b/>
                <w:sz w:val="21"/>
                <w:szCs w:val="21"/>
              </w:rPr>
            </w:pPr>
            <w:r w:rsidRPr="007861CD">
              <w:rPr>
                <w:rFonts w:ascii="宋体" w:hAnsi="宋体" w:hint="eastAsia"/>
                <w:b/>
                <w:sz w:val="21"/>
                <w:szCs w:val="21"/>
              </w:rPr>
              <w:t>计划完成</w:t>
            </w:r>
          </w:p>
          <w:p w:rsidR="005D4FA1" w:rsidRPr="007861CD" w:rsidRDefault="005D4FA1" w:rsidP="00D31841">
            <w:pPr>
              <w:spacing w:line="260" w:lineRule="exact"/>
              <w:jc w:val="center"/>
              <w:rPr>
                <w:rFonts w:ascii="宋体" w:hAnsi="宋体"/>
                <w:b/>
                <w:sz w:val="21"/>
                <w:szCs w:val="21"/>
              </w:rPr>
            </w:pPr>
            <w:r w:rsidRPr="007861CD">
              <w:rPr>
                <w:rFonts w:ascii="宋体" w:hAnsi="宋体" w:hint="eastAsia"/>
                <w:b/>
                <w:sz w:val="21"/>
                <w:szCs w:val="21"/>
              </w:rPr>
              <w:t>时间</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19ZYJS001</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hint="eastAsia"/>
                <w:color w:val="000000"/>
                <w:sz w:val="18"/>
                <w:szCs w:val="18"/>
              </w:rPr>
              <w:t>论“第三波”民主化对民族分裂主义的作用——以南斯拉夫为例</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杨洪晓</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硕士</w:t>
            </w:r>
          </w:p>
        </w:tc>
        <w:tc>
          <w:tcPr>
            <w:tcW w:w="1559"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公</w:t>
            </w:r>
            <w:r>
              <w:rPr>
                <w:rFonts w:ascii="宋体" w:hAnsi="宋体" w:hint="eastAsia"/>
                <w:sz w:val="18"/>
                <w:szCs w:val="18"/>
              </w:rPr>
              <w:t xml:space="preserve">  </w:t>
            </w:r>
            <w:r w:rsidRPr="005D4FA1">
              <w:rPr>
                <w:rFonts w:ascii="宋体" w:hAnsi="宋体" w:hint="eastAsia"/>
                <w:sz w:val="18"/>
                <w:szCs w:val="18"/>
              </w:rPr>
              <w:t>共</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管理系</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2018-12-31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19ZYJS002</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hint="eastAsia"/>
                <w:color w:val="000000"/>
                <w:sz w:val="18"/>
                <w:szCs w:val="18"/>
              </w:rPr>
              <w:t>劳动保障监察中责令改正的法律问题研究</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陈  成</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博士</w:t>
            </w:r>
          </w:p>
        </w:tc>
        <w:tc>
          <w:tcPr>
            <w:tcW w:w="1559"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p>
        </w:tc>
        <w:tc>
          <w:tcPr>
            <w:tcW w:w="1116"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法学院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19ZYJS003</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hint="eastAsia"/>
                <w:color w:val="000000"/>
                <w:sz w:val="18"/>
                <w:szCs w:val="18"/>
              </w:rPr>
              <w:t>融媒体语境下影视剧作教育的创新性研究</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孙建业</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博士</w:t>
            </w:r>
          </w:p>
        </w:tc>
        <w:tc>
          <w:tcPr>
            <w:tcW w:w="1559"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李  彬</w:t>
            </w:r>
            <w:r>
              <w:rPr>
                <w:rFonts w:ascii="宋体" w:hAnsi="宋体" w:hint="eastAsia"/>
                <w:sz w:val="18"/>
                <w:szCs w:val="18"/>
              </w:rPr>
              <w:t>、</w:t>
            </w:r>
            <w:r w:rsidRPr="005D4FA1">
              <w:rPr>
                <w:rFonts w:ascii="宋体" w:hAnsi="宋体" w:hint="eastAsia"/>
                <w:sz w:val="18"/>
                <w:szCs w:val="18"/>
              </w:rPr>
              <w:t>康  宁</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陈亦水</w:t>
            </w: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文</w:t>
            </w:r>
            <w:r>
              <w:rPr>
                <w:rFonts w:ascii="宋体" w:hAnsi="宋体" w:hint="eastAsia"/>
                <w:sz w:val="18"/>
                <w:szCs w:val="18"/>
              </w:rPr>
              <w:t xml:space="preserve">  </w:t>
            </w:r>
            <w:r w:rsidRPr="005D4FA1">
              <w:rPr>
                <w:rFonts w:ascii="宋体" w:hAnsi="宋体" w:hint="eastAsia"/>
                <w:sz w:val="18"/>
                <w:szCs w:val="18"/>
              </w:rPr>
              <w:t>化</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传播学院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2019-12-24</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19ZYJS004</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hint="eastAsia"/>
                <w:color w:val="000000"/>
                <w:sz w:val="18"/>
                <w:szCs w:val="18"/>
              </w:rPr>
              <w:t>文化领导权理论对纪实影像中工人群像塑造的影响</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戴潇雅</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硕士</w:t>
            </w:r>
          </w:p>
        </w:tc>
        <w:tc>
          <w:tcPr>
            <w:tcW w:w="1559" w:type="dxa"/>
            <w:tcBorders>
              <w:top w:val="single" w:sz="4" w:space="0" w:color="auto"/>
              <w:bottom w:val="single" w:sz="4" w:space="0" w:color="auto"/>
            </w:tcBorders>
            <w:vAlign w:val="center"/>
          </w:tcPr>
          <w:p w:rsidR="005D4FA1" w:rsidRPr="005D4FA1" w:rsidRDefault="005D4FA1" w:rsidP="005D4FA1">
            <w:pPr>
              <w:spacing w:line="260" w:lineRule="exact"/>
              <w:rPr>
                <w:rFonts w:ascii="宋体" w:hAnsi="宋体"/>
                <w:sz w:val="18"/>
                <w:szCs w:val="18"/>
              </w:rPr>
            </w:pP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文</w:t>
            </w:r>
            <w:r>
              <w:rPr>
                <w:rFonts w:ascii="宋体" w:hAnsi="宋体" w:hint="eastAsia"/>
                <w:sz w:val="18"/>
                <w:szCs w:val="18"/>
              </w:rPr>
              <w:t xml:space="preserve">  </w:t>
            </w:r>
            <w:r w:rsidRPr="005D4FA1">
              <w:rPr>
                <w:rFonts w:ascii="宋体" w:hAnsi="宋体" w:hint="eastAsia"/>
                <w:sz w:val="18"/>
                <w:szCs w:val="18"/>
              </w:rPr>
              <w:t>化</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传播学院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2019-12-20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19ZYJS005</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color w:val="000000"/>
                <w:sz w:val="18"/>
                <w:szCs w:val="18"/>
              </w:rPr>
              <w:t>90</w:t>
            </w:r>
            <w:r w:rsidRPr="005D4FA1">
              <w:rPr>
                <w:rFonts w:ascii="宋体" w:hAnsi="宋体" w:hint="eastAsia"/>
                <w:color w:val="000000"/>
                <w:sz w:val="18"/>
                <w:szCs w:val="18"/>
              </w:rPr>
              <w:t>年代以来我国移民题材纪录片研究</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谢  寒</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博士</w:t>
            </w:r>
          </w:p>
        </w:tc>
        <w:tc>
          <w:tcPr>
            <w:tcW w:w="1559"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张  楠</w:t>
            </w: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文</w:t>
            </w:r>
            <w:r>
              <w:rPr>
                <w:rFonts w:ascii="宋体" w:hAnsi="宋体" w:hint="eastAsia"/>
                <w:sz w:val="18"/>
                <w:szCs w:val="18"/>
              </w:rPr>
              <w:t xml:space="preserve">  </w:t>
            </w:r>
            <w:r w:rsidRPr="005D4FA1">
              <w:rPr>
                <w:rFonts w:ascii="宋体" w:hAnsi="宋体" w:hint="eastAsia"/>
                <w:sz w:val="18"/>
                <w:szCs w:val="18"/>
              </w:rPr>
              <w:t>化</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传播学院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2020-01-01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19ZYJS006</w:t>
            </w:r>
          </w:p>
        </w:tc>
        <w:tc>
          <w:tcPr>
            <w:tcW w:w="3517" w:type="dxa"/>
            <w:tcBorders>
              <w:top w:val="single" w:sz="4" w:space="0" w:color="auto"/>
              <w:bottom w:val="single" w:sz="4" w:space="0" w:color="auto"/>
            </w:tcBorders>
            <w:shd w:val="clear" w:color="auto" w:fill="auto"/>
            <w:vAlign w:val="center"/>
          </w:tcPr>
          <w:p w:rsidR="005D4FA1" w:rsidRPr="005D4FA1" w:rsidRDefault="005D4FA1" w:rsidP="005D4FA1">
            <w:pPr>
              <w:widowControl/>
              <w:spacing w:line="260" w:lineRule="exact"/>
              <w:rPr>
                <w:rFonts w:ascii="宋体" w:hAnsi="宋体"/>
                <w:color w:val="000000"/>
                <w:sz w:val="18"/>
                <w:szCs w:val="18"/>
              </w:rPr>
            </w:pPr>
            <w:r w:rsidRPr="005D4FA1">
              <w:rPr>
                <w:rFonts w:ascii="宋体" w:hAnsi="宋体" w:hint="eastAsia"/>
                <w:color w:val="000000"/>
                <w:sz w:val="18"/>
                <w:szCs w:val="18"/>
              </w:rPr>
              <w:t>基于Web软件系统的性能测试研究与实践</w:t>
            </w:r>
          </w:p>
        </w:tc>
        <w:tc>
          <w:tcPr>
            <w:tcW w:w="85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张  伟</w:t>
            </w:r>
          </w:p>
        </w:tc>
        <w:tc>
          <w:tcPr>
            <w:tcW w:w="762"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讲师</w:t>
            </w:r>
          </w:p>
        </w:tc>
        <w:tc>
          <w:tcPr>
            <w:tcW w:w="655"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硕士</w:t>
            </w:r>
          </w:p>
        </w:tc>
        <w:tc>
          <w:tcPr>
            <w:tcW w:w="1559"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周百顺</w:t>
            </w:r>
            <w:r>
              <w:rPr>
                <w:rFonts w:ascii="宋体" w:hAnsi="宋体" w:hint="eastAsia"/>
                <w:sz w:val="18"/>
                <w:szCs w:val="18"/>
              </w:rPr>
              <w:t>、</w:t>
            </w:r>
            <w:r w:rsidRPr="005D4FA1">
              <w:rPr>
                <w:rFonts w:ascii="宋体" w:hAnsi="宋体" w:hint="eastAsia"/>
                <w:sz w:val="18"/>
                <w:szCs w:val="18"/>
              </w:rPr>
              <w:t>陈良臣</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张文战</w:t>
            </w: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高</w:t>
            </w:r>
            <w:r>
              <w:rPr>
                <w:rFonts w:ascii="宋体" w:hAnsi="宋体" w:hint="eastAsia"/>
                <w:sz w:val="18"/>
                <w:szCs w:val="18"/>
              </w:rPr>
              <w:t xml:space="preserve">  </w:t>
            </w:r>
            <w:r w:rsidRPr="005D4FA1">
              <w:rPr>
                <w:rFonts w:ascii="宋体" w:hAnsi="宋体" w:hint="eastAsia"/>
                <w:sz w:val="18"/>
                <w:szCs w:val="18"/>
              </w:rPr>
              <w:t>职</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学</w:t>
            </w:r>
            <w:r>
              <w:rPr>
                <w:rFonts w:ascii="宋体" w:hAnsi="宋体" w:hint="eastAsia"/>
                <w:sz w:val="18"/>
                <w:szCs w:val="18"/>
              </w:rPr>
              <w:t xml:space="preserve">  </w:t>
            </w:r>
            <w:r w:rsidRPr="005D4FA1">
              <w:rPr>
                <w:rFonts w:ascii="宋体" w:hAnsi="宋体" w:hint="eastAsia"/>
                <w:sz w:val="18"/>
                <w:szCs w:val="18"/>
              </w:rPr>
              <w:t>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18"/>
                <w:szCs w:val="18"/>
              </w:rPr>
            </w:pPr>
            <w:r w:rsidRPr="005D4FA1">
              <w:rPr>
                <w:rFonts w:ascii="宋体" w:hAnsi="宋体" w:hint="eastAsia"/>
                <w:sz w:val="18"/>
                <w:szCs w:val="18"/>
              </w:rPr>
              <w:t>教师</w:t>
            </w:r>
          </w:p>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系列</w:t>
            </w:r>
          </w:p>
        </w:tc>
        <w:tc>
          <w:tcPr>
            <w:tcW w:w="1091" w:type="dxa"/>
            <w:tcBorders>
              <w:top w:val="single" w:sz="4" w:space="0" w:color="auto"/>
              <w:bottom w:val="single" w:sz="4" w:space="0" w:color="auto"/>
            </w:tcBorders>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青年学术创新项目</w:t>
            </w:r>
          </w:p>
        </w:tc>
        <w:tc>
          <w:tcPr>
            <w:tcW w:w="1131" w:type="dxa"/>
            <w:tcBorders>
              <w:top w:val="single" w:sz="4" w:space="0" w:color="auto"/>
              <w:bottom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5D4FA1" w:rsidRDefault="005D4FA1" w:rsidP="005D4FA1">
            <w:pPr>
              <w:spacing w:line="260" w:lineRule="exact"/>
              <w:jc w:val="center"/>
              <w:rPr>
                <w:rFonts w:ascii="宋体" w:hAnsi="宋体"/>
                <w:sz w:val="18"/>
                <w:szCs w:val="18"/>
              </w:rPr>
            </w:pPr>
            <w:r w:rsidRPr="005D4FA1">
              <w:rPr>
                <w:rFonts w:ascii="宋体" w:hAnsi="宋体" w:hint="eastAsia"/>
                <w:sz w:val="18"/>
                <w:szCs w:val="18"/>
              </w:rPr>
              <w:t>2019-11-30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19ZYJS007</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60" w:lineRule="exact"/>
              <w:rPr>
                <w:rFonts w:ascii="宋体" w:hAnsi="宋体"/>
                <w:color w:val="000000"/>
                <w:sz w:val="21"/>
                <w:szCs w:val="21"/>
              </w:rPr>
            </w:pPr>
            <w:r w:rsidRPr="00A72BAA">
              <w:rPr>
                <w:rFonts w:ascii="宋体" w:hAnsi="宋体" w:hint="eastAsia"/>
                <w:color w:val="000000"/>
                <w:sz w:val="21"/>
                <w:szCs w:val="21"/>
              </w:rPr>
              <w:t>大数据环境下的网络攻击智能发现技术研究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陈良臣</w:t>
            </w:r>
          </w:p>
        </w:tc>
        <w:tc>
          <w:tcPr>
            <w:tcW w:w="762"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硕士</w:t>
            </w:r>
          </w:p>
        </w:tc>
        <w:tc>
          <w:tcPr>
            <w:tcW w:w="1559"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刘宝旭</w:t>
            </w:r>
            <w:r>
              <w:rPr>
                <w:rFonts w:ascii="宋体" w:hAnsi="宋体" w:hint="eastAsia"/>
                <w:sz w:val="21"/>
                <w:szCs w:val="21"/>
              </w:rPr>
              <w:t>、</w:t>
            </w:r>
            <w:r w:rsidRPr="007861CD">
              <w:rPr>
                <w:rFonts w:ascii="宋体" w:hAnsi="宋体" w:hint="eastAsia"/>
                <w:sz w:val="21"/>
                <w:szCs w:val="21"/>
              </w:rPr>
              <w:t>谢振华</w:t>
            </w:r>
          </w:p>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周百顺</w:t>
            </w:r>
            <w:r>
              <w:rPr>
                <w:rFonts w:ascii="宋体" w:hAnsi="宋体" w:hint="eastAsia"/>
                <w:sz w:val="21"/>
                <w:szCs w:val="21"/>
              </w:rPr>
              <w:t>、</w:t>
            </w:r>
            <w:r w:rsidRPr="007861CD">
              <w:rPr>
                <w:rFonts w:ascii="宋体" w:hAnsi="宋体" w:hint="eastAsia"/>
                <w:sz w:val="21"/>
                <w:szCs w:val="21"/>
              </w:rPr>
              <w:t>陈  昊</w:t>
            </w:r>
          </w:p>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曹秀峰</w:t>
            </w:r>
          </w:p>
        </w:tc>
        <w:tc>
          <w:tcPr>
            <w:tcW w:w="111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21"/>
                <w:szCs w:val="21"/>
              </w:rPr>
            </w:pPr>
            <w:r w:rsidRPr="007861CD">
              <w:rPr>
                <w:rFonts w:ascii="宋体" w:hAnsi="宋体" w:hint="eastAsia"/>
                <w:sz w:val="21"/>
                <w:szCs w:val="21"/>
              </w:rPr>
              <w:t>高</w:t>
            </w:r>
            <w:r>
              <w:rPr>
                <w:rFonts w:ascii="宋体" w:hAnsi="宋体" w:hint="eastAsia"/>
                <w:sz w:val="21"/>
                <w:szCs w:val="21"/>
              </w:rPr>
              <w:t xml:space="preserve">  </w:t>
            </w:r>
            <w:r w:rsidRPr="007861CD">
              <w:rPr>
                <w:rFonts w:ascii="宋体" w:hAnsi="宋体" w:hint="eastAsia"/>
                <w:sz w:val="21"/>
                <w:szCs w:val="21"/>
              </w:rPr>
              <w:t>职</w:t>
            </w:r>
          </w:p>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学</w:t>
            </w:r>
            <w:r>
              <w:rPr>
                <w:rFonts w:ascii="宋体" w:hAnsi="宋体" w:hint="eastAsia"/>
                <w:sz w:val="21"/>
                <w:szCs w:val="21"/>
              </w:rPr>
              <w:t xml:space="preserve">  </w:t>
            </w:r>
            <w:r w:rsidRPr="007861CD">
              <w:rPr>
                <w:rFonts w:ascii="宋体" w:hAnsi="宋体" w:hint="eastAsia"/>
                <w:sz w:val="21"/>
                <w:szCs w:val="21"/>
              </w:rPr>
              <w:t>院</w:t>
            </w:r>
          </w:p>
        </w:tc>
        <w:tc>
          <w:tcPr>
            <w:tcW w:w="656" w:type="dxa"/>
            <w:tcBorders>
              <w:top w:val="single" w:sz="4" w:space="0" w:color="auto"/>
              <w:bottom w:val="single" w:sz="4" w:space="0" w:color="auto"/>
            </w:tcBorders>
            <w:vAlign w:val="center"/>
          </w:tcPr>
          <w:p w:rsidR="005D4FA1" w:rsidRDefault="005D4FA1" w:rsidP="005D4FA1">
            <w:pPr>
              <w:spacing w:line="260" w:lineRule="exact"/>
              <w:jc w:val="center"/>
              <w:rPr>
                <w:rFonts w:ascii="宋体" w:hAnsi="宋体"/>
                <w:sz w:val="21"/>
                <w:szCs w:val="21"/>
              </w:rPr>
            </w:pPr>
            <w:r w:rsidRPr="007861CD">
              <w:rPr>
                <w:rFonts w:ascii="宋体" w:hAnsi="宋体" w:hint="eastAsia"/>
                <w:sz w:val="21"/>
                <w:szCs w:val="21"/>
              </w:rPr>
              <w:t>教师</w:t>
            </w:r>
          </w:p>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系列</w:t>
            </w:r>
          </w:p>
        </w:tc>
        <w:tc>
          <w:tcPr>
            <w:tcW w:w="1091" w:type="dxa"/>
            <w:tcBorders>
              <w:top w:val="single" w:sz="4" w:space="0" w:color="auto"/>
              <w:bottom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青年学术创新项目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2020-12-30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lastRenderedPageBreak/>
              <w:t>19ZYJS008</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习近平实干思想的理论溯源及其时代价值</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黄  帅</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申  健</w:t>
            </w:r>
            <w:r>
              <w:rPr>
                <w:rFonts w:ascii="宋体" w:hAnsi="宋体" w:hint="eastAsia"/>
                <w:sz w:val="21"/>
                <w:szCs w:val="21"/>
              </w:rPr>
              <w:t>、</w:t>
            </w:r>
            <w:r w:rsidRPr="007861CD">
              <w:rPr>
                <w:rFonts w:ascii="宋体" w:hAnsi="宋体" w:hint="eastAsia"/>
                <w:sz w:val="21"/>
                <w:szCs w:val="21"/>
              </w:rPr>
              <w:t>吴韵曦</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刘  晶</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工</w:t>
            </w:r>
            <w:r>
              <w:rPr>
                <w:rFonts w:ascii="宋体" w:hAnsi="宋体" w:hint="eastAsia"/>
                <w:sz w:val="21"/>
                <w:szCs w:val="21"/>
              </w:rPr>
              <w:t xml:space="preserve">  </w:t>
            </w:r>
            <w:r w:rsidRPr="007861CD">
              <w:rPr>
                <w:rFonts w:ascii="宋体" w:hAnsi="宋体" w:hint="eastAsia"/>
                <w:sz w:val="21"/>
                <w:szCs w:val="21"/>
              </w:rPr>
              <w:t>会</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学</w:t>
            </w:r>
            <w:r>
              <w:rPr>
                <w:rFonts w:ascii="宋体" w:hAnsi="宋体" w:hint="eastAsia"/>
                <w:sz w:val="21"/>
                <w:szCs w:val="21"/>
              </w:rPr>
              <w:t xml:space="preserve">  </w:t>
            </w:r>
            <w:r w:rsidRPr="007861CD">
              <w:rPr>
                <w:rFonts w:ascii="宋体" w:hAnsi="宋体" w:hint="eastAsia"/>
                <w:sz w:val="21"/>
                <w:szCs w:val="21"/>
              </w:rPr>
              <w:t>院</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19ZYJS009</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新时代企业环境责任与文化塑造研究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龚梦洁</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工</w:t>
            </w:r>
            <w:r>
              <w:rPr>
                <w:rFonts w:ascii="宋体" w:hAnsi="宋体" w:hint="eastAsia"/>
                <w:sz w:val="21"/>
                <w:szCs w:val="21"/>
              </w:rPr>
              <w:t xml:space="preserve">  </w:t>
            </w:r>
            <w:r w:rsidRPr="007861CD">
              <w:rPr>
                <w:rFonts w:ascii="宋体" w:hAnsi="宋体" w:hint="eastAsia"/>
                <w:sz w:val="21"/>
                <w:szCs w:val="21"/>
              </w:rPr>
              <w:t>会</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学</w:t>
            </w:r>
            <w:r>
              <w:rPr>
                <w:rFonts w:ascii="宋体" w:hAnsi="宋体" w:hint="eastAsia"/>
                <w:sz w:val="21"/>
                <w:szCs w:val="21"/>
              </w:rPr>
              <w:t xml:space="preserve">  </w:t>
            </w:r>
            <w:r w:rsidRPr="007861CD">
              <w:rPr>
                <w:rFonts w:ascii="宋体" w:hAnsi="宋体" w:hint="eastAsia"/>
                <w:sz w:val="21"/>
                <w:szCs w:val="21"/>
              </w:rPr>
              <w:t>院</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19ZYJS010</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生产性福利模式下城镇职工失业保障政策变迁研究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崔思凝</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孙  超</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涂  鹏</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工</w:t>
            </w:r>
            <w:r>
              <w:rPr>
                <w:rFonts w:ascii="宋体" w:hAnsi="宋体" w:hint="eastAsia"/>
                <w:sz w:val="21"/>
                <w:szCs w:val="21"/>
              </w:rPr>
              <w:t xml:space="preserve">  </w:t>
            </w:r>
            <w:r w:rsidRPr="007861CD">
              <w:rPr>
                <w:rFonts w:ascii="宋体" w:hAnsi="宋体" w:hint="eastAsia"/>
                <w:sz w:val="21"/>
                <w:szCs w:val="21"/>
              </w:rPr>
              <w:t>会</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学</w:t>
            </w:r>
            <w:r>
              <w:rPr>
                <w:rFonts w:ascii="宋体" w:hAnsi="宋体" w:hint="eastAsia"/>
                <w:sz w:val="21"/>
                <w:szCs w:val="21"/>
              </w:rPr>
              <w:t xml:space="preserve">  </w:t>
            </w:r>
            <w:r w:rsidRPr="007861CD">
              <w:rPr>
                <w:rFonts w:ascii="宋体" w:hAnsi="宋体" w:hint="eastAsia"/>
                <w:sz w:val="21"/>
                <w:szCs w:val="21"/>
              </w:rPr>
              <w:t>院</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19ZYJS011</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员工持股的激励效应研究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马  施</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李  娜</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经</w:t>
            </w:r>
            <w:r>
              <w:rPr>
                <w:rFonts w:ascii="宋体" w:hAnsi="宋体" w:hint="eastAsia"/>
                <w:sz w:val="21"/>
                <w:szCs w:val="21"/>
              </w:rPr>
              <w:t xml:space="preserve">  </w:t>
            </w:r>
            <w:r w:rsidRPr="007861CD">
              <w:rPr>
                <w:rFonts w:ascii="宋体" w:hAnsi="宋体" w:hint="eastAsia"/>
                <w:sz w:val="21"/>
                <w:szCs w:val="21"/>
              </w:rPr>
              <w:t>济</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管理系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19ZYJS012</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儿童照料、隔代居住模式对性别工资差距的影响研究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王珊娜</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张  勇</w:t>
            </w:r>
            <w:r>
              <w:rPr>
                <w:rFonts w:ascii="宋体" w:hAnsi="宋体" w:hint="eastAsia"/>
                <w:sz w:val="21"/>
                <w:szCs w:val="21"/>
              </w:rPr>
              <w:t>、</w:t>
            </w:r>
            <w:r w:rsidRPr="007861CD">
              <w:rPr>
                <w:rFonts w:ascii="宋体" w:hAnsi="宋体" w:hint="eastAsia"/>
                <w:sz w:val="21"/>
                <w:szCs w:val="21"/>
              </w:rPr>
              <w:t>赵明霏</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冯</w:t>
            </w:r>
            <w:r>
              <w:rPr>
                <w:rFonts w:ascii="宋体" w:hAnsi="宋体" w:hint="eastAsia"/>
                <w:sz w:val="21"/>
                <w:szCs w:val="21"/>
              </w:rPr>
              <w:t xml:space="preserve">  </w:t>
            </w:r>
            <w:r w:rsidRPr="007861CD">
              <w:rPr>
                <w:rFonts w:ascii="宋体" w:hAnsi="宋体" w:hint="eastAsia"/>
                <w:sz w:val="21"/>
                <w:szCs w:val="21"/>
              </w:rPr>
              <w:t>婧</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经</w:t>
            </w:r>
            <w:r>
              <w:rPr>
                <w:rFonts w:ascii="宋体" w:hAnsi="宋体" w:hint="eastAsia"/>
                <w:sz w:val="21"/>
                <w:szCs w:val="21"/>
              </w:rPr>
              <w:t xml:space="preserve">  </w:t>
            </w:r>
            <w:r w:rsidRPr="007861CD">
              <w:rPr>
                <w:rFonts w:ascii="宋体" w:hAnsi="宋体" w:hint="eastAsia"/>
                <w:sz w:val="21"/>
                <w:szCs w:val="21"/>
              </w:rPr>
              <w:t>济</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管理系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660"/>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19ZYJS013</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基于技术邻近和复杂度的长三角三省一市科技创新资源共建共享研究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李瑞茜</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经</w:t>
            </w:r>
            <w:r>
              <w:rPr>
                <w:rFonts w:ascii="宋体" w:hAnsi="宋体" w:hint="eastAsia"/>
                <w:sz w:val="21"/>
                <w:szCs w:val="21"/>
              </w:rPr>
              <w:t xml:space="preserve">  </w:t>
            </w:r>
            <w:r w:rsidRPr="007861CD">
              <w:rPr>
                <w:rFonts w:ascii="宋体" w:hAnsi="宋体" w:hint="eastAsia"/>
                <w:sz w:val="21"/>
                <w:szCs w:val="21"/>
              </w:rPr>
              <w:t>济</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管理系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55"/>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19ZYJS014</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社会保险费征管体制改革对职工权益的影响研究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蔡泽昊</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周伟男</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公</w:t>
            </w:r>
            <w:r>
              <w:rPr>
                <w:rFonts w:ascii="宋体" w:hAnsi="宋体" w:hint="eastAsia"/>
                <w:sz w:val="21"/>
                <w:szCs w:val="21"/>
              </w:rPr>
              <w:t xml:space="preserve">  </w:t>
            </w:r>
            <w:r w:rsidRPr="007861CD">
              <w:rPr>
                <w:rFonts w:ascii="宋体" w:hAnsi="宋体" w:hint="eastAsia"/>
                <w:sz w:val="21"/>
                <w:szCs w:val="21"/>
              </w:rPr>
              <w:t>共</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管理系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89"/>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19ZYJS015</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效率视角下慈善、商业与政府合作提供机构养老服务研究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李  楠</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孙  超</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单苗苗</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公</w:t>
            </w:r>
            <w:r>
              <w:rPr>
                <w:rFonts w:ascii="宋体" w:hAnsi="宋体" w:hint="eastAsia"/>
                <w:sz w:val="21"/>
                <w:szCs w:val="21"/>
              </w:rPr>
              <w:t xml:space="preserve">  </w:t>
            </w:r>
            <w:r w:rsidRPr="007861CD">
              <w:rPr>
                <w:rFonts w:ascii="宋体" w:hAnsi="宋体" w:hint="eastAsia"/>
                <w:sz w:val="21"/>
                <w:szCs w:val="21"/>
              </w:rPr>
              <w:t>共</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管理系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19ZYJS016</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轨道交通车站疏散瓶颈处行人运动特征及限流措施研究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张博思</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马  鲜</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陈文岩</w:t>
            </w:r>
            <w:r>
              <w:rPr>
                <w:rFonts w:ascii="宋体" w:hAnsi="宋体" w:hint="eastAsia"/>
                <w:sz w:val="21"/>
                <w:szCs w:val="21"/>
              </w:rPr>
              <w:t>、</w:t>
            </w:r>
            <w:r w:rsidRPr="007861CD">
              <w:rPr>
                <w:rFonts w:ascii="宋体" w:hAnsi="宋体" w:hint="eastAsia"/>
                <w:sz w:val="21"/>
                <w:szCs w:val="21"/>
              </w:rPr>
              <w:t>刘福鹏</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安</w:t>
            </w:r>
            <w:r>
              <w:rPr>
                <w:rFonts w:ascii="宋体" w:hAnsi="宋体" w:hint="eastAsia"/>
                <w:sz w:val="21"/>
                <w:szCs w:val="21"/>
              </w:rPr>
              <w:t xml:space="preserve">  </w:t>
            </w:r>
            <w:r w:rsidRPr="007861CD">
              <w:rPr>
                <w:rFonts w:ascii="宋体" w:hAnsi="宋体" w:hint="eastAsia"/>
                <w:sz w:val="21"/>
                <w:szCs w:val="21"/>
              </w:rPr>
              <w:t>全</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工程系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19ZYJS017</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掘进巷道通风方式对瓦斯与粉尘 综合作用规律研究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丁  翠</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安</w:t>
            </w:r>
            <w:r>
              <w:rPr>
                <w:rFonts w:ascii="宋体" w:hAnsi="宋体" w:hint="eastAsia"/>
                <w:sz w:val="21"/>
                <w:szCs w:val="21"/>
              </w:rPr>
              <w:t xml:space="preserve">  </w:t>
            </w:r>
            <w:r w:rsidRPr="007861CD">
              <w:rPr>
                <w:rFonts w:ascii="宋体" w:hAnsi="宋体" w:hint="eastAsia"/>
                <w:sz w:val="21"/>
                <w:szCs w:val="21"/>
              </w:rPr>
              <w:t>全</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工程系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2019-12-20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19ZYJS018</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新媒体用户测量及网络传播效果研究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张雪静</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文</w:t>
            </w:r>
            <w:r>
              <w:rPr>
                <w:rFonts w:ascii="宋体" w:hAnsi="宋体" w:hint="eastAsia"/>
                <w:sz w:val="21"/>
                <w:szCs w:val="21"/>
              </w:rPr>
              <w:t xml:space="preserve">  </w:t>
            </w:r>
            <w:r w:rsidRPr="007861CD">
              <w:rPr>
                <w:rFonts w:ascii="宋体" w:hAnsi="宋体" w:hint="eastAsia"/>
                <w:sz w:val="21"/>
                <w:szCs w:val="21"/>
              </w:rPr>
              <w:t>化</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传播学院</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2019-12-15</w:t>
            </w:r>
          </w:p>
        </w:tc>
      </w:tr>
      <w:tr w:rsidR="005D4FA1" w:rsidRPr="00DC04DF" w:rsidTr="00D31841">
        <w:trPr>
          <w:trHeight w:val="52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19ZYJS019</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磁流体液体密封界面稳定性的理论研究及密封结构优化设计</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王虎军</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王虎军</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高</w:t>
            </w:r>
            <w:r>
              <w:rPr>
                <w:rFonts w:ascii="宋体" w:hAnsi="宋体" w:hint="eastAsia"/>
                <w:sz w:val="21"/>
                <w:szCs w:val="21"/>
              </w:rPr>
              <w:t xml:space="preserve">  </w:t>
            </w:r>
            <w:r w:rsidRPr="007861CD">
              <w:rPr>
                <w:rFonts w:ascii="宋体" w:hAnsi="宋体" w:hint="eastAsia"/>
                <w:sz w:val="21"/>
                <w:szCs w:val="21"/>
              </w:rPr>
              <w:t>职</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学院</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2019-12-05</w:t>
            </w:r>
          </w:p>
        </w:tc>
      </w:tr>
      <w:tr w:rsidR="005D4FA1" w:rsidRPr="00DC04DF" w:rsidTr="00D31841">
        <w:trPr>
          <w:trHeight w:val="549"/>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19ZYJS020</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新业态下互联网企业与“网约工”之间劳动关系问题研究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汪  鑫</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劳</w:t>
            </w:r>
            <w:r>
              <w:rPr>
                <w:rFonts w:ascii="宋体" w:hAnsi="宋体" w:hint="eastAsia"/>
                <w:sz w:val="21"/>
                <w:szCs w:val="21"/>
              </w:rPr>
              <w:t xml:space="preserve">  </w:t>
            </w:r>
            <w:r w:rsidRPr="007861CD">
              <w:rPr>
                <w:rFonts w:ascii="宋体" w:hAnsi="宋体" w:hint="eastAsia"/>
                <w:sz w:val="21"/>
                <w:szCs w:val="21"/>
              </w:rPr>
              <w:t>动</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关系系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博士基金项</w:t>
            </w:r>
            <w:r>
              <w:rPr>
                <w:rFonts w:ascii="宋体" w:hAnsi="宋体" w:hint="eastAsia"/>
                <w:sz w:val="21"/>
                <w:szCs w:val="21"/>
              </w:rPr>
              <w:t xml:space="preserve">  </w:t>
            </w:r>
            <w:r w:rsidRPr="007861CD">
              <w:rPr>
                <w:rFonts w:ascii="宋体" w:hAnsi="宋体" w:hint="eastAsia"/>
                <w:sz w:val="21"/>
                <w:szCs w:val="21"/>
              </w:rPr>
              <w:t>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2019-12-30</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19ZYJS021</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中国背景下劳资博弈过程中集体行动的动机归因和制度解决</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胡  楠</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博士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劳</w:t>
            </w:r>
            <w:r>
              <w:rPr>
                <w:rFonts w:ascii="宋体" w:hAnsi="宋体" w:hint="eastAsia"/>
                <w:sz w:val="21"/>
                <w:szCs w:val="21"/>
              </w:rPr>
              <w:t xml:space="preserve">  </w:t>
            </w:r>
            <w:r w:rsidRPr="007861CD">
              <w:rPr>
                <w:rFonts w:ascii="宋体" w:hAnsi="宋体" w:hint="eastAsia"/>
                <w:sz w:val="21"/>
                <w:szCs w:val="21"/>
              </w:rPr>
              <w:t>动</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关系系</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特色学科争创一流计划项目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3</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501"/>
          <w:jc w:val="center"/>
        </w:trPr>
        <w:tc>
          <w:tcPr>
            <w:tcW w:w="122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19ZYJS022</w:t>
            </w:r>
          </w:p>
        </w:tc>
        <w:tc>
          <w:tcPr>
            <w:tcW w:w="3517"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40" w:lineRule="exact"/>
              <w:jc w:val="left"/>
              <w:rPr>
                <w:rFonts w:ascii="宋体" w:hAnsi="宋体"/>
                <w:color w:val="000000"/>
                <w:sz w:val="21"/>
                <w:szCs w:val="21"/>
              </w:rPr>
            </w:pPr>
            <w:r w:rsidRPr="00A72BAA">
              <w:rPr>
                <w:rFonts w:ascii="宋体" w:hAnsi="宋体" w:hint="eastAsia"/>
                <w:color w:val="000000"/>
                <w:sz w:val="21"/>
                <w:szCs w:val="21"/>
              </w:rPr>
              <w:t>爱德华•艾比作品中的环境伦理思想研究</w:t>
            </w:r>
          </w:p>
        </w:tc>
        <w:tc>
          <w:tcPr>
            <w:tcW w:w="85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黄  贺</w:t>
            </w:r>
          </w:p>
        </w:tc>
        <w:tc>
          <w:tcPr>
            <w:tcW w:w="762"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讲师</w:t>
            </w:r>
          </w:p>
        </w:tc>
        <w:tc>
          <w:tcPr>
            <w:tcW w:w="655"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硕士</w:t>
            </w:r>
          </w:p>
        </w:tc>
        <w:tc>
          <w:tcPr>
            <w:tcW w:w="1559"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朱玉金</w:t>
            </w:r>
            <w:r w:rsidR="00A664F5">
              <w:rPr>
                <w:rFonts w:ascii="宋体" w:hAnsi="宋体" w:hint="eastAsia"/>
                <w:sz w:val="21"/>
                <w:szCs w:val="21"/>
              </w:rPr>
              <w:t>、</w:t>
            </w:r>
            <w:r w:rsidRPr="007861CD">
              <w:rPr>
                <w:rFonts w:ascii="宋体" w:hAnsi="宋体" w:hint="eastAsia"/>
                <w:sz w:val="21"/>
                <w:szCs w:val="21"/>
              </w:rPr>
              <w:t>彭  茜</w:t>
            </w:r>
          </w:p>
        </w:tc>
        <w:tc>
          <w:tcPr>
            <w:tcW w:w="1116" w:type="dxa"/>
            <w:tcBorders>
              <w:top w:val="single" w:sz="4" w:space="0" w:color="auto"/>
              <w:bottom w:val="single" w:sz="4" w:space="0" w:color="auto"/>
            </w:tcBorders>
            <w:vAlign w:val="center"/>
          </w:tcPr>
          <w:p w:rsidR="005D4FA1" w:rsidRDefault="005D4FA1" w:rsidP="005D4FA1">
            <w:pPr>
              <w:spacing w:line="240" w:lineRule="exact"/>
              <w:jc w:val="center"/>
              <w:rPr>
                <w:rFonts w:ascii="宋体" w:hAnsi="宋体"/>
                <w:sz w:val="21"/>
                <w:szCs w:val="21"/>
              </w:rPr>
            </w:pPr>
            <w:r w:rsidRPr="007861CD">
              <w:rPr>
                <w:rFonts w:ascii="宋体" w:hAnsi="宋体" w:hint="eastAsia"/>
                <w:sz w:val="21"/>
                <w:szCs w:val="21"/>
              </w:rPr>
              <w:t>外</w:t>
            </w:r>
            <w:r>
              <w:rPr>
                <w:rFonts w:ascii="宋体" w:hAnsi="宋体" w:hint="eastAsia"/>
                <w:sz w:val="21"/>
                <w:szCs w:val="21"/>
              </w:rPr>
              <w:t xml:space="preserve">  </w:t>
            </w:r>
            <w:r w:rsidRPr="007861CD">
              <w:rPr>
                <w:rFonts w:ascii="宋体" w:hAnsi="宋体" w:hint="eastAsia"/>
                <w:sz w:val="21"/>
                <w:szCs w:val="21"/>
              </w:rPr>
              <w:t>语</w:t>
            </w:r>
          </w:p>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教学部</w:t>
            </w:r>
          </w:p>
        </w:tc>
        <w:tc>
          <w:tcPr>
            <w:tcW w:w="656"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教师系列</w:t>
            </w:r>
          </w:p>
        </w:tc>
        <w:tc>
          <w:tcPr>
            <w:tcW w:w="1091" w:type="dxa"/>
            <w:tcBorders>
              <w:top w:val="single" w:sz="4" w:space="0" w:color="auto"/>
              <w:bottom w:val="single" w:sz="4" w:space="0" w:color="auto"/>
            </w:tcBorders>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基础学科研究创新扶植计划项目</w:t>
            </w:r>
          </w:p>
        </w:tc>
        <w:tc>
          <w:tcPr>
            <w:tcW w:w="1131" w:type="dxa"/>
            <w:tcBorders>
              <w:top w:val="single" w:sz="4" w:space="0" w:color="auto"/>
              <w:bottom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40" w:lineRule="exact"/>
              <w:jc w:val="center"/>
              <w:rPr>
                <w:rFonts w:ascii="宋体" w:hAnsi="宋体"/>
                <w:sz w:val="21"/>
                <w:szCs w:val="21"/>
              </w:rPr>
            </w:pPr>
            <w:r w:rsidRPr="007861CD">
              <w:rPr>
                <w:rFonts w:ascii="宋体" w:hAnsi="宋体" w:hint="eastAsia"/>
                <w:sz w:val="21"/>
                <w:szCs w:val="21"/>
              </w:rPr>
              <w:t>2020-01-01</w:t>
            </w:r>
          </w:p>
        </w:tc>
      </w:tr>
    </w:tbl>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lastRenderedPageBreak/>
        <w:t>“中央高校基本业务费专项资金”项目教育管理系列:立9项</w:t>
      </w:r>
    </w:p>
    <w:p w:rsidR="005D4FA1" w:rsidRPr="00870442" w:rsidRDefault="005D4FA1" w:rsidP="005D4FA1">
      <w:pPr>
        <w:spacing w:line="400" w:lineRule="exact"/>
        <w:ind w:right="560" w:firstLineChars="3600" w:firstLine="7411"/>
        <w:rPr>
          <w:sz w:val="21"/>
          <w:szCs w:val="21"/>
        </w:rPr>
      </w:pPr>
    </w:p>
    <w:tbl>
      <w:tblPr>
        <w:tblW w:w="14347"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8"/>
        <w:gridCol w:w="3402"/>
        <w:gridCol w:w="931"/>
        <w:gridCol w:w="850"/>
        <w:gridCol w:w="709"/>
        <w:gridCol w:w="994"/>
        <w:gridCol w:w="1560"/>
        <w:gridCol w:w="1134"/>
        <w:gridCol w:w="1134"/>
        <w:gridCol w:w="992"/>
        <w:gridCol w:w="1303"/>
      </w:tblGrid>
      <w:tr w:rsidR="005D4FA1" w:rsidRPr="00DC04DF" w:rsidTr="005D4FA1">
        <w:trPr>
          <w:trHeight w:val="662"/>
          <w:jc w:val="center"/>
        </w:trPr>
        <w:tc>
          <w:tcPr>
            <w:tcW w:w="1338" w:type="dxa"/>
            <w:tcBorders>
              <w:top w:val="single" w:sz="4" w:space="0" w:color="auto"/>
              <w:left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项目编号</w:t>
            </w:r>
          </w:p>
        </w:tc>
        <w:tc>
          <w:tcPr>
            <w:tcW w:w="3402" w:type="dxa"/>
            <w:tcBorders>
              <w:top w:val="single" w:sz="4" w:space="0" w:color="auto"/>
              <w:bottom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项目名称</w:t>
            </w:r>
          </w:p>
        </w:tc>
        <w:tc>
          <w:tcPr>
            <w:tcW w:w="931" w:type="dxa"/>
            <w:tcBorders>
              <w:top w:val="single" w:sz="4" w:space="0" w:color="auto"/>
              <w:bottom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申请人</w:t>
            </w:r>
          </w:p>
        </w:tc>
        <w:tc>
          <w:tcPr>
            <w:tcW w:w="850"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职称</w:t>
            </w:r>
          </w:p>
        </w:tc>
        <w:tc>
          <w:tcPr>
            <w:tcW w:w="709"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学位</w:t>
            </w:r>
          </w:p>
        </w:tc>
        <w:tc>
          <w:tcPr>
            <w:tcW w:w="994"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参加者</w:t>
            </w:r>
          </w:p>
        </w:tc>
        <w:tc>
          <w:tcPr>
            <w:tcW w:w="1560"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所属单位</w:t>
            </w:r>
          </w:p>
        </w:tc>
        <w:tc>
          <w:tcPr>
            <w:tcW w:w="1134"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系列</w:t>
            </w:r>
          </w:p>
        </w:tc>
        <w:tc>
          <w:tcPr>
            <w:tcW w:w="1134" w:type="dxa"/>
            <w:tcBorders>
              <w:top w:val="single" w:sz="4" w:space="0" w:color="auto"/>
              <w:bottom w:val="single" w:sz="4" w:space="0" w:color="auto"/>
            </w:tcBorders>
            <w:vAlign w:val="center"/>
          </w:tcPr>
          <w:p w:rsidR="005D4FA1"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分类</w:t>
            </w:r>
          </w:p>
        </w:tc>
        <w:tc>
          <w:tcPr>
            <w:tcW w:w="992" w:type="dxa"/>
            <w:tcBorders>
              <w:top w:val="single" w:sz="4" w:space="0" w:color="auto"/>
              <w:bottom w:val="single" w:sz="4" w:space="0" w:color="auto"/>
            </w:tcBorders>
            <w:shd w:val="clear" w:color="auto" w:fill="auto"/>
            <w:vAlign w:val="center"/>
          </w:tcPr>
          <w:p w:rsidR="005D4FA1" w:rsidRPr="005D4FA1" w:rsidRDefault="005D4FA1" w:rsidP="00D31841">
            <w:pPr>
              <w:spacing w:line="260" w:lineRule="exact"/>
              <w:jc w:val="center"/>
              <w:rPr>
                <w:rFonts w:ascii="宋体" w:hAnsi="宋体"/>
                <w:b/>
                <w:w w:val="90"/>
                <w:sz w:val="21"/>
                <w:szCs w:val="21"/>
              </w:rPr>
            </w:pPr>
            <w:r w:rsidRPr="005D4FA1">
              <w:rPr>
                <w:rFonts w:ascii="宋体" w:hAnsi="宋体" w:hint="eastAsia"/>
                <w:b/>
                <w:w w:val="90"/>
                <w:sz w:val="21"/>
                <w:szCs w:val="21"/>
              </w:rPr>
              <w:t>资助经费（万元）</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计划完</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成时间</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19ZYJG001</w:t>
            </w:r>
          </w:p>
        </w:tc>
        <w:tc>
          <w:tcPr>
            <w:tcW w:w="3402" w:type="dxa"/>
            <w:tcBorders>
              <w:top w:val="single" w:sz="4" w:space="0" w:color="auto"/>
              <w:bottom w:val="single" w:sz="4" w:space="0" w:color="auto"/>
            </w:tcBorders>
            <w:shd w:val="clear" w:color="auto" w:fill="auto"/>
            <w:vAlign w:val="bottom"/>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行业院校国际化发展路径研究——基于中国劳动关系学院的数据调查与分析</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吴冰清</w:t>
            </w:r>
          </w:p>
        </w:tc>
        <w:tc>
          <w:tcPr>
            <w:tcW w:w="850"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助</w:t>
            </w:r>
            <w:r>
              <w:rPr>
                <w:rFonts w:ascii="宋体" w:hAnsi="宋体" w:hint="eastAsia"/>
                <w:sz w:val="21"/>
                <w:szCs w:val="21"/>
              </w:rPr>
              <w:t xml:space="preserve">  </w:t>
            </w:r>
            <w:r w:rsidRPr="007861CD">
              <w:rPr>
                <w:rFonts w:ascii="宋体" w:hAnsi="宋体" w:hint="eastAsia"/>
                <w:sz w:val="21"/>
                <w:szCs w:val="21"/>
              </w:rPr>
              <w:t>理</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研究员</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常  爽</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杨  爽</w:t>
            </w: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党政办公室</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2020-03-31</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19ZYJG002</w:t>
            </w:r>
          </w:p>
        </w:tc>
        <w:tc>
          <w:tcPr>
            <w:tcW w:w="3402" w:type="dxa"/>
            <w:tcBorders>
              <w:top w:val="single" w:sz="4" w:space="0" w:color="auto"/>
              <w:bottom w:val="single" w:sz="4" w:space="0" w:color="auto"/>
            </w:tcBorders>
            <w:shd w:val="clear" w:color="auto" w:fill="auto"/>
            <w:vAlign w:val="bottom"/>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基于信息化环境下的高校预算管理研究</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刘  伟</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中</w:t>
            </w:r>
            <w:r>
              <w:rPr>
                <w:rFonts w:ascii="宋体" w:hAnsi="宋体" w:hint="eastAsia"/>
                <w:sz w:val="21"/>
                <w:szCs w:val="21"/>
              </w:rPr>
              <w:t xml:space="preserve">  </w:t>
            </w:r>
            <w:r w:rsidRPr="007861CD">
              <w:rPr>
                <w:rFonts w:ascii="宋体" w:hAnsi="宋体" w:hint="eastAsia"/>
                <w:sz w:val="21"/>
                <w:szCs w:val="21"/>
              </w:rPr>
              <w:t>级</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学士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白  鸽</w:t>
            </w: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财务处</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2019-12-30</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19ZYJG003</w:t>
            </w:r>
          </w:p>
        </w:tc>
        <w:tc>
          <w:tcPr>
            <w:tcW w:w="3402" w:type="dxa"/>
            <w:tcBorders>
              <w:top w:val="single" w:sz="4" w:space="0" w:color="auto"/>
              <w:bottom w:val="single" w:sz="4" w:space="0" w:color="auto"/>
            </w:tcBorders>
            <w:shd w:val="clear" w:color="auto" w:fill="auto"/>
            <w:vAlign w:val="bottom"/>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高校项目绩效管理存在的问题及对策研究</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白  鸽</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初</w:t>
            </w:r>
            <w:r>
              <w:rPr>
                <w:rFonts w:ascii="宋体" w:hAnsi="宋体" w:hint="eastAsia"/>
                <w:sz w:val="21"/>
                <w:szCs w:val="21"/>
              </w:rPr>
              <w:t xml:space="preserve">  </w:t>
            </w:r>
            <w:r w:rsidRPr="007861CD">
              <w:rPr>
                <w:rFonts w:ascii="宋体" w:hAnsi="宋体" w:hint="eastAsia"/>
                <w:sz w:val="21"/>
                <w:szCs w:val="21"/>
              </w:rPr>
              <w:t>级</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刘  伟</w:t>
            </w: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财务处</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2019-12-30</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19ZYJG004</w:t>
            </w:r>
          </w:p>
        </w:tc>
        <w:tc>
          <w:tcPr>
            <w:tcW w:w="3402" w:type="dxa"/>
            <w:tcBorders>
              <w:top w:val="single" w:sz="4" w:space="0" w:color="auto"/>
              <w:bottom w:val="single" w:sz="4" w:space="0" w:color="auto"/>
            </w:tcBorders>
            <w:shd w:val="clear" w:color="auto" w:fill="auto"/>
            <w:vAlign w:val="bottom"/>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新时代高校内部审计服务高校发展规划和战略决策的路径探析</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蔡元帅</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中</w:t>
            </w:r>
            <w:r>
              <w:rPr>
                <w:rFonts w:ascii="宋体" w:hAnsi="宋体" w:hint="eastAsia"/>
                <w:sz w:val="21"/>
                <w:szCs w:val="21"/>
              </w:rPr>
              <w:t xml:space="preserve">  </w:t>
            </w:r>
            <w:r w:rsidRPr="007861CD">
              <w:rPr>
                <w:rFonts w:ascii="宋体" w:hAnsi="宋体" w:hint="eastAsia"/>
                <w:sz w:val="21"/>
                <w:szCs w:val="21"/>
              </w:rPr>
              <w:t>级</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纪检监察办公室（审计室）</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2019-12-30</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19ZYJG005</w:t>
            </w:r>
          </w:p>
        </w:tc>
        <w:tc>
          <w:tcPr>
            <w:tcW w:w="3402"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高校内部审计整改的难点及化解机制研究</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张新妍</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中</w:t>
            </w:r>
            <w:r>
              <w:rPr>
                <w:rFonts w:ascii="宋体" w:hAnsi="宋体" w:hint="eastAsia"/>
                <w:sz w:val="21"/>
                <w:szCs w:val="21"/>
              </w:rPr>
              <w:t xml:space="preserve">  </w:t>
            </w:r>
            <w:r w:rsidRPr="007861CD">
              <w:rPr>
                <w:rFonts w:ascii="宋体" w:hAnsi="宋体" w:hint="eastAsia"/>
                <w:sz w:val="21"/>
                <w:szCs w:val="21"/>
              </w:rPr>
              <w:t>级</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纪检监察办公室（审计室）</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sz w:val="21"/>
                <w:szCs w:val="21"/>
              </w:rPr>
              <w:t>2019-12-30</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19ZYJG006</w:t>
            </w:r>
          </w:p>
        </w:tc>
        <w:tc>
          <w:tcPr>
            <w:tcW w:w="3402" w:type="dxa"/>
            <w:tcBorders>
              <w:top w:val="single" w:sz="4" w:space="0" w:color="auto"/>
              <w:bottom w:val="single" w:sz="4" w:space="0" w:color="auto"/>
            </w:tcBorders>
            <w:shd w:val="clear" w:color="auto" w:fill="auto"/>
            <w:vAlign w:val="bottom"/>
          </w:tcPr>
          <w:p w:rsidR="005D4FA1" w:rsidRPr="00392D20" w:rsidRDefault="005D4FA1" w:rsidP="005D4FA1">
            <w:pPr>
              <w:widowControl/>
              <w:spacing w:line="280" w:lineRule="exact"/>
              <w:rPr>
                <w:rFonts w:ascii="宋体" w:hAnsi="宋体"/>
                <w:color w:val="000000"/>
                <w:w w:val="90"/>
                <w:sz w:val="21"/>
                <w:szCs w:val="21"/>
              </w:rPr>
            </w:pPr>
            <w:r w:rsidRPr="00392D20">
              <w:rPr>
                <w:rFonts w:ascii="宋体" w:hAnsi="宋体" w:hint="eastAsia"/>
                <w:color w:val="000000"/>
                <w:w w:val="90"/>
                <w:sz w:val="21"/>
                <w:szCs w:val="21"/>
              </w:rPr>
              <w:t>新时期高校劳动合同制人员管理现状研究——以中国劳动关系学院为例</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张古雨</w:t>
            </w:r>
          </w:p>
        </w:tc>
        <w:tc>
          <w:tcPr>
            <w:tcW w:w="850"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助</w:t>
            </w:r>
            <w:r>
              <w:rPr>
                <w:rFonts w:ascii="宋体" w:hAnsi="宋体" w:hint="eastAsia"/>
                <w:sz w:val="21"/>
                <w:szCs w:val="21"/>
              </w:rPr>
              <w:t xml:space="preserve">  </w:t>
            </w:r>
            <w:r w:rsidRPr="007861CD">
              <w:rPr>
                <w:rFonts w:ascii="宋体" w:hAnsi="宋体" w:hint="eastAsia"/>
                <w:sz w:val="21"/>
                <w:szCs w:val="21"/>
              </w:rPr>
              <w:t>理</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研究员</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干部人事处（教师发展中心）</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2019-12-31</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19ZYJG007</w:t>
            </w:r>
          </w:p>
        </w:tc>
        <w:tc>
          <w:tcPr>
            <w:tcW w:w="3402"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陕北民歌中的劳动叙事</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郭</w:t>
            </w:r>
            <w:r>
              <w:rPr>
                <w:rFonts w:ascii="宋体" w:hAnsi="宋体" w:hint="eastAsia"/>
                <w:sz w:val="21"/>
                <w:szCs w:val="21"/>
              </w:rPr>
              <w:t xml:space="preserve">  </w:t>
            </w:r>
            <w:r w:rsidRPr="007861CD">
              <w:rPr>
                <w:rFonts w:ascii="宋体" w:hAnsi="宋体" w:hint="eastAsia"/>
                <w:sz w:val="21"/>
                <w:szCs w:val="21"/>
              </w:rPr>
              <w:t>婧</w:t>
            </w:r>
          </w:p>
        </w:tc>
        <w:tc>
          <w:tcPr>
            <w:tcW w:w="850"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助</w:t>
            </w:r>
            <w:r>
              <w:rPr>
                <w:rFonts w:ascii="宋体" w:hAnsi="宋体" w:hint="eastAsia"/>
                <w:sz w:val="21"/>
                <w:szCs w:val="21"/>
              </w:rPr>
              <w:t xml:space="preserve">  </w:t>
            </w:r>
            <w:r w:rsidRPr="007861CD">
              <w:rPr>
                <w:rFonts w:ascii="宋体" w:hAnsi="宋体" w:hint="eastAsia"/>
                <w:sz w:val="21"/>
                <w:szCs w:val="21"/>
              </w:rPr>
              <w:t>理</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研究员</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张振涛</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刘  勇</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戴文宪</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于  鑫</w:t>
            </w: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科研处</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2019-12-31</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19ZYJG008</w:t>
            </w:r>
          </w:p>
        </w:tc>
        <w:tc>
          <w:tcPr>
            <w:tcW w:w="3402"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高校学生教学信息员工作的现状、问题及对策研究</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刘红梅</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李红卫</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郎毅娜</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黄任民</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曲  霞</w:t>
            </w: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教学质量管理办公室（发展规划办公室）</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2019-12-31</w:t>
            </w:r>
          </w:p>
        </w:tc>
      </w:tr>
      <w:tr w:rsidR="005D4FA1" w:rsidRPr="00DC04DF" w:rsidTr="005D4FA1">
        <w:trPr>
          <w:trHeight w:val="501"/>
          <w:jc w:val="center"/>
        </w:trPr>
        <w:tc>
          <w:tcPr>
            <w:tcW w:w="1338" w:type="dxa"/>
            <w:tcBorders>
              <w:top w:val="single" w:sz="4" w:space="0" w:color="auto"/>
              <w:left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19ZYJG009</w:t>
            </w:r>
          </w:p>
        </w:tc>
        <w:tc>
          <w:tcPr>
            <w:tcW w:w="3402"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280" w:lineRule="exact"/>
              <w:rPr>
                <w:rFonts w:ascii="宋体" w:hAnsi="宋体"/>
                <w:color w:val="000000"/>
                <w:sz w:val="21"/>
                <w:szCs w:val="21"/>
              </w:rPr>
            </w:pPr>
            <w:r w:rsidRPr="00A72BAA">
              <w:rPr>
                <w:rFonts w:ascii="宋体" w:hAnsi="宋体" w:hint="eastAsia"/>
                <w:color w:val="000000"/>
                <w:sz w:val="21"/>
                <w:szCs w:val="21"/>
              </w:rPr>
              <w:t>双一流背景下的文库建设-以中国工运文库建设为例</w:t>
            </w:r>
          </w:p>
        </w:tc>
        <w:tc>
          <w:tcPr>
            <w:tcW w:w="931"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刘钟美</w:t>
            </w:r>
          </w:p>
        </w:tc>
        <w:tc>
          <w:tcPr>
            <w:tcW w:w="85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馆员</w:t>
            </w:r>
          </w:p>
        </w:tc>
        <w:tc>
          <w:tcPr>
            <w:tcW w:w="709"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硕士</w:t>
            </w:r>
          </w:p>
        </w:tc>
        <w:tc>
          <w:tcPr>
            <w:tcW w:w="99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p>
        </w:tc>
        <w:tc>
          <w:tcPr>
            <w:tcW w:w="1560"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图书馆</w:t>
            </w:r>
          </w:p>
        </w:tc>
        <w:tc>
          <w:tcPr>
            <w:tcW w:w="1134" w:type="dxa"/>
            <w:tcBorders>
              <w:top w:val="single" w:sz="4" w:space="0" w:color="auto"/>
              <w:bottom w:val="single" w:sz="4" w:space="0" w:color="auto"/>
            </w:tcBorders>
            <w:vAlign w:val="center"/>
          </w:tcPr>
          <w:p w:rsidR="005D4FA1" w:rsidRDefault="005D4FA1" w:rsidP="005D4FA1">
            <w:pPr>
              <w:spacing w:line="280" w:lineRule="exact"/>
              <w:jc w:val="center"/>
              <w:rPr>
                <w:rFonts w:ascii="宋体" w:hAnsi="宋体"/>
                <w:sz w:val="21"/>
                <w:szCs w:val="21"/>
              </w:rPr>
            </w:pPr>
            <w:r w:rsidRPr="007861CD">
              <w:rPr>
                <w:rFonts w:ascii="宋体" w:hAnsi="宋体" w:hint="eastAsia"/>
                <w:sz w:val="21"/>
                <w:szCs w:val="21"/>
              </w:rPr>
              <w:t>教</w:t>
            </w:r>
            <w:r>
              <w:rPr>
                <w:rFonts w:ascii="宋体" w:hAnsi="宋体" w:hint="eastAsia"/>
                <w:sz w:val="21"/>
                <w:szCs w:val="21"/>
              </w:rPr>
              <w:t xml:space="preserve">  </w:t>
            </w:r>
            <w:r w:rsidRPr="007861CD">
              <w:rPr>
                <w:rFonts w:ascii="宋体" w:hAnsi="宋体" w:hint="eastAsia"/>
                <w:sz w:val="21"/>
                <w:szCs w:val="21"/>
              </w:rPr>
              <w:t>育</w:t>
            </w:r>
          </w:p>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管理系列</w:t>
            </w:r>
          </w:p>
        </w:tc>
        <w:tc>
          <w:tcPr>
            <w:tcW w:w="1134" w:type="dxa"/>
            <w:tcBorders>
              <w:top w:val="single" w:sz="4" w:space="0" w:color="auto"/>
              <w:bottom w:val="single" w:sz="4" w:space="0" w:color="auto"/>
            </w:tcBorders>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青年学术创新项目</w:t>
            </w:r>
          </w:p>
        </w:tc>
        <w:tc>
          <w:tcPr>
            <w:tcW w:w="992" w:type="dxa"/>
            <w:tcBorders>
              <w:top w:val="single" w:sz="4" w:space="0" w:color="auto"/>
              <w:bottom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1.5</w:t>
            </w:r>
          </w:p>
        </w:tc>
        <w:tc>
          <w:tcPr>
            <w:tcW w:w="1303"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80" w:lineRule="exact"/>
              <w:jc w:val="center"/>
              <w:rPr>
                <w:rFonts w:ascii="宋体" w:hAnsi="宋体"/>
                <w:sz w:val="21"/>
                <w:szCs w:val="21"/>
              </w:rPr>
            </w:pPr>
            <w:r w:rsidRPr="007861CD">
              <w:rPr>
                <w:rFonts w:ascii="宋体" w:hAnsi="宋体" w:hint="eastAsia"/>
                <w:sz w:val="21"/>
                <w:szCs w:val="21"/>
              </w:rPr>
              <w:t>2019-12-31</w:t>
            </w:r>
          </w:p>
        </w:tc>
      </w:tr>
    </w:tbl>
    <w:p w:rsidR="00392D20" w:rsidRDefault="00392D20" w:rsidP="00D31841">
      <w:pPr>
        <w:spacing w:line="0" w:lineRule="atLeast"/>
        <w:jc w:val="center"/>
        <w:rPr>
          <w:rFonts w:ascii="方正小标宋简体" w:eastAsia="方正小标宋简体" w:hint="eastAsia"/>
          <w:sz w:val="36"/>
          <w:szCs w:val="36"/>
        </w:rPr>
      </w:pPr>
    </w:p>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lastRenderedPageBreak/>
        <w:t>“中央高校基本业务费专项资金”项目思想政治系列：立6项</w:t>
      </w:r>
    </w:p>
    <w:p w:rsidR="005D4FA1" w:rsidRPr="00DC04DF" w:rsidRDefault="005D4FA1" w:rsidP="00D31841">
      <w:pPr>
        <w:jc w:val="center"/>
        <w:rPr>
          <w:b/>
          <w:sz w:val="21"/>
          <w:szCs w:val="21"/>
        </w:rPr>
      </w:pP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0"/>
        <w:gridCol w:w="3369"/>
        <w:gridCol w:w="1171"/>
        <w:gridCol w:w="916"/>
        <w:gridCol w:w="698"/>
        <w:gridCol w:w="997"/>
        <w:gridCol w:w="1715"/>
        <w:gridCol w:w="971"/>
        <w:gridCol w:w="1106"/>
        <w:gridCol w:w="1093"/>
        <w:gridCol w:w="1336"/>
      </w:tblGrid>
      <w:tr w:rsidR="005D4FA1" w:rsidRPr="00DC04DF" w:rsidTr="00D31841">
        <w:trPr>
          <w:trHeight w:val="750"/>
          <w:jc w:val="center"/>
        </w:trPr>
        <w:tc>
          <w:tcPr>
            <w:tcW w:w="1290" w:type="dxa"/>
            <w:tcBorders>
              <w:top w:val="single" w:sz="4" w:space="0" w:color="auto"/>
              <w:left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项目编号</w:t>
            </w:r>
          </w:p>
        </w:tc>
        <w:tc>
          <w:tcPr>
            <w:tcW w:w="3369" w:type="dxa"/>
            <w:tcBorders>
              <w:top w:val="single" w:sz="4" w:space="0" w:color="auto"/>
              <w:bottom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项目名称</w:t>
            </w:r>
          </w:p>
        </w:tc>
        <w:tc>
          <w:tcPr>
            <w:tcW w:w="1171" w:type="dxa"/>
            <w:tcBorders>
              <w:top w:val="single" w:sz="4" w:space="0" w:color="auto"/>
              <w:bottom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申请人</w:t>
            </w:r>
          </w:p>
        </w:tc>
        <w:tc>
          <w:tcPr>
            <w:tcW w:w="916"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职称</w:t>
            </w:r>
          </w:p>
        </w:tc>
        <w:tc>
          <w:tcPr>
            <w:tcW w:w="698"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学位</w:t>
            </w:r>
          </w:p>
        </w:tc>
        <w:tc>
          <w:tcPr>
            <w:tcW w:w="997"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参加者</w:t>
            </w:r>
          </w:p>
        </w:tc>
        <w:tc>
          <w:tcPr>
            <w:tcW w:w="1715"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所属单位</w:t>
            </w:r>
          </w:p>
        </w:tc>
        <w:tc>
          <w:tcPr>
            <w:tcW w:w="971"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系列</w:t>
            </w:r>
          </w:p>
        </w:tc>
        <w:tc>
          <w:tcPr>
            <w:tcW w:w="1106" w:type="dxa"/>
            <w:tcBorders>
              <w:top w:val="single" w:sz="4" w:space="0" w:color="auto"/>
              <w:bottom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项目分类</w:t>
            </w:r>
          </w:p>
        </w:tc>
        <w:tc>
          <w:tcPr>
            <w:tcW w:w="1093" w:type="dxa"/>
            <w:tcBorders>
              <w:top w:val="single" w:sz="4" w:space="0" w:color="auto"/>
              <w:bottom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资助经费（万元）</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计划完</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成时间</w:t>
            </w:r>
          </w:p>
        </w:tc>
      </w:tr>
      <w:tr w:rsidR="005D4FA1" w:rsidRPr="00DC04DF" w:rsidTr="00D31841">
        <w:trPr>
          <w:trHeight w:val="972"/>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19ZYSZ001</w:t>
            </w:r>
          </w:p>
        </w:tc>
        <w:tc>
          <w:tcPr>
            <w:tcW w:w="3369"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300" w:lineRule="exact"/>
              <w:jc w:val="left"/>
              <w:rPr>
                <w:rFonts w:ascii="宋体" w:hAnsi="宋体"/>
                <w:color w:val="000000"/>
                <w:sz w:val="21"/>
                <w:szCs w:val="21"/>
              </w:rPr>
            </w:pPr>
            <w:r w:rsidRPr="00A72BAA">
              <w:rPr>
                <w:rFonts w:ascii="宋体" w:hAnsi="宋体" w:hint="eastAsia"/>
                <w:color w:val="000000"/>
                <w:sz w:val="21"/>
                <w:szCs w:val="21"/>
              </w:rPr>
              <w:t>北京市高校博物馆德育功能及实现路径研究</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王  菲</w:t>
            </w:r>
          </w:p>
        </w:tc>
        <w:tc>
          <w:tcPr>
            <w:tcW w:w="91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中级</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硕士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李桂华</w:t>
            </w:r>
          </w:p>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穆阿妮</w:t>
            </w:r>
          </w:p>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段  正</w:t>
            </w:r>
          </w:p>
        </w:tc>
        <w:tc>
          <w:tcPr>
            <w:tcW w:w="1715"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工会学院</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青年学术创新项目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2019-12-10</w:t>
            </w:r>
          </w:p>
        </w:tc>
      </w:tr>
      <w:tr w:rsidR="005D4FA1" w:rsidRPr="00DC04DF" w:rsidTr="00D31841">
        <w:trPr>
          <w:trHeight w:val="1270"/>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19ZYSZ002</w:t>
            </w:r>
          </w:p>
        </w:tc>
        <w:tc>
          <w:tcPr>
            <w:tcW w:w="3369" w:type="dxa"/>
            <w:tcBorders>
              <w:top w:val="single" w:sz="4" w:space="0" w:color="auto"/>
              <w:bottom w:val="single" w:sz="4" w:space="0" w:color="auto"/>
            </w:tcBorders>
            <w:shd w:val="clear" w:color="auto" w:fill="auto"/>
            <w:vAlign w:val="center"/>
          </w:tcPr>
          <w:p w:rsidR="005D4FA1" w:rsidRPr="00392D20" w:rsidRDefault="005D4FA1" w:rsidP="005D4FA1">
            <w:pPr>
              <w:widowControl/>
              <w:spacing w:line="300" w:lineRule="exact"/>
              <w:jc w:val="left"/>
              <w:rPr>
                <w:rFonts w:ascii="宋体" w:hAnsi="宋体"/>
                <w:color w:val="000000"/>
                <w:w w:val="90"/>
                <w:sz w:val="21"/>
                <w:szCs w:val="21"/>
              </w:rPr>
            </w:pPr>
            <w:r w:rsidRPr="00392D20">
              <w:rPr>
                <w:rFonts w:ascii="宋体" w:hAnsi="宋体" w:hint="eastAsia"/>
                <w:color w:val="000000"/>
                <w:w w:val="90"/>
                <w:sz w:val="21"/>
                <w:szCs w:val="21"/>
              </w:rPr>
              <w:t>高校辅导员素质能力提升思路 ——以全国辅导员素质能力大赛为视角</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段  正</w:t>
            </w:r>
          </w:p>
        </w:tc>
        <w:tc>
          <w:tcPr>
            <w:tcW w:w="91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讲师</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硕士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叶鹏飞张古雨钱  靖</w:t>
            </w:r>
          </w:p>
        </w:tc>
        <w:tc>
          <w:tcPr>
            <w:tcW w:w="1715"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工会学院</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青年学术创新项目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2019-12-01</w:t>
            </w:r>
          </w:p>
        </w:tc>
      </w:tr>
      <w:tr w:rsidR="005D4FA1" w:rsidRPr="00DC04DF" w:rsidTr="00D31841">
        <w:trPr>
          <w:trHeight w:val="849"/>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19ZYSZ003</w:t>
            </w:r>
          </w:p>
        </w:tc>
        <w:tc>
          <w:tcPr>
            <w:tcW w:w="3369"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300" w:lineRule="exact"/>
              <w:jc w:val="left"/>
              <w:rPr>
                <w:rFonts w:ascii="宋体" w:hAnsi="宋体"/>
                <w:color w:val="000000"/>
                <w:sz w:val="21"/>
                <w:szCs w:val="21"/>
              </w:rPr>
            </w:pPr>
            <w:r w:rsidRPr="00A72BAA">
              <w:rPr>
                <w:rFonts w:ascii="宋体" w:hAnsi="宋体" w:hint="eastAsia"/>
                <w:color w:val="000000"/>
                <w:sz w:val="21"/>
                <w:szCs w:val="21"/>
              </w:rPr>
              <w:t>高校辅导员群体心理疲劳的归因及应对研究</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巴雅利格</w:t>
            </w:r>
          </w:p>
        </w:tc>
        <w:tc>
          <w:tcPr>
            <w:tcW w:w="916" w:type="dxa"/>
            <w:tcBorders>
              <w:top w:val="single" w:sz="4" w:space="0" w:color="auto"/>
              <w:bottom w:val="single" w:sz="4" w:space="0" w:color="auto"/>
            </w:tcBorders>
            <w:vAlign w:val="center"/>
          </w:tcPr>
          <w:p w:rsidR="005D4FA1" w:rsidRDefault="005D4FA1" w:rsidP="005D4FA1">
            <w:pPr>
              <w:spacing w:line="300" w:lineRule="exact"/>
              <w:jc w:val="center"/>
              <w:rPr>
                <w:rFonts w:ascii="宋体" w:hAnsi="宋体"/>
                <w:sz w:val="21"/>
                <w:szCs w:val="21"/>
              </w:rPr>
            </w:pPr>
            <w:r w:rsidRPr="007861CD">
              <w:rPr>
                <w:rFonts w:ascii="宋体" w:hAnsi="宋体" w:hint="eastAsia"/>
                <w:sz w:val="21"/>
                <w:szCs w:val="21"/>
              </w:rPr>
              <w:t>助理</w:t>
            </w:r>
          </w:p>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研究员</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硕士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p>
        </w:tc>
        <w:tc>
          <w:tcPr>
            <w:tcW w:w="1715"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法学院</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青年学术创新项目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2019-12-31</w:t>
            </w:r>
          </w:p>
        </w:tc>
      </w:tr>
      <w:tr w:rsidR="005D4FA1" w:rsidRPr="00DC04DF" w:rsidTr="00D31841">
        <w:trPr>
          <w:trHeight w:val="833"/>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19ZYSZ004</w:t>
            </w:r>
          </w:p>
        </w:tc>
        <w:tc>
          <w:tcPr>
            <w:tcW w:w="3369"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300" w:lineRule="exact"/>
              <w:jc w:val="left"/>
              <w:rPr>
                <w:rFonts w:ascii="宋体" w:hAnsi="宋体"/>
                <w:color w:val="000000"/>
                <w:sz w:val="21"/>
                <w:szCs w:val="21"/>
              </w:rPr>
            </w:pPr>
            <w:r w:rsidRPr="00A72BAA">
              <w:rPr>
                <w:rFonts w:ascii="宋体" w:hAnsi="宋体" w:hint="eastAsia"/>
                <w:color w:val="000000"/>
                <w:sz w:val="21"/>
                <w:szCs w:val="21"/>
              </w:rPr>
              <w:t>劳动教育融入大学生职业生涯规划课程探析</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曾  辉</w:t>
            </w:r>
          </w:p>
        </w:tc>
        <w:tc>
          <w:tcPr>
            <w:tcW w:w="91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助教</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硕士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p>
        </w:tc>
        <w:tc>
          <w:tcPr>
            <w:tcW w:w="1715"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公共管理系</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青年学术创新项目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2019-12-20</w:t>
            </w:r>
          </w:p>
        </w:tc>
      </w:tr>
      <w:tr w:rsidR="005D4FA1" w:rsidRPr="00DC04DF" w:rsidTr="00D31841">
        <w:trPr>
          <w:trHeight w:val="845"/>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19ZYSZ005</w:t>
            </w:r>
          </w:p>
        </w:tc>
        <w:tc>
          <w:tcPr>
            <w:tcW w:w="3369"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300" w:lineRule="exact"/>
              <w:jc w:val="left"/>
              <w:rPr>
                <w:rFonts w:ascii="宋体" w:hAnsi="宋体"/>
                <w:color w:val="000000"/>
                <w:sz w:val="21"/>
                <w:szCs w:val="21"/>
              </w:rPr>
            </w:pPr>
            <w:r w:rsidRPr="00A72BAA">
              <w:rPr>
                <w:rFonts w:ascii="宋体" w:hAnsi="宋体" w:hint="eastAsia"/>
                <w:color w:val="000000"/>
                <w:sz w:val="21"/>
                <w:szCs w:val="21"/>
              </w:rPr>
              <w:t>“00后”大学生心理适应：原生家庭的影响</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钱雪骏</w:t>
            </w:r>
          </w:p>
        </w:tc>
        <w:tc>
          <w:tcPr>
            <w:tcW w:w="91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初级</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硕士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p>
        </w:tc>
        <w:tc>
          <w:tcPr>
            <w:tcW w:w="1715"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安全工程系</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青年学术创新项目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1.5</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2020-12-20</w:t>
            </w:r>
          </w:p>
        </w:tc>
      </w:tr>
      <w:tr w:rsidR="005D4FA1" w:rsidRPr="00DC04DF" w:rsidTr="00D31841">
        <w:trPr>
          <w:trHeight w:val="1127"/>
          <w:jc w:val="center"/>
        </w:trPr>
        <w:tc>
          <w:tcPr>
            <w:tcW w:w="1290" w:type="dxa"/>
            <w:tcBorders>
              <w:top w:val="single" w:sz="4" w:space="0" w:color="auto"/>
              <w:left w:val="single" w:sz="4" w:space="0" w:color="auto"/>
              <w:bottom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19ZYSZ006</w:t>
            </w:r>
          </w:p>
        </w:tc>
        <w:tc>
          <w:tcPr>
            <w:tcW w:w="3369" w:type="dxa"/>
            <w:tcBorders>
              <w:top w:val="single" w:sz="4" w:space="0" w:color="auto"/>
              <w:bottom w:val="single" w:sz="4" w:space="0" w:color="auto"/>
            </w:tcBorders>
            <w:shd w:val="clear" w:color="auto" w:fill="auto"/>
            <w:vAlign w:val="center"/>
          </w:tcPr>
          <w:p w:rsidR="005D4FA1" w:rsidRPr="00A72BAA" w:rsidRDefault="005D4FA1" w:rsidP="005D4FA1">
            <w:pPr>
              <w:widowControl/>
              <w:spacing w:line="300" w:lineRule="exact"/>
              <w:jc w:val="left"/>
              <w:rPr>
                <w:rFonts w:ascii="宋体" w:hAnsi="宋体"/>
                <w:color w:val="000000"/>
                <w:sz w:val="21"/>
                <w:szCs w:val="21"/>
              </w:rPr>
            </w:pPr>
            <w:r w:rsidRPr="00A72BAA">
              <w:rPr>
                <w:rFonts w:ascii="宋体" w:hAnsi="宋体" w:hint="eastAsia"/>
                <w:color w:val="000000"/>
                <w:sz w:val="21"/>
                <w:szCs w:val="21"/>
              </w:rPr>
              <w:t>改革开放40年来思想政治教育研究的学术版图—基于CiteSpace和BICOMB的知识图谱分析</w:t>
            </w:r>
          </w:p>
        </w:tc>
        <w:tc>
          <w:tcPr>
            <w:tcW w:w="1171"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谭丙华</w:t>
            </w:r>
          </w:p>
        </w:tc>
        <w:tc>
          <w:tcPr>
            <w:tcW w:w="916"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讲师</w:t>
            </w:r>
          </w:p>
        </w:tc>
        <w:tc>
          <w:tcPr>
            <w:tcW w:w="698"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博士</w:t>
            </w:r>
          </w:p>
        </w:tc>
        <w:tc>
          <w:tcPr>
            <w:tcW w:w="997"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p>
        </w:tc>
        <w:tc>
          <w:tcPr>
            <w:tcW w:w="1715" w:type="dxa"/>
            <w:tcBorders>
              <w:top w:val="single" w:sz="4" w:space="0" w:color="auto"/>
              <w:bottom w:val="single" w:sz="4" w:space="0" w:color="auto"/>
            </w:tcBorders>
            <w:vAlign w:val="center"/>
          </w:tcPr>
          <w:p w:rsidR="005D4FA1"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w:t>
            </w:r>
          </w:p>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理论教学部</w:t>
            </w:r>
          </w:p>
        </w:tc>
        <w:tc>
          <w:tcPr>
            <w:tcW w:w="971" w:type="dxa"/>
            <w:tcBorders>
              <w:top w:val="single" w:sz="4" w:space="0" w:color="auto"/>
              <w:bottom w:val="single" w:sz="4" w:space="0" w:color="auto"/>
            </w:tcBorders>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思想政治系列</w:t>
            </w:r>
          </w:p>
        </w:tc>
        <w:tc>
          <w:tcPr>
            <w:tcW w:w="1106" w:type="dxa"/>
            <w:tcBorders>
              <w:top w:val="single" w:sz="4" w:space="0" w:color="auto"/>
              <w:bottom w:val="single" w:sz="4" w:space="0" w:color="auto"/>
            </w:tcBorders>
            <w:vAlign w:val="center"/>
          </w:tcPr>
          <w:p w:rsidR="005D4FA1" w:rsidRDefault="005D4FA1" w:rsidP="005D4FA1">
            <w:pPr>
              <w:spacing w:line="300" w:lineRule="exact"/>
              <w:jc w:val="center"/>
              <w:rPr>
                <w:rFonts w:ascii="宋体" w:hAnsi="宋体"/>
                <w:sz w:val="21"/>
                <w:szCs w:val="21"/>
              </w:rPr>
            </w:pPr>
            <w:r w:rsidRPr="007861CD">
              <w:rPr>
                <w:rFonts w:ascii="宋体" w:hAnsi="宋体" w:hint="eastAsia"/>
                <w:sz w:val="21"/>
                <w:szCs w:val="21"/>
              </w:rPr>
              <w:t>博</w:t>
            </w:r>
            <w:r>
              <w:rPr>
                <w:rFonts w:ascii="宋体" w:hAnsi="宋体" w:hint="eastAsia"/>
                <w:sz w:val="21"/>
                <w:szCs w:val="21"/>
              </w:rPr>
              <w:t xml:space="preserve">  </w:t>
            </w:r>
            <w:r w:rsidRPr="007861CD">
              <w:rPr>
                <w:rFonts w:ascii="宋体" w:hAnsi="宋体" w:hint="eastAsia"/>
                <w:sz w:val="21"/>
                <w:szCs w:val="21"/>
              </w:rPr>
              <w:t>士</w:t>
            </w:r>
          </w:p>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基金项目</w:t>
            </w:r>
          </w:p>
        </w:tc>
        <w:tc>
          <w:tcPr>
            <w:tcW w:w="1093" w:type="dxa"/>
            <w:tcBorders>
              <w:top w:val="single" w:sz="4" w:space="0" w:color="auto"/>
              <w:bottom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w:t>
            </w:r>
          </w:p>
        </w:tc>
        <w:tc>
          <w:tcPr>
            <w:tcW w:w="1336" w:type="dxa"/>
            <w:tcBorders>
              <w:top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300" w:lineRule="exact"/>
              <w:jc w:val="center"/>
              <w:rPr>
                <w:rFonts w:ascii="宋体" w:hAnsi="宋体"/>
                <w:sz w:val="21"/>
                <w:szCs w:val="21"/>
              </w:rPr>
            </w:pPr>
            <w:r w:rsidRPr="007861CD">
              <w:rPr>
                <w:rFonts w:ascii="宋体" w:hAnsi="宋体" w:hint="eastAsia"/>
                <w:sz w:val="21"/>
                <w:szCs w:val="21"/>
              </w:rPr>
              <w:t>2019-11-30</w:t>
            </w:r>
          </w:p>
        </w:tc>
      </w:tr>
    </w:tbl>
    <w:p w:rsidR="005D4FA1" w:rsidRDefault="005D4FA1" w:rsidP="00D31841">
      <w:pPr>
        <w:rPr>
          <w:b/>
          <w:sz w:val="21"/>
          <w:szCs w:val="21"/>
        </w:rPr>
      </w:pPr>
    </w:p>
    <w:p w:rsidR="005D4FA1" w:rsidRPr="00174142" w:rsidRDefault="005D4FA1" w:rsidP="00D31841">
      <w:pPr>
        <w:spacing w:line="0" w:lineRule="atLeast"/>
        <w:jc w:val="left"/>
        <w:rPr>
          <w:rFonts w:ascii="黑体" w:eastAsia="黑体" w:hAnsi="黑体"/>
        </w:rPr>
      </w:pPr>
      <w:r w:rsidRPr="00174142">
        <w:rPr>
          <w:rFonts w:ascii="黑体" w:eastAsia="黑体" w:hAnsi="黑体" w:hint="eastAsia"/>
        </w:rPr>
        <w:lastRenderedPageBreak/>
        <w:t>附表2</w:t>
      </w:r>
    </w:p>
    <w:p w:rsidR="005D4FA1" w:rsidRDefault="005D4FA1" w:rsidP="00D31841">
      <w:pPr>
        <w:jc w:val="center"/>
        <w:rPr>
          <w:rFonts w:ascii="黑体" w:eastAsia="黑体" w:hAnsi="黑体"/>
          <w:sz w:val="21"/>
          <w:szCs w:val="21"/>
        </w:rPr>
      </w:pPr>
    </w:p>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t>中国劳动关系学院学术论丛立项统计表（共3部）</w:t>
      </w:r>
    </w:p>
    <w:p w:rsidR="005D4FA1" w:rsidRPr="00DC04DF" w:rsidRDefault="005D4FA1" w:rsidP="00D31841">
      <w:pPr>
        <w:rPr>
          <w:sz w:val="21"/>
          <w:szCs w:val="21"/>
        </w:rPr>
      </w:pPr>
    </w:p>
    <w:tbl>
      <w:tblPr>
        <w:tblW w:w="1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1485"/>
        <w:gridCol w:w="1134"/>
        <w:gridCol w:w="992"/>
        <w:gridCol w:w="992"/>
        <w:gridCol w:w="1843"/>
        <w:gridCol w:w="1559"/>
        <w:gridCol w:w="3922"/>
        <w:gridCol w:w="1843"/>
      </w:tblGrid>
      <w:tr w:rsidR="005D4FA1" w:rsidRPr="00DC04DF" w:rsidTr="00D31841">
        <w:trPr>
          <w:trHeight w:val="73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序号</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Default="005D4FA1" w:rsidP="00D31841">
            <w:pPr>
              <w:spacing w:line="260" w:lineRule="exact"/>
              <w:jc w:val="center"/>
              <w:rPr>
                <w:rFonts w:ascii="宋体" w:hAnsi="宋体"/>
                <w:b/>
                <w:sz w:val="21"/>
                <w:szCs w:val="21"/>
              </w:rPr>
            </w:pPr>
            <w:r w:rsidRPr="00A72BAA">
              <w:rPr>
                <w:rFonts w:ascii="宋体" w:hAnsi="宋体" w:hint="eastAsia"/>
                <w:b/>
                <w:sz w:val="21"/>
                <w:szCs w:val="21"/>
              </w:rPr>
              <w:t>申请人</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姓名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职称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学位</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Default="005D4FA1" w:rsidP="00D31841">
            <w:pPr>
              <w:spacing w:line="260" w:lineRule="exact"/>
              <w:jc w:val="center"/>
              <w:rPr>
                <w:rFonts w:ascii="宋体" w:hAnsi="宋体"/>
                <w:b/>
                <w:sz w:val="21"/>
                <w:szCs w:val="21"/>
              </w:rPr>
            </w:pPr>
            <w:r w:rsidRPr="00A72BAA">
              <w:rPr>
                <w:rFonts w:ascii="宋体" w:hAnsi="宋体" w:hint="eastAsia"/>
                <w:b/>
                <w:sz w:val="21"/>
                <w:szCs w:val="21"/>
              </w:rPr>
              <w:t>来校</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年限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书稿类别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书稿是否完整</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书稿名称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所在单位</w:t>
            </w:r>
          </w:p>
        </w:tc>
      </w:tr>
      <w:tr w:rsidR="005D4FA1" w:rsidRPr="00DC04DF" w:rsidTr="00D31841">
        <w:trPr>
          <w:trHeight w:val="63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DC04DF" w:rsidRDefault="005D4FA1" w:rsidP="00D31841">
            <w:pPr>
              <w:spacing w:line="260" w:lineRule="exact"/>
              <w:jc w:val="center"/>
              <w:rPr>
                <w:rFonts w:ascii="宋体" w:hAnsi="宋体"/>
                <w:sz w:val="21"/>
                <w:szCs w:val="21"/>
              </w:rPr>
            </w:pPr>
            <w:r w:rsidRPr="00DC04DF">
              <w:rPr>
                <w:rFonts w:ascii="宋体" w:hAnsi="宋体" w:hint="eastAsia"/>
                <w:sz w:val="21"/>
                <w:szCs w:val="21"/>
              </w:rPr>
              <w:t>１</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张  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副教授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普通书稿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rPr>
                <w:rFonts w:ascii="宋体" w:hAnsi="宋体"/>
                <w:sz w:val="21"/>
                <w:szCs w:val="21"/>
              </w:rPr>
            </w:pPr>
            <w:r w:rsidRPr="007861CD">
              <w:rPr>
                <w:rFonts w:ascii="宋体" w:hAnsi="宋体" w:hint="eastAsia"/>
                <w:sz w:val="21"/>
                <w:szCs w:val="21"/>
              </w:rPr>
              <w:t>中国财政社会保障支出及其分权研究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公共管理系</w:t>
            </w:r>
          </w:p>
        </w:tc>
      </w:tr>
      <w:tr w:rsidR="005D4FA1" w:rsidRPr="00DC04DF" w:rsidTr="00D31841">
        <w:trPr>
          <w:trHeight w:val="69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DC04DF" w:rsidRDefault="005D4FA1" w:rsidP="00D31841">
            <w:pPr>
              <w:spacing w:line="260" w:lineRule="exact"/>
              <w:jc w:val="center"/>
              <w:rPr>
                <w:rFonts w:ascii="宋体" w:hAnsi="宋体"/>
                <w:sz w:val="21"/>
                <w:szCs w:val="21"/>
              </w:rPr>
            </w:pPr>
            <w:r>
              <w:rPr>
                <w:rFonts w:ascii="宋体" w:hAnsi="宋体" w:hint="eastAsia"/>
                <w:sz w:val="21"/>
                <w:szCs w:val="21"/>
              </w:rPr>
              <w:t>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李  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副研究员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普通书稿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left"/>
              <w:rPr>
                <w:rFonts w:ascii="宋体" w:hAnsi="宋体"/>
                <w:sz w:val="21"/>
                <w:szCs w:val="21"/>
              </w:rPr>
            </w:pPr>
            <w:r w:rsidRPr="007861CD">
              <w:rPr>
                <w:rFonts w:ascii="宋体" w:hAnsi="宋体" w:hint="eastAsia"/>
                <w:sz w:val="21"/>
                <w:szCs w:val="21"/>
              </w:rPr>
              <w:t>审理与反思——劳动教育的嬗变与前瞻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Pr>
                <w:rFonts w:ascii="宋体" w:hAnsi="宋体" w:hint="eastAsia"/>
                <w:sz w:val="21"/>
                <w:szCs w:val="21"/>
              </w:rPr>
              <w:t>党委</w:t>
            </w:r>
            <w:r w:rsidRPr="007861CD">
              <w:rPr>
                <w:rFonts w:ascii="宋体" w:hAnsi="宋体" w:hint="eastAsia"/>
                <w:sz w:val="21"/>
                <w:szCs w:val="21"/>
              </w:rPr>
              <w:t>组宣部</w:t>
            </w:r>
          </w:p>
        </w:tc>
      </w:tr>
      <w:tr w:rsidR="005D4FA1" w:rsidRPr="00DC04DF" w:rsidTr="00D31841">
        <w:trPr>
          <w:trHeight w:val="6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Default="005D4FA1" w:rsidP="00D31841">
            <w:pPr>
              <w:spacing w:line="260" w:lineRule="exact"/>
              <w:jc w:val="center"/>
              <w:rPr>
                <w:rFonts w:ascii="宋体" w:hAnsi="宋体"/>
                <w:sz w:val="21"/>
                <w:szCs w:val="21"/>
              </w:rPr>
            </w:pPr>
            <w:r>
              <w:rPr>
                <w:rFonts w:ascii="宋体" w:hAnsi="宋体" w:hint="eastAsia"/>
                <w:sz w:val="21"/>
                <w:szCs w:val="21"/>
              </w:rPr>
              <w:t>3</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张玉洪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副教授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国家社科基金项目结项报告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left"/>
              <w:rPr>
                <w:rFonts w:ascii="宋体" w:hAnsi="宋体"/>
                <w:sz w:val="21"/>
                <w:szCs w:val="21"/>
              </w:rPr>
            </w:pPr>
            <w:r w:rsidRPr="007861CD">
              <w:rPr>
                <w:rFonts w:ascii="宋体" w:hAnsi="宋体" w:hint="eastAsia"/>
                <w:sz w:val="21"/>
                <w:szCs w:val="21"/>
              </w:rPr>
              <w:t>新时期职工维权与大众传媒的关系研究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文化传播学院</w:t>
            </w:r>
          </w:p>
        </w:tc>
      </w:tr>
    </w:tbl>
    <w:p w:rsidR="005D4FA1" w:rsidRPr="00DC04DF" w:rsidRDefault="005D4FA1" w:rsidP="00D31841">
      <w:pPr>
        <w:spacing w:line="400" w:lineRule="exact"/>
        <w:ind w:right="840"/>
        <w:rPr>
          <w:sz w:val="21"/>
          <w:szCs w:val="21"/>
        </w:rPr>
      </w:pPr>
    </w:p>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Pr="00174142" w:rsidRDefault="005D4FA1" w:rsidP="00D31841">
      <w:pPr>
        <w:spacing w:line="0" w:lineRule="atLeast"/>
        <w:jc w:val="left"/>
        <w:rPr>
          <w:rFonts w:ascii="黑体" w:eastAsia="黑体" w:hAnsi="黑体"/>
        </w:rPr>
      </w:pPr>
      <w:r w:rsidRPr="00174142">
        <w:rPr>
          <w:rFonts w:ascii="黑体" w:eastAsia="黑体" w:hAnsi="黑体" w:hint="eastAsia"/>
        </w:rPr>
        <w:lastRenderedPageBreak/>
        <w:t>附表3</w:t>
      </w:r>
    </w:p>
    <w:p w:rsidR="005D4FA1" w:rsidRDefault="005D4FA1" w:rsidP="00D31841">
      <w:pPr>
        <w:jc w:val="center"/>
        <w:rPr>
          <w:rFonts w:ascii="黑体" w:eastAsia="黑体" w:hAnsi="黑体"/>
          <w:sz w:val="21"/>
          <w:szCs w:val="21"/>
        </w:rPr>
      </w:pPr>
    </w:p>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t>中国劳动关系学院青年学者文库立项统计表（共3部）</w:t>
      </w:r>
    </w:p>
    <w:p w:rsidR="005D4FA1" w:rsidRPr="00DC04DF" w:rsidRDefault="005D4FA1" w:rsidP="00D31841">
      <w:pPr>
        <w:rPr>
          <w:sz w:val="21"/>
          <w:szCs w:val="21"/>
        </w:rPr>
      </w:pPr>
    </w:p>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20"/>
        <w:gridCol w:w="992"/>
        <w:gridCol w:w="992"/>
        <w:gridCol w:w="851"/>
        <w:gridCol w:w="1701"/>
        <w:gridCol w:w="1984"/>
        <w:gridCol w:w="3969"/>
        <w:gridCol w:w="1985"/>
      </w:tblGrid>
      <w:tr w:rsidR="005D4FA1" w:rsidRPr="00DC04DF" w:rsidTr="00D31841">
        <w:trPr>
          <w:trHeight w:val="73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申请人姓名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职称</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Default="005D4FA1" w:rsidP="00D31841">
            <w:pPr>
              <w:spacing w:line="260" w:lineRule="exact"/>
              <w:jc w:val="center"/>
              <w:rPr>
                <w:rFonts w:ascii="宋体" w:hAnsi="宋体"/>
                <w:b/>
                <w:sz w:val="21"/>
                <w:szCs w:val="21"/>
              </w:rPr>
            </w:pPr>
            <w:r w:rsidRPr="00A72BAA">
              <w:rPr>
                <w:rFonts w:ascii="宋体" w:hAnsi="宋体" w:hint="eastAsia"/>
                <w:b/>
                <w:sz w:val="21"/>
                <w:szCs w:val="21"/>
              </w:rPr>
              <w:t>来校</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年限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学位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书稿类别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书稿是否完整</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所在单位</w:t>
            </w:r>
          </w:p>
        </w:tc>
      </w:tr>
      <w:tr w:rsidR="005D4FA1" w:rsidRPr="00DC04DF" w:rsidTr="00D31841">
        <w:trPr>
          <w:trHeight w:val="70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DC04DF" w:rsidRDefault="005D4FA1" w:rsidP="005D4FA1">
            <w:pPr>
              <w:spacing w:line="260" w:lineRule="exact"/>
              <w:jc w:val="center"/>
              <w:rPr>
                <w:rFonts w:ascii="宋体" w:hAnsi="宋体"/>
                <w:sz w:val="21"/>
                <w:szCs w:val="21"/>
              </w:rPr>
            </w:pPr>
            <w:r w:rsidRPr="00DC04DF">
              <w:rPr>
                <w:rFonts w:ascii="宋体" w:hAnsi="宋体" w:hint="eastAsia"/>
                <w:sz w:val="21"/>
                <w:szCs w:val="21"/>
              </w:rPr>
              <w:t>１</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马红光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讲师</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普通书稿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地方政府驻京办研究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工会学院</w:t>
            </w:r>
          </w:p>
        </w:tc>
      </w:tr>
      <w:tr w:rsidR="005D4FA1" w:rsidRPr="00DC04DF" w:rsidTr="00D31841">
        <w:trPr>
          <w:trHeight w:val="6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DC04DF" w:rsidRDefault="005D4FA1" w:rsidP="005D4FA1">
            <w:pPr>
              <w:spacing w:line="260" w:lineRule="exact"/>
              <w:jc w:val="center"/>
              <w:rPr>
                <w:rFonts w:ascii="宋体" w:hAnsi="宋体"/>
                <w:sz w:val="21"/>
                <w:szCs w:val="21"/>
              </w:rPr>
            </w:pPr>
            <w:r>
              <w:rPr>
                <w:rFonts w:ascii="宋体" w:hAnsi="宋体" w:hint="eastAsia"/>
                <w:sz w:val="21"/>
                <w:szCs w:val="21"/>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丁建安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助研</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普通书稿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全方位育人视角下高校学生工作探索</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学生处</w:t>
            </w:r>
          </w:p>
        </w:tc>
      </w:tr>
      <w:tr w:rsidR="005D4FA1" w:rsidRPr="00DC04DF" w:rsidTr="00D31841">
        <w:trPr>
          <w:trHeight w:val="70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DC04DF" w:rsidRDefault="005D4FA1" w:rsidP="005D4FA1">
            <w:pPr>
              <w:spacing w:line="260" w:lineRule="exact"/>
              <w:jc w:val="center"/>
              <w:rPr>
                <w:rFonts w:ascii="宋体" w:hAnsi="宋体"/>
                <w:sz w:val="21"/>
                <w:szCs w:val="21"/>
              </w:rPr>
            </w:pPr>
            <w:r>
              <w:rPr>
                <w:rFonts w:ascii="宋体" w:hAnsi="宋体" w:hint="eastAsia"/>
                <w:sz w:val="21"/>
                <w:szCs w:val="21"/>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李  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讲师</w:t>
            </w:r>
          </w:p>
        </w:tc>
        <w:tc>
          <w:tcPr>
            <w:tcW w:w="992"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普通书稿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退休再就业法律问题研究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4FA1" w:rsidRPr="007861CD" w:rsidRDefault="005D4FA1" w:rsidP="005D4FA1">
            <w:pPr>
              <w:spacing w:line="260" w:lineRule="exact"/>
              <w:jc w:val="center"/>
              <w:rPr>
                <w:rFonts w:ascii="宋体" w:hAnsi="宋体"/>
                <w:sz w:val="21"/>
                <w:szCs w:val="21"/>
              </w:rPr>
            </w:pPr>
            <w:r w:rsidRPr="007861CD">
              <w:rPr>
                <w:rFonts w:ascii="宋体" w:hAnsi="宋体" w:hint="eastAsia"/>
                <w:sz w:val="21"/>
                <w:szCs w:val="21"/>
              </w:rPr>
              <w:t>法学院</w:t>
            </w:r>
          </w:p>
        </w:tc>
      </w:tr>
    </w:tbl>
    <w:p w:rsidR="005D4FA1" w:rsidRDefault="005D4FA1" w:rsidP="00D31841">
      <w:pPr>
        <w:rPr>
          <w:rFonts w:ascii="黑体" w:eastAsia="黑体"/>
          <w:sz w:val="21"/>
          <w:szCs w:val="21"/>
        </w:rPr>
      </w:pPr>
    </w:p>
    <w:p w:rsidR="005D4FA1" w:rsidRDefault="005D4FA1" w:rsidP="00D31841">
      <w:pPr>
        <w:rPr>
          <w:rFonts w:ascii="黑体" w:eastAsia="黑体"/>
          <w:sz w:val="21"/>
          <w:szCs w:val="21"/>
        </w:rPr>
      </w:pPr>
    </w:p>
    <w:p w:rsidR="005D4FA1" w:rsidRDefault="005D4FA1" w:rsidP="00D31841">
      <w:pPr>
        <w:tabs>
          <w:tab w:val="left" w:pos="7395"/>
        </w:tabs>
        <w:spacing w:line="0" w:lineRule="atLeast"/>
        <w:jc w:val="left"/>
        <w:rPr>
          <w:rFonts w:ascii="黑体" w:eastAsia="黑体"/>
          <w:sz w:val="21"/>
          <w:szCs w:val="21"/>
        </w:rPr>
      </w:pPr>
      <w:r>
        <w:rPr>
          <w:rFonts w:ascii="黑体" w:eastAsia="黑体"/>
          <w:sz w:val="21"/>
          <w:szCs w:val="21"/>
        </w:rPr>
        <w:tab/>
      </w: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Default="005D4FA1" w:rsidP="00D31841">
      <w:pPr>
        <w:tabs>
          <w:tab w:val="left" w:pos="7500"/>
        </w:tabs>
        <w:spacing w:line="0" w:lineRule="atLeast"/>
        <w:jc w:val="left"/>
        <w:rPr>
          <w:rFonts w:ascii="黑体" w:eastAsia="黑体"/>
          <w:sz w:val="21"/>
          <w:szCs w:val="21"/>
        </w:rPr>
      </w:pPr>
    </w:p>
    <w:p w:rsidR="005D4FA1" w:rsidRPr="00174142" w:rsidRDefault="005D4FA1" w:rsidP="00D31841">
      <w:pPr>
        <w:spacing w:line="0" w:lineRule="atLeast"/>
        <w:jc w:val="left"/>
        <w:rPr>
          <w:rFonts w:ascii="黑体" w:eastAsia="黑体" w:hAnsi="黑体"/>
        </w:rPr>
      </w:pPr>
      <w:r w:rsidRPr="00174142">
        <w:rPr>
          <w:rFonts w:ascii="黑体" w:eastAsia="黑体" w:hAnsi="黑体" w:hint="eastAsia"/>
        </w:rPr>
        <w:lastRenderedPageBreak/>
        <w:t xml:space="preserve">附表4 </w:t>
      </w:r>
    </w:p>
    <w:p w:rsidR="005D4FA1" w:rsidRDefault="005D4FA1" w:rsidP="00D31841">
      <w:pPr>
        <w:spacing w:line="0" w:lineRule="atLeast"/>
        <w:jc w:val="center"/>
        <w:rPr>
          <w:rFonts w:ascii="方正小标宋简体" w:eastAsia="方正小标宋简体"/>
        </w:rPr>
      </w:pPr>
    </w:p>
    <w:p w:rsidR="005D4FA1" w:rsidRPr="005D4FA1" w:rsidRDefault="005D4FA1" w:rsidP="00D31841">
      <w:pPr>
        <w:spacing w:line="0" w:lineRule="atLeast"/>
        <w:jc w:val="center"/>
        <w:rPr>
          <w:rFonts w:ascii="方正小标宋简体" w:eastAsia="方正小标宋简体"/>
          <w:sz w:val="36"/>
          <w:szCs w:val="36"/>
        </w:rPr>
      </w:pPr>
      <w:r w:rsidRPr="005D4FA1">
        <w:rPr>
          <w:rFonts w:ascii="方正小标宋简体" w:eastAsia="方正小标宋简体" w:hint="eastAsia"/>
          <w:sz w:val="36"/>
          <w:szCs w:val="36"/>
        </w:rPr>
        <w:t>中国劳动关系学院规划教材立项统计表（共3部）</w:t>
      </w:r>
    </w:p>
    <w:p w:rsidR="005D4FA1" w:rsidRPr="00DC04DF" w:rsidRDefault="005D4FA1" w:rsidP="00D31841">
      <w:pPr>
        <w:rPr>
          <w:rFonts w:ascii="黑体" w:eastAsia="黑体"/>
          <w:sz w:val="21"/>
          <w:szCs w:val="21"/>
        </w:rPr>
      </w:pPr>
    </w:p>
    <w:tbl>
      <w:tblPr>
        <w:tblW w:w="142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118"/>
        <w:gridCol w:w="1096"/>
        <w:gridCol w:w="761"/>
        <w:gridCol w:w="1578"/>
        <w:gridCol w:w="1773"/>
        <w:gridCol w:w="1701"/>
        <w:gridCol w:w="3686"/>
        <w:gridCol w:w="1875"/>
      </w:tblGrid>
      <w:tr w:rsidR="005D4FA1" w:rsidRPr="00DC04DF" w:rsidTr="005D4FA1">
        <w:trPr>
          <w:trHeight w:val="713"/>
        </w:trPr>
        <w:tc>
          <w:tcPr>
            <w:tcW w:w="658"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5D4FA1" w:rsidRDefault="005D4FA1" w:rsidP="00D31841">
            <w:pPr>
              <w:spacing w:line="260" w:lineRule="exact"/>
              <w:jc w:val="center"/>
              <w:rPr>
                <w:rFonts w:ascii="宋体" w:hAnsi="宋体"/>
                <w:b/>
                <w:sz w:val="21"/>
                <w:szCs w:val="21"/>
              </w:rPr>
            </w:pPr>
            <w:r w:rsidRPr="00A72BAA">
              <w:rPr>
                <w:rFonts w:ascii="宋体" w:hAnsi="宋体" w:hint="eastAsia"/>
                <w:b/>
                <w:sz w:val="21"/>
                <w:szCs w:val="21"/>
              </w:rPr>
              <w:t>申请人</w:t>
            </w:r>
          </w:p>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姓名</w:t>
            </w:r>
          </w:p>
        </w:tc>
        <w:tc>
          <w:tcPr>
            <w:tcW w:w="1096"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职称</w:t>
            </w:r>
          </w:p>
        </w:tc>
        <w:tc>
          <w:tcPr>
            <w:tcW w:w="761"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学位</w:t>
            </w:r>
          </w:p>
        </w:tc>
        <w:tc>
          <w:tcPr>
            <w:tcW w:w="1578"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来校任教年限</w:t>
            </w:r>
          </w:p>
        </w:tc>
        <w:tc>
          <w:tcPr>
            <w:tcW w:w="1773"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书稿类别</w:t>
            </w:r>
          </w:p>
        </w:tc>
        <w:tc>
          <w:tcPr>
            <w:tcW w:w="1701"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书稿是否完整</w:t>
            </w:r>
          </w:p>
        </w:tc>
        <w:tc>
          <w:tcPr>
            <w:tcW w:w="3686"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Pr>
                <w:rFonts w:ascii="宋体" w:hAnsi="宋体" w:hint="eastAsia"/>
                <w:b/>
                <w:sz w:val="21"/>
                <w:szCs w:val="21"/>
              </w:rPr>
              <w:t>书 稿 名 称</w:t>
            </w:r>
          </w:p>
        </w:tc>
        <w:tc>
          <w:tcPr>
            <w:tcW w:w="1875" w:type="dxa"/>
            <w:tcBorders>
              <w:top w:val="single" w:sz="4" w:space="0" w:color="auto"/>
              <w:left w:val="single" w:sz="4" w:space="0" w:color="auto"/>
              <w:bottom w:val="single" w:sz="4" w:space="0" w:color="auto"/>
              <w:right w:val="single" w:sz="4" w:space="0" w:color="auto"/>
            </w:tcBorders>
            <w:vAlign w:val="center"/>
          </w:tcPr>
          <w:p w:rsidR="005D4FA1" w:rsidRPr="00A72BAA" w:rsidRDefault="005D4FA1" w:rsidP="00D31841">
            <w:pPr>
              <w:spacing w:line="260" w:lineRule="exact"/>
              <w:jc w:val="center"/>
              <w:rPr>
                <w:rFonts w:ascii="宋体" w:hAnsi="宋体"/>
                <w:b/>
                <w:sz w:val="21"/>
                <w:szCs w:val="21"/>
              </w:rPr>
            </w:pPr>
            <w:r w:rsidRPr="00A72BAA">
              <w:rPr>
                <w:rFonts w:ascii="宋体" w:hAnsi="宋体" w:hint="eastAsia"/>
                <w:b/>
                <w:sz w:val="21"/>
                <w:szCs w:val="21"/>
              </w:rPr>
              <w:t>所在单位</w:t>
            </w:r>
          </w:p>
        </w:tc>
      </w:tr>
      <w:tr w:rsidR="005D4FA1" w:rsidRPr="00DC04DF" w:rsidTr="00D31841">
        <w:trPr>
          <w:trHeight w:val="696"/>
        </w:trPr>
        <w:tc>
          <w:tcPr>
            <w:tcW w:w="65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w:t>
            </w:r>
          </w:p>
        </w:tc>
        <w:tc>
          <w:tcPr>
            <w:tcW w:w="111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戴潇雅</w:t>
            </w:r>
          </w:p>
        </w:tc>
        <w:tc>
          <w:tcPr>
            <w:tcW w:w="1096"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讲  师</w:t>
            </w:r>
          </w:p>
        </w:tc>
        <w:tc>
          <w:tcPr>
            <w:tcW w:w="76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硕士</w:t>
            </w:r>
          </w:p>
        </w:tc>
        <w:tc>
          <w:tcPr>
            <w:tcW w:w="157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12</w:t>
            </w:r>
          </w:p>
        </w:tc>
        <w:tc>
          <w:tcPr>
            <w:tcW w:w="1773"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普通书稿</w:t>
            </w:r>
          </w:p>
        </w:tc>
        <w:tc>
          <w:tcPr>
            <w:tcW w:w="170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686"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rPr>
                <w:rFonts w:ascii="宋体" w:hAnsi="宋体"/>
                <w:sz w:val="21"/>
                <w:szCs w:val="21"/>
              </w:rPr>
            </w:pPr>
            <w:r w:rsidRPr="00D35A81">
              <w:rPr>
                <w:rFonts w:ascii="宋体" w:hAnsi="宋体" w:hint="eastAsia"/>
                <w:sz w:val="21"/>
                <w:szCs w:val="21"/>
              </w:rPr>
              <w:t>纪实的艺术——纪录片创作教程</w:t>
            </w:r>
          </w:p>
        </w:tc>
        <w:tc>
          <w:tcPr>
            <w:tcW w:w="1875"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文化传播学院</w:t>
            </w:r>
          </w:p>
        </w:tc>
      </w:tr>
      <w:tr w:rsidR="005D4FA1" w:rsidRPr="00DC04DF" w:rsidTr="00D31841">
        <w:trPr>
          <w:trHeight w:val="705"/>
        </w:trPr>
        <w:tc>
          <w:tcPr>
            <w:tcW w:w="65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王  猛</w:t>
            </w:r>
          </w:p>
        </w:tc>
        <w:tc>
          <w:tcPr>
            <w:tcW w:w="1096"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副教授</w:t>
            </w:r>
          </w:p>
        </w:tc>
        <w:tc>
          <w:tcPr>
            <w:tcW w:w="76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硕士</w:t>
            </w:r>
          </w:p>
        </w:tc>
        <w:tc>
          <w:tcPr>
            <w:tcW w:w="157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12</w:t>
            </w:r>
          </w:p>
        </w:tc>
        <w:tc>
          <w:tcPr>
            <w:tcW w:w="1773"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普通书稿</w:t>
            </w:r>
          </w:p>
        </w:tc>
        <w:tc>
          <w:tcPr>
            <w:tcW w:w="170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686"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rPr>
                <w:rFonts w:ascii="宋体" w:hAnsi="宋体"/>
                <w:sz w:val="21"/>
                <w:szCs w:val="21"/>
              </w:rPr>
            </w:pPr>
            <w:r w:rsidRPr="00D35A81">
              <w:rPr>
                <w:rFonts w:ascii="宋体" w:hAnsi="宋体" w:hint="eastAsia"/>
                <w:sz w:val="21"/>
                <w:szCs w:val="21"/>
              </w:rPr>
              <w:t>英语应用文写作：图表、书信与通知</w:t>
            </w:r>
          </w:p>
        </w:tc>
        <w:tc>
          <w:tcPr>
            <w:tcW w:w="1875"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外语</w:t>
            </w:r>
            <w:r>
              <w:rPr>
                <w:rFonts w:ascii="宋体" w:hAnsi="宋体" w:hint="eastAsia"/>
                <w:sz w:val="21"/>
                <w:szCs w:val="21"/>
              </w:rPr>
              <w:t>教学</w:t>
            </w:r>
            <w:r w:rsidRPr="007861CD">
              <w:rPr>
                <w:rFonts w:ascii="宋体" w:hAnsi="宋体" w:hint="eastAsia"/>
                <w:sz w:val="21"/>
                <w:szCs w:val="21"/>
              </w:rPr>
              <w:t>部</w:t>
            </w:r>
          </w:p>
        </w:tc>
      </w:tr>
      <w:tr w:rsidR="005D4FA1" w:rsidRPr="00DC04DF" w:rsidTr="00D31841">
        <w:trPr>
          <w:trHeight w:val="829"/>
        </w:trPr>
        <w:tc>
          <w:tcPr>
            <w:tcW w:w="65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徐桂芹</w:t>
            </w:r>
          </w:p>
        </w:tc>
        <w:tc>
          <w:tcPr>
            <w:tcW w:w="1096"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副教授</w:t>
            </w:r>
          </w:p>
        </w:tc>
        <w:tc>
          <w:tcPr>
            <w:tcW w:w="76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博士</w:t>
            </w:r>
          </w:p>
        </w:tc>
        <w:tc>
          <w:tcPr>
            <w:tcW w:w="1578"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11</w:t>
            </w:r>
          </w:p>
        </w:tc>
        <w:tc>
          <w:tcPr>
            <w:tcW w:w="1773"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普通书稿</w:t>
            </w:r>
          </w:p>
        </w:tc>
        <w:tc>
          <w:tcPr>
            <w:tcW w:w="1701"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sidRPr="007861CD">
              <w:rPr>
                <w:rFonts w:ascii="宋体" w:hAnsi="宋体" w:hint="eastAsia"/>
                <w:sz w:val="21"/>
                <w:szCs w:val="21"/>
              </w:rPr>
              <w:t>是</w:t>
            </w:r>
          </w:p>
        </w:tc>
        <w:tc>
          <w:tcPr>
            <w:tcW w:w="3686" w:type="dxa"/>
            <w:tcBorders>
              <w:top w:val="single" w:sz="4" w:space="0" w:color="auto"/>
              <w:left w:val="single" w:sz="4" w:space="0" w:color="auto"/>
              <w:bottom w:val="single" w:sz="4" w:space="0" w:color="auto"/>
              <w:right w:val="single" w:sz="4" w:space="0" w:color="auto"/>
            </w:tcBorders>
            <w:vAlign w:val="center"/>
          </w:tcPr>
          <w:p w:rsidR="005D4FA1" w:rsidRDefault="005D4FA1" w:rsidP="00D31841">
            <w:pPr>
              <w:spacing w:line="260" w:lineRule="exact"/>
              <w:rPr>
                <w:rFonts w:ascii="宋体" w:hAnsi="宋体"/>
                <w:sz w:val="21"/>
                <w:szCs w:val="21"/>
              </w:rPr>
            </w:pPr>
            <w:r w:rsidRPr="00D35A81">
              <w:rPr>
                <w:rFonts w:ascii="宋体" w:hAnsi="宋体" w:hint="eastAsia"/>
                <w:sz w:val="21"/>
                <w:szCs w:val="21"/>
              </w:rPr>
              <w:t>职业卫生检测评价应用及案例分析</w:t>
            </w:r>
          </w:p>
        </w:tc>
        <w:tc>
          <w:tcPr>
            <w:tcW w:w="1875" w:type="dxa"/>
            <w:tcBorders>
              <w:top w:val="single" w:sz="4" w:space="0" w:color="auto"/>
              <w:left w:val="single" w:sz="4" w:space="0" w:color="auto"/>
              <w:bottom w:val="single" w:sz="4" w:space="0" w:color="auto"/>
              <w:right w:val="single" w:sz="4" w:space="0" w:color="auto"/>
            </w:tcBorders>
            <w:vAlign w:val="center"/>
          </w:tcPr>
          <w:p w:rsidR="005D4FA1" w:rsidRPr="007861CD" w:rsidRDefault="005D4FA1" w:rsidP="00D31841">
            <w:pPr>
              <w:spacing w:line="260" w:lineRule="exact"/>
              <w:jc w:val="center"/>
              <w:rPr>
                <w:rFonts w:ascii="宋体" w:hAnsi="宋体"/>
                <w:sz w:val="21"/>
                <w:szCs w:val="21"/>
              </w:rPr>
            </w:pPr>
            <w:r>
              <w:rPr>
                <w:rFonts w:ascii="宋体" w:hAnsi="宋体" w:hint="eastAsia"/>
                <w:sz w:val="21"/>
                <w:szCs w:val="21"/>
              </w:rPr>
              <w:t>安全工程</w:t>
            </w:r>
            <w:r w:rsidRPr="007861CD">
              <w:rPr>
                <w:rFonts w:ascii="宋体" w:hAnsi="宋体" w:hint="eastAsia"/>
                <w:sz w:val="21"/>
                <w:szCs w:val="21"/>
              </w:rPr>
              <w:t>系</w:t>
            </w:r>
          </w:p>
        </w:tc>
      </w:tr>
    </w:tbl>
    <w:p w:rsidR="005D4FA1" w:rsidRPr="00DC04DF" w:rsidRDefault="005D4FA1" w:rsidP="00D31841">
      <w:pPr>
        <w:spacing w:line="400" w:lineRule="exact"/>
        <w:ind w:right="420"/>
        <w:jc w:val="right"/>
        <w:rPr>
          <w:sz w:val="21"/>
          <w:szCs w:val="21"/>
        </w:rPr>
      </w:pPr>
    </w:p>
    <w:sectPr w:rsidR="005D4FA1" w:rsidRPr="00DC04DF" w:rsidSect="005D4FA1">
      <w:footerReference w:type="even" r:id="rId8"/>
      <w:footerReference w:type="default" r:id="rId9"/>
      <w:pgSz w:w="16838" w:h="11906" w:orient="landscape"/>
      <w:pgMar w:top="1531" w:right="1531" w:bottom="1418" w:left="1531" w:header="851" w:footer="1134" w:gutter="0"/>
      <w:pgNumType w:fmt="numberInDash"/>
      <w:cols w:space="720"/>
      <w:docGrid w:type="linesAndChars" w:linePitch="59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8AB" w:rsidRDefault="000238AB">
      <w:r>
        <w:separator/>
      </w:r>
    </w:p>
  </w:endnote>
  <w:endnote w:type="continuationSeparator" w:id="1">
    <w:p w:rsidR="000238AB" w:rsidRDefault="00023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60" w:rsidRPr="005D4FA1" w:rsidRDefault="005A2760">
    <w:pPr>
      <w:pStyle w:val="a5"/>
      <w:jc w:val="center"/>
      <w:rPr>
        <w:rFonts w:asciiTheme="minorEastAsia" w:eastAsiaTheme="minorEastAsia" w:hAnsiTheme="minorEastAsia"/>
        <w:sz w:val="21"/>
        <w:szCs w:val="21"/>
      </w:rPr>
    </w:pPr>
    <w:r w:rsidRPr="005D4FA1">
      <w:rPr>
        <w:rFonts w:asciiTheme="minorEastAsia" w:eastAsiaTheme="minorEastAsia" w:hAnsiTheme="minorEastAsia"/>
        <w:sz w:val="21"/>
        <w:szCs w:val="21"/>
      </w:rPr>
      <w:fldChar w:fldCharType="begin"/>
    </w:r>
    <w:r w:rsidRPr="005D4FA1">
      <w:rPr>
        <w:rFonts w:asciiTheme="minorEastAsia" w:eastAsiaTheme="minorEastAsia" w:hAnsiTheme="minorEastAsia"/>
        <w:sz w:val="21"/>
        <w:szCs w:val="21"/>
      </w:rPr>
      <w:instrText xml:space="preserve"> PAGE   \* MERGEFORMAT </w:instrText>
    </w:r>
    <w:r w:rsidRPr="005D4FA1">
      <w:rPr>
        <w:rFonts w:asciiTheme="minorEastAsia" w:eastAsiaTheme="minorEastAsia" w:hAnsiTheme="minorEastAsia"/>
        <w:sz w:val="21"/>
        <w:szCs w:val="21"/>
      </w:rPr>
      <w:fldChar w:fldCharType="separate"/>
    </w:r>
    <w:r w:rsidR="00BF2844" w:rsidRPr="00BF2844">
      <w:rPr>
        <w:rFonts w:asciiTheme="minorEastAsia" w:eastAsiaTheme="minorEastAsia" w:hAnsiTheme="minorEastAsia"/>
        <w:noProof/>
        <w:sz w:val="21"/>
        <w:szCs w:val="21"/>
        <w:lang w:val="zh-CN"/>
      </w:rPr>
      <w:t>-</w:t>
    </w:r>
    <w:r w:rsidR="00BF2844">
      <w:rPr>
        <w:rFonts w:asciiTheme="minorEastAsia" w:eastAsiaTheme="minorEastAsia" w:hAnsiTheme="minorEastAsia"/>
        <w:noProof/>
        <w:sz w:val="21"/>
        <w:szCs w:val="21"/>
      </w:rPr>
      <w:t xml:space="preserve"> 2 -</w:t>
    </w:r>
    <w:r w:rsidRPr="005D4FA1">
      <w:rPr>
        <w:rFonts w:asciiTheme="minorEastAsia" w:eastAsiaTheme="minorEastAsia" w:hAnsiTheme="minorEastAsia"/>
        <w:sz w:val="21"/>
        <w:szCs w:val="21"/>
      </w:rPr>
      <w:fldChar w:fldCharType="end"/>
    </w:r>
  </w:p>
  <w:p w:rsidR="005A2760" w:rsidRDefault="005A27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60" w:rsidRDefault="005A2760">
    <w:pPr>
      <w:pStyle w:val="a5"/>
      <w:framePr w:wrap="around" w:vAnchor="text" w:hAnchor="margin" w:xAlign="center" w:y="1"/>
      <w:rPr>
        <w:rStyle w:val="a3"/>
      </w:rPr>
    </w:pPr>
    <w:r>
      <w:fldChar w:fldCharType="begin"/>
    </w:r>
    <w:r>
      <w:rPr>
        <w:rStyle w:val="a3"/>
      </w:rPr>
      <w:instrText xml:space="preserve">PAGE  </w:instrText>
    </w:r>
    <w:r>
      <w:fldChar w:fldCharType="end"/>
    </w:r>
  </w:p>
  <w:p w:rsidR="005A2760" w:rsidRDefault="005A276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60" w:rsidRPr="005D4FA1" w:rsidRDefault="005A2760">
    <w:pPr>
      <w:pStyle w:val="a5"/>
      <w:jc w:val="center"/>
      <w:rPr>
        <w:rFonts w:asciiTheme="minorEastAsia" w:eastAsiaTheme="minorEastAsia" w:hAnsiTheme="minorEastAsia"/>
        <w:sz w:val="21"/>
        <w:szCs w:val="21"/>
      </w:rPr>
    </w:pPr>
    <w:r w:rsidRPr="005D4FA1">
      <w:rPr>
        <w:rFonts w:asciiTheme="minorEastAsia" w:eastAsiaTheme="minorEastAsia" w:hAnsiTheme="minorEastAsia"/>
        <w:sz w:val="21"/>
        <w:szCs w:val="21"/>
      </w:rPr>
      <w:fldChar w:fldCharType="begin"/>
    </w:r>
    <w:r w:rsidRPr="005D4FA1">
      <w:rPr>
        <w:rFonts w:asciiTheme="minorEastAsia" w:eastAsiaTheme="minorEastAsia" w:hAnsiTheme="minorEastAsia"/>
        <w:sz w:val="21"/>
        <w:szCs w:val="21"/>
      </w:rPr>
      <w:instrText xml:space="preserve"> PAGE   \* MERGEFORMAT </w:instrText>
    </w:r>
    <w:r w:rsidRPr="005D4FA1">
      <w:rPr>
        <w:rFonts w:asciiTheme="minorEastAsia" w:eastAsiaTheme="minorEastAsia" w:hAnsiTheme="minorEastAsia"/>
        <w:sz w:val="21"/>
        <w:szCs w:val="21"/>
      </w:rPr>
      <w:fldChar w:fldCharType="separate"/>
    </w:r>
    <w:r w:rsidR="00BF2844" w:rsidRPr="00BF2844">
      <w:rPr>
        <w:rFonts w:asciiTheme="minorEastAsia" w:eastAsiaTheme="minorEastAsia" w:hAnsiTheme="minorEastAsia"/>
        <w:noProof/>
        <w:sz w:val="21"/>
        <w:szCs w:val="21"/>
        <w:lang w:val="zh-CN"/>
      </w:rPr>
      <w:t>-</w:t>
    </w:r>
    <w:r w:rsidR="00BF2844">
      <w:rPr>
        <w:rFonts w:asciiTheme="minorEastAsia" w:eastAsiaTheme="minorEastAsia" w:hAnsiTheme="minorEastAsia"/>
        <w:noProof/>
        <w:sz w:val="21"/>
        <w:szCs w:val="21"/>
      </w:rPr>
      <w:t xml:space="preserve"> 10 -</w:t>
    </w:r>
    <w:r w:rsidRPr="005D4FA1">
      <w:rPr>
        <w:rFonts w:asciiTheme="minorEastAsia" w:eastAsiaTheme="minorEastAsia" w:hAnsiTheme="minorEastAsia"/>
        <w:sz w:val="21"/>
        <w:szCs w:val="21"/>
      </w:rPr>
      <w:fldChar w:fldCharType="end"/>
    </w:r>
  </w:p>
  <w:p w:rsidR="005A2760" w:rsidRDefault="005A27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8AB" w:rsidRDefault="000238AB">
      <w:r>
        <w:separator/>
      </w:r>
    </w:p>
  </w:footnote>
  <w:footnote w:type="continuationSeparator" w:id="1">
    <w:p w:rsidR="000238AB" w:rsidRDefault="00023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0A3A"/>
    <w:multiLevelType w:val="hybridMultilevel"/>
    <w:tmpl w:val="D2803528"/>
    <w:lvl w:ilvl="0" w:tplc="EBF249D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BC558E4"/>
    <w:multiLevelType w:val="hybridMultilevel"/>
    <w:tmpl w:val="9560FB96"/>
    <w:lvl w:ilvl="0" w:tplc="7930C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BC64C4"/>
    <w:multiLevelType w:val="hybridMultilevel"/>
    <w:tmpl w:val="81066290"/>
    <w:lvl w:ilvl="0" w:tplc="E56CFA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E3A4000"/>
    <w:multiLevelType w:val="hybridMultilevel"/>
    <w:tmpl w:val="41363306"/>
    <w:lvl w:ilvl="0" w:tplc="377854D0">
      <w:start w:val="1"/>
      <w:numFmt w:val="japaneseCounting"/>
      <w:lvlText w:val="%1、"/>
      <w:lvlJc w:val="left"/>
      <w:pPr>
        <w:ind w:left="763" w:hanging="4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HorizontalSpacing w:val="158"/>
  <w:drawingGridVerticalSpacing w:val="295"/>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8F5"/>
    <w:rsid w:val="00000F81"/>
    <w:rsid w:val="000041A8"/>
    <w:rsid w:val="00007727"/>
    <w:rsid w:val="000155C4"/>
    <w:rsid w:val="000238AB"/>
    <w:rsid w:val="00025BA2"/>
    <w:rsid w:val="000312B8"/>
    <w:rsid w:val="0004019A"/>
    <w:rsid w:val="00043793"/>
    <w:rsid w:val="000512DA"/>
    <w:rsid w:val="00056B87"/>
    <w:rsid w:val="00061152"/>
    <w:rsid w:val="00072A85"/>
    <w:rsid w:val="00081EF6"/>
    <w:rsid w:val="000A224C"/>
    <w:rsid w:val="000C0B35"/>
    <w:rsid w:val="000C6980"/>
    <w:rsid w:val="000E2290"/>
    <w:rsid w:val="000E31D8"/>
    <w:rsid w:val="000F4B02"/>
    <w:rsid w:val="00107724"/>
    <w:rsid w:val="0015757E"/>
    <w:rsid w:val="00175B4C"/>
    <w:rsid w:val="00181FF8"/>
    <w:rsid w:val="001A7ADE"/>
    <w:rsid w:val="001E3666"/>
    <w:rsid w:val="001F3072"/>
    <w:rsid w:val="001F7C33"/>
    <w:rsid w:val="00203D20"/>
    <w:rsid w:val="0022082F"/>
    <w:rsid w:val="002213C5"/>
    <w:rsid w:val="00227E16"/>
    <w:rsid w:val="00241FB3"/>
    <w:rsid w:val="002A6A48"/>
    <w:rsid w:val="002B45BE"/>
    <w:rsid w:val="002C30D2"/>
    <w:rsid w:val="002D6038"/>
    <w:rsid w:val="0030087C"/>
    <w:rsid w:val="003148D9"/>
    <w:rsid w:val="00324CFB"/>
    <w:rsid w:val="00340F51"/>
    <w:rsid w:val="003410C9"/>
    <w:rsid w:val="00347354"/>
    <w:rsid w:val="00353A73"/>
    <w:rsid w:val="00372DA2"/>
    <w:rsid w:val="003922A0"/>
    <w:rsid w:val="00392D20"/>
    <w:rsid w:val="003C58D7"/>
    <w:rsid w:val="003D0E52"/>
    <w:rsid w:val="003D3A0F"/>
    <w:rsid w:val="003E2206"/>
    <w:rsid w:val="00403589"/>
    <w:rsid w:val="00404953"/>
    <w:rsid w:val="00421FF5"/>
    <w:rsid w:val="00422B92"/>
    <w:rsid w:val="004558F5"/>
    <w:rsid w:val="0047479F"/>
    <w:rsid w:val="00487A86"/>
    <w:rsid w:val="004A3C80"/>
    <w:rsid w:val="004B31DC"/>
    <w:rsid w:val="004C191E"/>
    <w:rsid w:val="004D0F5A"/>
    <w:rsid w:val="004D3C8D"/>
    <w:rsid w:val="004D5BFB"/>
    <w:rsid w:val="004F4972"/>
    <w:rsid w:val="005042E3"/>
    <w:rsid w:val="005278CC"/>
    <w:rsid w:val="00536C55"/>
    <w:rsid w:val="0055047C"/>
    <w:rsid w:val="005523D3"/>
    <w:rsid w:val="0055340C"/>
    <w:rsid w:val="00577976"/>
    <w:rsid w:val="005A2760"/>
    <w:rsid w:val="005C22A3"/>
    <w:rsid w:val="005C4E5E"/>
    <w:rsid w:val="005D152A"/>
    <w:rsid w:val="005D4FA1"/>
    <w:rsid w:val="005F6680"/>
    <w:rsid w:val="006012EA"/>
    <w:rsid w:val="0061205E"/>
    <w:rsid w:val="0062546A"/>
    <w:rsid w:val="00643C0A"/>
    <w:rsid w:val="006514A8"/>
    <w:rsid w:val="00671C69"/>
    <w:rsid w:val="006C3607"/>
    <w:rsid w:val="006F48A7"/>
    <w:rsid w:val="006F5151"/>
    <w:rsid w:val="00704A96"/>
    <w:rsid w:val="007139CE"/>
    <w:rsid w:val="00720A69"/>
    <w:rsid w:val="00755B1D"/>
    <w:rsid w:val="00764FF8"/>
    <w:rsid w:val="00765210"/>
    <w:rsid w:val="00774F9B"/>
    <w:rsid w:val="00792D1B"/>
    <w:rsid w:val="007A0287"/>
    <w:rsid w:val="007A28D7"/>
    <w:rsid w:val="007B580F"/>
    <w:rsid w:val="007D05E4"/>
    <w:rsid w:val="007D1B09"/>
    <w:rsid w:val="007D6274"/>
    <w:rsid w:val="0080021B"/>
    <w:rsid w:val="0082285D"/>
    <w:rsid w:val="0083265E"/>
    <w:rsid w:val="00835D5A"/>
    <w:rsid w:val="00840022"/>
    <w:rsid w:val="00843BF5"/>
    <w:rsid w:val="00856B0A"/>
    <w:rsid w:val="00861F6C"/>
    <w:rsid w:val="00865FCF"/>
    <w:rsid w:val="00876B8A"/>
    <w:rsid w:val="008831FC"/>
    <w:rsid w:val="00883D14"/>
    <w:rsid w:val="00896207"/>
    <w:rsid w:val="00896E10"/>
    <w:rsid w:val="008A6732"/>
    <w:rsid w:val="008A7AD4"/>
    <w:rsid w:val="008D45BA"/>
    <w:rsid w:val="008E2BEB"/>
    <w:rsid w:val="0090014F"/>
    <w:rsid w:val="00972E01"/>
    <w:rsid w:val="009752C7"/>
    <w:rsid w:val="0097745D"/>
    <w:rsid w:val="00984144"/>
    <w:rsid w:val="00995DE7"/>
    <w:rsid w:val="009A1B54"/>
    <w:rsid w:val="009A22A8"/>
    <w:rsid w:val="009B5FFA"/>
    <w:rsid w:val="009C55CE"/>
    <w:rsid w:val="009C5AA6"/>
    <w:rsid w:val="009D38D9"/>
    <w:rsid w:val="009E79A5"/>
    <w:rsid w:val="009F7BED"/>
    <w:rsid w:val="00A01521"/>
    <w:rsid w:val="00A05099"/>
    <w:rsid w:val="00A23E11"/>
    <w:rsid w:val="00A35284"/>
    <w:rsid w:val="00A36385"/>
    <w:rsid w:val="00A374FE"/>
    <w:rsid w:val="00A6320B"/>
    <w:rsid w:val="00A664F5"/>
    <w:rsid w:val="00A73FFF"/>
    <w:rsid w:val="00A83F57"/>
    <w:rsid w:val="00AB35D2"/>
    <w:rsid w:val="00AC264E"/>
    <w:rsid w:val="00AC290A"/>
    <w:rsid w:val="00AC522E"/>
    <w:rsid w:val="00AE37F3"/>
    <w:rsid w:val="00AE7B9A"/>
    <w:rsid w:val="00B0041E"/>
    <w:rsid w:val="00B1137C"/>
    <w:rsid w:val="00B23F50"/>
    <w:rsid w:val="00B42AE3"/>
    <w:rsid w:val="00B56DC0"/>
    <w:rsid w:val="00B74090"/>
    <w:rsid w:val="00B75072"/>
    <w:rsid w:val="00BA644F"/>
    <w:rsid w:val="00BB1748"/>
    <w:rsid w:val="00BB4EA1"/>
    <w:rsid w:val="00BC51BA"/>
    <w:rsid w:val="00BE190E"/>
    <w:rsid w:val="00BF2844"/>
    <w:rsid w:val="00C00764"/>
    <w:rsid w:val="00C31BF1"/>
    <w:rsid w:val="00C343B2"/>
    <w:rsid w:val="00C45E30"/>
    <w:rsid w:val="00C552D6"/>
    <w:rsid w:val="00C55B2D"/>
    <w:rsid w:val="00C61AEB"/>
    <w:rsid w:val="00C71BDD"/>
    <w:rsid w:val="00CA6ACF"/>
    <w:rsid w:val="00D153C2"/>
    <w:rsid w:val="00D170F6"/>
    <w:rsid w:val="00D31841"/>
    <w:rsid w:val="00D35197"/>
    <w:rsid w:val="00D40257"/>
    <w:rsid w:val="00D43748"/>
    <w:rsid w:val="00D46634"/>
    <w:rsid w:val="00D47768"/>
    <w:rsid w:val="00D545F5"/>
    <w:rsid w:val="00D76639"/>
    <w:rsid w:val="00D86779"/>
    <w:rsid w:val="00D977B3"/>
    <w:rsid w:val="00DA3DDE"/>
    <w:rsid w:val="00DA717C"/>
    <w:rsid w:val="00DA7682"/>
    <w:rsid w:val="00E0557D"/>
    <w:rsid w:val="00E10BE0"/>
    <w:rsid w:val="00E11BEE"/>
    <w:rsid w:val="00E17A17"/>
    <w:rsid w:val="00E22BC1"/>
    <w:rsid w:val="00E42095"/>
    <w:rsid w:val="00E7373C"/>
    <w:rsid w:val="00E75B2C"/>
    <w:rsid w:val="00E773B6"/>
    <w:rsid w:val="00E92669"/>
    <w:rsid w:val="00EA08C4"/>
    <w:rsid w:val="00EA13C7"/>
    <w:rsid w:val="00EB53DC"/>
    <w:rsid w:val="00EB7495"/>
    <w:rsid w:val="00EC5D1F"/>
    <w:rsid w:val="00EE7DCF"/>
    <w:rsid w:val="00F03663"/>
    <w:rsid w:val="00F2276C"/>
    <w:rsid w:val="00F30B67"/>
    <w:rsid w:val="00F37B2A"/>
    <w:rsid w:val="00F42879"/>
    <w:rsid w:val="00F45503"/>
    <w:rsid w:val="00F643FD"/>
    <w:rsid w:val="00F65C7F"/>
    <w:rsid w:val="00F7368B"/>
    <w:rsid w:val="00F81499"/>
    <w:rsid w:val="00F82731"/>
    <w:rsid w:val="00F83B8E"/>
    <w:rsid w:val="00FB1D8E"/>
    <w:rsid w:val="00FD07A3"/>
    <w:rsid w:val="00FD5065"/>
    <w:rsid w:val="00FE477B"/>
    <w:rsid w:val="487E6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499"/>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81499"/>
  </w:style>
  <w:style w:type="paragraph" w:styleId="a4">
    <w:name w:val="header"/>
    <w:basedOn w:val="a"/>
    <w:link w:val="Char"/>
    <w:rsid w:val="00F814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F81499"/>
    <w:pPr>
      <w:tabs>
        <w:tab w:val="center" w:pos="4153"/>
        <w:tab w:val="right" w:pos="8306"/>
      </w:tabs>
      <w:snapToGrid w:val="0"/>
      <w:jc w:val="left"/>
    </w:pPr>
    <w:rPr>
      <w:sz w:val="18"/>
      <w:szCs w:val="18"/>
    </w:rPr>
  </w:style>
  <w:style w:type="paragraph" w:styleId="a6">
    <w:name w:val="Date"/>
    <w:basedOn w:val="a"/>
    <w:next w:val="a"/>
    <w:link w:val="Char1"/>
    <w:rsid w:val="00F81499"/>
  </w:style>
  <w:style w:type="table" w:styleId="a7">
    <w:name w:val="Table Grid"/>
    <w:basedOn w:val="a1"/>
    <w:rsid w:val="00F814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rsid w:val="005D4FA1"/>
    <w:rPr>
      <w:kern w:val="2"/>
      <w:sz w:val="18"/>
      <w:szCs w:val="18"/>
    </w:rPr>
  </w:style>
  <w:style w:type="paragraph" w:styleId="a8">
    <w:name w:val="List Paragraph"/>
    <w:basedOn w:val="a"/>
    <w:uiPriority w:val="34"/>
    <w:qFormat/>
    <w:rsid w:val="005D4FA1"/>
    <w:pPr>
      <w:ind w:firstLineChars="200" w:firstLine="420"/>
    </w:pPr>
    <w:rPr>
      <w:sz w:val="21"/>
      <w:szCs w:val="24"/>
    </w:rPr>
  </w:style>
  <w:style w:type="character" w:customStyle="1" w:styleId="Char">
    <w:name w:val="页眉 Char"/>
    <w:basedOn w:val="a0"/>
    <w:link w:val="a4"/>
    <w:rsid w:val="005D4FA1"/>
    <w:rPr>
      <w:kern w:val="2"/>
      <w:sz w:val="18"/>
      <w:szCs w:val="18"/>
    </w:rPr>
  </w:style>
  <w:style w:type="paragraph" w:styleId="a9">
    <w:name w:val="Balloon Text"/>
    <w:basedOn w:val="a"/>
    <w:link w:val="Char2"/>
    <w:unhideWhenUsed/>
    <w:rsid w:val="005D4FA1"/>
    <w:rPr>
      <w:sz w:val="18"/>
      <w:szCs w:val="18"/>
    </w:rPr>
  </w:style>
  <w:style w:type="character" w:customStyle="1" w:styleId="Char2">
    <w:name w:val="批注框文本 Char"/>
    <w:basedOn w:val="a0"/>
    <w:link w:val="a9"/>
    <w:rsid w:val="005D4FA1"/>
    <w:rPr>
      <w:kern w:val="2"/>
      <w:sz w:val="18"/>
      <w:szCs w:val="18"/>
    </w:rPr>
  </w:style>
  <w:style w:type="paragraph" w:customStyle="1" w:styleId="Char3">
    <w:name w:val="Char"/>
    <w:basedOn w:val="a"/>
    <w:rsid w:val="005D4FA1"/>
    <w:pPr>
      <w:widowControl/>
    </w:pPr>
    <w:rPr>
      <w:rFonts w:ascii="Arial" w:hAnsi="Arial" w:cs="Arial"/>
      <w:kern w:val="0"/>
      <w:sz w:val="20"/>
      <w:szCs w:val="20"/>
    </w:rPr>
  </w:style>
  <w:style w:type="character" w:styleId="aa">
    <w:name w:val="Hyperlink"/>
    <w:basedOn w:val="a0"/>
    <w:uiPriority w:val="99"/>
    <w:unhideWhenUsed/>
    <w:rsid w:val="005D4FA1"/>
    <w:rPr>
      <w:strike w:val="0"/>
      <w:dstrike w:val="0"/>
      <w:color w:val="000000"/>
      <w:sz w:val="18"/>
      <w:szCs w:val="18"/>
      <w:u w:val="none"/>
      <w:effect w:val="none"/>
    </w:rPr>
  </w:style>
  <w:style w:type="paragraph" w:customStyle="1" w:styleId="CharChar">
    <w:name w:val="Char Char"/>
    <w:basedOn w:val="a"/>
    <w:rsid w:val="005D4FA1"/>
    <w:pPr>
      <w:widowControl/>
      <w:spacing w:after="160" w:line="240" w:lineRule="exact"/>
      <w:ind w:firstLine="420"/>
      <w:jc w:val="left"/>
    </w:pPr>
    <w:rPr>
      <w:sz w:val="21"/>
      <w:szCs w:val="24"/>
    </w:rPr>
  </w:style>
  <w:style w:type="character" w:customStyle="1" w:styleId="Char1">
    <w:name w:val="日期 Char"/>
    <w:basedOn w:val="a0"/>
    <w:link w:val="a6"/>
    <w:rsid w:val="005D4FA1"/>
    <w:rPr>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939</Words>
  <Characters>5355</Characters>
  <Application>Microsoft Office Word</Application>
  <DocSecurity>0</DocSecurity>
  <PresentationFormat/>
  <Lines>44</Lines>
  <Paragraphs>12</Paragraphs>
  <Slides>0</Slides>
  <Notes>0</Notes>
  <HiddenSlides>0</HiddenSlides>
  <MMClips>0</MMClips>
  <ScaleCrop>false</ScaleCrop>
  <Manager/>
  <Company>中劳</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劳 动 关 系 学 院 文 件</dc:title>
  <dc:subject/>
  <dc:creator>刑晓陆</dc:creator>
  <cp:keywords/>
  <dc:description/>
  <cp:lastModifiedBy>6</cp:lastModifiedBy>
  <cp:revision>6</cp:revision>
  <cp:lastPrinted>2019-01-16T08:21:00Z</cp:lastPrinted>
  <dcterms:created xsi:type="dcterms:W3CDTF">2019-01-14T03:56:00Z</dcterms:created>
  <dcterms:modified xsi:type="dcterms:W3CDTF">2019-01-16T08:22:00Z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