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附表3</w:t>
      </w:r>
    </w:p>
    <w:p>
      <w:pPr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2019年中国劳动关系学院北京市学生科研项目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结项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情况一览表</w:t>
      </w:r>
    </w:p>
    <w:tbl>
      <w:tblPr>
        <w:tblStyle w:val="3"/>
        <w:tblpPr w:leftFromText="180" w:rightFromText="180" w:vertAnchor="text" w:horzAnchor="margin" w:tblpXSpec="center" w:tblpY="119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94"/>
        <w:gridCol w:w="1153"/>
        <w:gridCol w:w="1099"/>
        <w:gridCol w:w="3260"/>
        <w:gridCol w:w="170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编  号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 目 名 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主持人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院（系）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结项情况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“时间银行”养老互助模式研究——以北京市工运社区为例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胡玉玲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媛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刘延昊、田宇润、尹朝政、杨晓娟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关于高校如何弘扬劳动精神的研究——以中国劳动关系学院为例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杨冬梅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江澄澄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袁海敏、李洋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城乡结合部农村社区环境保护的社会工作介入研究——以北京朝阳区M村为例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叶鹏飞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姜羡翔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任姗儿、徐闫、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齐昱、张雨茜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新时代工会防治处理尘肺病问题研究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玲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刘娜娜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王泽军、李雅、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心理契约和情绪劳动：从劳动心理看当今国内社会工作行业发展 ——以北京市为例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王心悦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李静、李丽丽、郑娅、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宋佳莉、杨佳文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新时代背景下大学生劳动观的现状和问题分析——基于北京四所高校的调查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叶鹏飞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岳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吴全兴、刘玉然、尚静、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李玉薇、余萌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社会工作介入流浪乞讨人员救助服务的运作机制和发展困境研究——以北京市F社工机构为例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吴建平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叶家莉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王菲、钱昕垚、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张付贵、陈木鸿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19bjx008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北京城中村居民“水电暖”设施与其日常生活的研究——基于北京水磨社区等城中村的实地考察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荣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周宇航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黄静茹、曹瑞平、钱姗、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姚玮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19bjx009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斜杠青年的就业状况及其自我认知研究——以从事自媒体工作的斜杠青年为例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张艳华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刘  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陈涵芳、余祺欣、张议匀、胡德荣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19bjx010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酒店服务行业情绪劳动的影响因素研究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  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陈雪姗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邓佩佩、徐莹、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杨晓萱、邓艳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与人力资源学院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19bjx011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网红经济的生产机制研究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窦学伟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蒋林娱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魏冰然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19bjx012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IT行业加班现状的研究与分析--以北京市为例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叶泳欣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王茹茵、叶泳欣、 祖超、尚颖、孙达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19bjx013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东北石材加工工人工作现状及权益保障—以吉林省蛟河市天岗镇为例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郭宇强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宋邦源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于帅、彭程、李若琬、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张瑜珊、王心悦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19bjx016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去产能政策对内蒙古电力行业电厂职工就业影响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张艳华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李启凡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邱杨丹、魏宁、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李皓磊、李旭阳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19bjx017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普惠金融发展对京津冀地区农村民生的影响分析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  超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刘佳宝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黄志远、范筱韵、孙诗雨、赵颖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19bjx018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新生代团体集体荣誉感与幸福感研究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王明哲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丁玲玉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王涵溪、杨萌萌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19bjx019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大学生就业地域选择影响因素分析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 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周晶晶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张博、张文、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常京宁、魏易村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国资控股企业高管薪酬的合理化分析——基于劳动价值属性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柯希嘉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  玥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陈佳佳、刘泉芳、玉晨娟、李溪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全面放开二孩政策对女性就业歧视的影响研究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刘军丽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蒋思睿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杨欢、何韩肖、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马珍妮、李子杨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北京市文化创意产业的微型创业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赵鑫全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崔  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沈仁昊、苏少泽、胡桐嘉、潘庆国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问答类应用软件发展策略研究——以知乎为例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  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  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佟晓晶、陈啸羽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大学生就业的性别歧视问题研究—基于经济学实验的分析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  婧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杜一冰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牛思源、石哲宇、杨熙子、张崇益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社区养老服务的现状研究——基于三种模式的比较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 燕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徐绮梦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韩静雯、丘金京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政府服务外包中的人事风险问题——以全国第二次污染源普查项目外包为例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  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杨利欢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张苑艺、李俊霞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19bjx029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双因素激励理论视角下的北京大学生村官职业激励研究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刘秀琼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杨清然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曹聪、董一帆、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齐鑫宇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工会对农民工维权的作用研究——以北京市海淀区为例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刘文军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封亚东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张禧兰、吕东泽、张财锐、张馨文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残疾人均等享有公共服务问题探究——以北京市为例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蔡泽昊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唐闻遥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王欣玉、曹毅婕、冯梦瑶、李昱煜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积极老龄化视角下北京市低龄老年人再就业问题研究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吕  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张怡雯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陈瀚宇、代怡婷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广东佛山顺德农村土地股份合作社运作状况—以顺德区某农村为例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王俊杰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吴伟铿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刘蛟龙、游有乾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新业态从业人员工伤保险参保现状研究——以北京市海淀区快递、送餐行业为例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巨文辉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朱佳丽、冯艺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地铁突发事故应急处理体制研究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王起全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袁丛简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吴逸凡、康尔帅、 强添云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室内装修污染对人体健康的影响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孟燕华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刘桐旭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谢子璇、刘力瑞、 鲁一帆、樊辉云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商业综合体危险因素识别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许素睿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  月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陈祉伊、陈卓、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朱玉、郝霞霞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宿舍违规电器安全调查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赵秋生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周泳君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肖宇、王菁、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张小凡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19bjx039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作业人员冒险行为生理信号特征识别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孙贵磊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逄方铭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刘琦、林云、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徐鹭遥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城市公交车应急系统评估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颜  峻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  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张嘉赫、吕砚坤、 杨悦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基于人机工效学对视疲劳影响因素的研究——以3D显示器为例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孙贵磊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林商行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马梦婷、杨雪燕、姜伯翰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群组行为对人群疏散过程影响的实验研究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张博思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陈文岩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马鲜、刘福鹏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互联网背景下大学生创业路径探索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向仪帆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侯怡萌、杨焕英、熊娇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让更多欠发达地区得到年轻人的关注之“花生”app的设计研发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李朝阳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王旸犀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刘淑钰 吕雁楠 肖瑶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浅析：李贺诗中神话传说的存在及意义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何永波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涂艾林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陈梦宇、赵苗子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近现代文学作品中老北京叫卖研究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谭积仁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  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何茂鑫、齐昱、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杨博、廖舒畅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19bjx049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五四时期留学生作家心理研究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高悦坤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王君、葛畅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19bjx050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当代大学生的网络形象分析：对热点事件的态度及反响——以留学生江歌遇害案为例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张玉洪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柴松瑞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谢铃叶、王晶、李利利、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罗雨琪、张新雨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18bjx047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基于自媒体平台的公众维权研究——以农民工群体为例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刘琳琳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卓思源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郭宝灵、赵国琴、邓颖诗、郭颖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文化传播学院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19bjx052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255" w:hanging="210" w:hangingChars="100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大学生兼职平台创业行动计划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  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张奕帆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徐世喧、任超宇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19bjx053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255" w:hanging="210" w:hangingChars="100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礼敬中华优秀传统文化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  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俞佳彤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成悦、杨秋月、</w:t>
            </w:r>
          </w:p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肖云翰、李好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19bjx054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255" w:hanging="210" w:hangingChars="100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我国绿色酒店发展现状及对策研究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  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王改霞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滕亚楠、辛雯婷、</w:t>
            </w:r>
          </w:p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衣雪婷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19bjx057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255" w:hanging="210" w:hangingChars="100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移动互联网时代下酒店的营销策略及发展趋势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王文慧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王琳琳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姚瞻、于倩颖、</w:t>
            </w:r>
          </w:p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陈娉婷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19bjx058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中国传统文化主题酒店发展的可行性及发展路径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王文慧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谭  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王琳琳、陈娉婷、于倩颖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19bjx015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劳动关系中的本地人因素研究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窦学伟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黄树树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杨瀛、张舒宜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19bjx025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我国地方陪产假制度的现状调研及改革意见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尚春霞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王姝雅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苏拓、李岳、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赵泽函、吴文婧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法学院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19bjx026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通勤工伤中合理路线、合理时间的界定问题研究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向春华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王广益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沈梦瑶、沈雪琰、叶昀、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李文心、杨燚华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法学院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19bjx043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文学改编电影研究——以《芳华》为例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王翠艳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赵娅琪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杨帅、张凯雯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文化传播学院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19bjx051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经济型酒店转型升级现状及问题研究——以有戏电影酒店为例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王文慧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  雅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孙震彪、刘艳、</w:t>
            </w:r>
          </w:p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刘义、李博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19bjx055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210" w:leftChars="0" w:hanging="210" w:hangingChars="100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无人酒店区别于传统酒店智能化程度调查研究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孙  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吴超群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杨文凯、叶浩、</w:t>
            </w:r>
          </w:p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郭俊源、朱防震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19bjx056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210" w:leftChars="0" w:hanging="210" w:hangingChars="100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校园御厨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王文慧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  冲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55" w:hanging="210" w:hangingChars="10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刘彤、蒋瑛、</w:t>
            </w:r>
          </w:p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吴向含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0" w:hanging="210" w:hangingChars="10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19bjx014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CBA职业球员的权益保障研究——基于XX俱乐部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林燕玲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马  楠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童荆涛、郑娇蕊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自行终止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19bjx046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首都特色本科院校支边研究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王英钰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齐旭曜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杨俊成、覃曙杰、李浩源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文化传播学院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自行终止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548AC"/>
    <w:rsid w:val="012D458F"/>
    <w:rsid w:val="0979365F"/>
    <w:rsid w:val="0D5F4410"/>
    <w:rsid w:val="0D954740"/>
    <w:rsid w:val="16140F1A"/>
    <w:rsid w:val="27775217"/>
    <w:rsid w:val="2A96260A"/>
    <w:rsid w:val="2B3548AC"/>
    <w:rsid w:val="2E285683"/>
    <w:rsid w:val="38DF29AE"/>
    <w:rsid w:val="3A5F38AD"/>
    <w:rsid w:val="3E31109B"/>
    <w:rsid w:val="43355F21"/>
    <w:rsid w:val="468D2C09"/>
    <w:rsid w:val="48DF76F6"/>
    <w:rsid w:val="4DEB5D45"/>
    <w:rsid w:val="4F2735A1"/>
    <w:rsid w:val="52FD3EE2"/>
    <w:rsid w:val="60390F00"/>
    <w:rsid w:val="63A37281"/>
    <w:rsid w:val="774C3302"/>
    <w:rsid w:val="787A5632"/>
    <w:rsid w:val="79D635EE"/>
    <w:rsid w:val="7B787DB8"/>
    <w:rsid w:val="7BFD25F8"/>
    <w:rsid w:val="7F9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2019-12-10T07:47:00Z</dcterms:created>
  <dc:creator>闵煦和</dc:creator>
  <cp:lastModifiedBy>闵煦和</cp:lastModifiedBy>
  <dcterms:modified xsi:type="dcterms:W3CDTF">2019-12-18T02:09:14Z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