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9B" w:rsidRDefault="004B7746" w:rsidP="00D04A9B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D04A9B">
        <w:rPr>
          <w:rFonts w:ascii="方正小标宋简体" w:eastAsia="方正小标宋简体" w:hAnsi="华文中宋" w:hint="eastAsia"/>
          <w:sz w:val="44"/>
          <w:szCs w:val="44"/>
        </w:rPr>
        <w:t>中国劳动关系学院</w:t>
      </w:r>
    </w:p>
    <w:p w:rsidR="004B7746" w:rsidRPr="00D04A9B" w:rsidRDefault="004B7746" w:rsidP="00D04A9B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D04A9B">
        <w:rPr>
          <w:rFonts w:ascii="方正小标宋简体" w:eastAsia="方正小标宋简体" w:hAnsi="华文中宋" w:hint="eastAsia"/>
          <w:sz w:val="44"/>
          <w:szCs w:val="44"/>
        </w:rPr>
        <w:t>第十五届优秀科研成果评奖结果</w:t>
      </w:r>
    </w:p>
    <w:p w:rsidR="004B7746" w:rsidRPr="00D04A9B" w:rsidRDefault="004B7746" w:rsidP="00D04A9B">
      <w:pPr>
        <w:spacing w:line="360" w:lineRule="auto"/>
        <w:jc w:val="center"/>
        <w:rPr>
          <w:rFonts w:ascii="方正小标宋简体" w:eastAsia="方正小标宋简体" w:hAnsi="华文中宋" w:cs="仿宋" w:hint="eastAsia"/>
          <w:sz w:val="36"/>
          <w:szCs w:val="36"/>
        </w:rPr>
      </w:pPr>
    </w:p>
    <w:p w:rsidR="004B7746" w:rsidRPr="006733C3" w:rsidRDefault="004B7746" w:rsidP="004B7746">
      <w:pPr>
        <w:spacing w:line="500" w:lineRule="exact"/>
        <w:ind w:firstLineChars="200" w:firstLine="619"/>
        <w:rPr>
          <w:rFonts w:eastAsia="仿宋"/>
          <w:b/>
          <w:sz w:val="32"/>
          <w:szCs w:val="32"/>
        </w:rPr>
      </w:pPr>
      <w:r w:rsidRPr="006733C3">
        <w:rPr>
          <w:rFonts w:eastAsia="仿宋" w:hAnsi="仿宋"/>
          <w:b/>
          <w:sz w:val="32"/>
          <w:szCs w:val="32"/>
        </w:rPr>
        <w:t>（一）著作类：</w:t>
      </w:r>
    </w:p>
    <w:p w:rsidR="004B7746" w:rsidRPr="003F7718" w:rsidRDefault="004B7746" w:rsidP="004B7746">
      <w:pPr>
        <w:spacing w:line="500" w:lineRule="exact"/>
        <w:ind w:firstLineChars="200" w:firstLine="619"/>
        <w:rPr>
          <w:rFonts w:ascii="仿宋" w:eastAsia="仿宋" w:hAnsi="仿宋"/>
          <w:b/>
          <w:bCs/>
          <w:sz w:val="32"/>
          <w:szCs w:val="32"/>
        </w:rPr>
      </w:pPr>
      <w:r w:rsidRPr="003F7718">
        <w:rPr>
          <w:rFonts w:ascii="仿宋" w:eastAsia="仿宋" w:hAnsi="仿宋"/>
          <w:b/>
          <w:bCs/>
          <w:sz w:val="32"/>
          <w:szCs w:val="32"/>
        </w:rPr>
        <w:t>一等奖（1部）</w:t>
      </w:r>
    </w:p>
    <w:p w:rsidR="004B7746" w:rsidRPr="006C22F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中国职工状况研究报告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2017、2018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）</w:t>
      </w:r>
    </w:p>
    <w:p w:rsidR="004B7746" w:rsidRPr="006C22F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6C22F4">
        <w:rPr>
          <w:rFonts w:ascii="仿宋" w:eastAsia="仿宋" w:hAnsi="仿宋" w:hint="eastAsia"/>
          <w:kern w:val="0"/>
          <w:sz w:val="32"/>
          <w:szCs w:val="32"/>
        </w:rPr>
        <w:t>社会科学文献出版社</w:t>
      </w:r>
      <w:r>
        <w:rPr>
          <w:rFonts w:ascii="仿宋" w:eastAsia="仿宋" w:hAnsi="仿宋" w:hint="eastAsia"/>
          <w:kern w:val="0"/>
          <w:sz w:val="32"/>
          <w:szCs w:val="32"/>
        </w:rPr>
        <w:t>2017年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12</w:t>
      </w:r>
      <w:r>
        <w:rPr>
          <w:rFonts w:ascii="仿宋" w:eastAsia="仿宋" w:hAnsi="仿宋" w:hint="eastAsia"/>
          <w:kern w:val="0"/>
          <w:sz w:val="32"/>
          <w:szCs w:val="32"/>
        </w:rPr>
        <w:t>月、2018年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12</w:t>
      </w:r>
      <w:r>
        <w:rPr>
          <w:rFonts w:ascii="仿宋" w:eastAsia="仿宋" w:hAnsi="仿宋" w:hint="eastAsia"/>
          <w:kern w:val="0"/>
          <w:sz w:val="32"/>
          <w:szCs w:val="32"/>
        </w:rPr>
        <w:t>月出版</w:t>
      </w:r>
    </w:p>
    <w:p w:rsidR="004B7746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proofErr w:type="gramStart"/>
      <w:r w:rsidRPr="006C22F4">
        <w:rPr>
          <w:rFonts w:ascii="仿宋" w:eastAsia="仿宋" w:hAnsi="仿宋" w:hint="eastAsia"/>
          <w:kern w:val="0"/>
          <w:sz w:val="32"/>
          <w:szCs w:val="32"/>
        </w:rPr>
        <w:t>燕晓飞</w:t>
      </w:r>
      <w:proofErr w:type="gramEnd"/>
      <w:r w:rsidRPr="006C22F4">
        <w:rPr>
          <w:rFonts w:ascii="仿宋" w:eastAsia="仿宋" w:hAnsi="仿宋" w:hint="eastAsia"/>
          <w:kern w:val="0"/>
          <w:sz w:val="32"/>
          <w:szCs w:val="32"/>
        </w:rPr>
        <w:t>等</w:t>
      </w:r>
    </w:p>
    <w:p w:rsidR="004B7746" w:rsidRPr="003F7718" w:rsidRDefault="004B7746" w:rsidP="004B7746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  <w:r w:rsidRPr="003F7718">
        <w:rPr>
          <w:rFonts w:ascii="仿宋" w:eastAsia="仿宋" w:hAnsi="仿宋"/>
          <w:sz w:val="32"/>
          <w:szCs w:val="32"/>
        </w:rPr>
        <w:t xml:space="preserve">    </w:t>
      </w:r>
      <w:r w:rsidRPr="003F7718">
        <w:rPr>
          <w:rFonts w:ascii="仿宋" w:eastAsia="仿宋" w:hAnsi="仿宋"/>
          <w:b/>
          <w:bCs/>
          <w:sz w:val="32"/>
          <w:szCs w:val="32"/>
        </w:rPr>
        <w:t>二等奖（2部）</w:t>
      </w:r>
    </w:p>
    <w:p w:rsidR="004B7746" w:rsidRPr="006C22F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2A4258">
        <w:rPr>
          <w:rFonts w:ascii="仿宋" w:eastAsia="仿宋" w:hAnsi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工人经济学——对劳动力价值的新发现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</w:p>
    <w:p w:rsidR="004B7746" w:rsidRPr="006C22F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6C22F4">
        <w:rPr>
          <w:rFonts w:ascii="仿宋" w:eastAsia="仿宋" w:hAnsi="仿宋" w:hint="eastAsia"/>
          <w:kern w:val="0"/>
          <w:sz w:val="32"/>
          <w:szCs w:val="32"/>
        </w:rPr>
        <w:t>中国工人出版社</w:t>
      </w:r>
      <w:r>
        <w:rPr>
          <w:rFonts w:ascii="仿宋" w:eastAsia="仿宋" w:hAnsi="仿宋" w:hint="eastAsia"/>
          <w:kern w:val="0"/>
          <w:sz w:val="32"/>
          <w:szCs w:val="32"/>
        </w:rPr>
        <w:t>2019年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月出版</w:t>
      </w:r>
    </w:p>
    <w:p w:rsidR="004B7746" w:rsidRPr="003F7718" w:rsidRDefault="004B7746" w:rsidP="004B7746">
      <w:pPr>
        <w:widowControl/>
        <w:tabs>
          <w:tab w:val="left" w:pos="527"/>
          <w:tab w:val="left" w:pos="6092"/>
          <w:tab w:val="left" w:pos="8192"/>
          <w:tab w:val="left" w:pos="9872"/>
          <w:tab w:val="left" w:pos="10852"/>
          <w:tab w:val="left" w:pos="11832"/>
        </w:tabs>
        <w:spacing w:line="500" w:lineRule="exact"/>
        <w:ind w:firstLineChars="200" w:firstLine="617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叶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迎</w:t>
      </w:r>
      <w:r w:rsidRPr="003F7718">
        <w:rPr>
          <w:rFonts w:ascii="仿宋" w:eastAsia="仿宋" w:hAnsi="仿宋"/>
          <w:color w:val="000000"/>
          <w:kern w:val="0"/>
          <w:sz w:val="32"/>
          <w:szCs w:val="32"/>
        </w:rPr>
        <w:tab/>
      </w:r>
    </w:p>
    <w:p w:rsidR="004B7746" w:rsidRPr="006C22F4" w:rsidRDefault="004B7746" w:rsidP="004B7746">
      <w:pPr>
        <w:spacing w:line="500" w:lineRule="exact"/>
        <w:ind w:firstLineChars="150" w:firstLine="463"/>
        <w:rPr>
          <w:rFonts w:ascii="仿宋" w:eastAsia="仿宋" w:hAnsi="仿宋"/>
          <w:kern w:val="0"/>
          <w:sz w:val="32"/>
          <w:szCs w:val="32"/>
        </w:rPr>
      </w:pPr>
      <w:r w:rsidRPr="002A4258">
        <w:rPr>
          <w:rFonts w:ascii="仿宋" w:eastAsia="仿宋" w:hAnsi="仿宋" w:hint="eastAsia"/>
          <w:kern w:val="0"/>
          <w:sz w:val="32"/>
          <w:szCs w:val="32"/>
        </w:rPr>
        <w:t xml:space="preserve"> 2.</w:t>
      </w: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集体劳动争议处理机制研究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</w:p>
    <w:p w:rsidR="004B7746" w:rsidRPr="006C22F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6C22F4">
        <w:rPr>
          <w:rFonts w:ascii="仿宋" w:eastAsia="仿宋" w:hAnsi="仿宋" w:hint="eastAsia"/>
          <w:kern w:val="0"/>
          <w:sz w:val="32"/>
          <w:szCs w:val="32"/>
        </w:rPr>
        <w:t>法律出版社</w:t>
      </w:r>
      <w:r>
        <w:rPr>
          <w:rFonts w:ascii="仿宋" w:eastAsia="仿宋" w:hAnsi="仿宋" w:hint="eastAsia"/>
          <w:kern w:val="0"/>
          <w:sz w:val="32"/>
          <w:szCs w:val="32"/>
        </w:rPr>
        <w:t>2019年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月出版</w:t>
      </w:r>
    </w:p>
    <w:p w:rsidR="004B7746" w:rsidRPr="003F7718" w:rsidRDefault="004B7746" w:rsidP="004B7746">
      <w:pPr>
        <w:widowControl/>
        <w:tabs>
          <w:tab w:val="left" w:pos="527"/>
          <w:tab w:val="left" w:pos="6092"/>
          <w:tab w:val="left" w:pos="8192"/>
          <w:tab w:val="left" w:pos="9872"/>
          <w:tab w:val="left" w:pos="10852"/>
          <w:tab w:val="left" w:pos="11832"/>
        </w:tabs>
        <w:spacing w:line="500" w:lineRule="exact"/>
        <w:ind w:left="-4" w:firstLineChars="200" w:firstLine="617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姜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颖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沈建峰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杨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欣</w:t>
      </w:r>
      <w:r w:rsidRPr="003F7718">
        <w:rPr>
          <w:rFonts w:ascii="仿宋" w:eastAsia="仿宋" w:hAnsi="仿宋"/>
          <w:kern w:val="0"/>
          <w:sz w:val="32"/>
          <w:szCs w:val="32"/>
        </w:rPr>
        <w:tab/>
      </w:r>
    </w:p>
    <w:p w:rsidR="004B7746" w:rsidRPr="003F7718" w:rsidRDefault="004B7746" w:rsidP="004B7746">
      <w:pPr>
        <w:spacing w:line="500" w:lineRule="exact"/>
        <w:rPr>
          <w:rFonts w:ascii="仿宋" w:eastAsia="仿宋" w:hAnsi="仿宋"/>
          <w:sz w:val="32"/>
          <w:szCs w:val="32"/>
        </w:rPr>
      </w:pPr>
      <w:r w:rsidRPr="003F7718">
        <w:rPr>
          <w:rFonts w:ascii="仿宋" w:eastAsia="仿宋" w:hAnsi="仿宋"/>
          <w:sz w:val="32"/>
          <w:szCs w:val="32"/>
        </w:rPr>
        <w:t xml:space="preserve">    </w:t>
      </w:r>
      <w:r w:rsidRPr="003F7718">
        <w:rPr>
          <w:rFonts w:ascii="仿宋" w:eastAsia="仿宋" w:hAnsi="仿宋"/>
          <w:b/>
          <w:bCs/>
          <w:sz w:val="32"/>
          <w:szCs w:val="32"/>
        </w:rPr>
        <w:t>三等奖（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3F7718">
        <w:rPr>
          <w:rFonts w:ascii="仿宋" w:eastAsia="仿宋" w:hAnsi="仿宋"/>
          <w:b/>
          <w:bCs/>
          <w:sz w:val="32"/>
          <w:szCs w:val="32"/>
        </w:rPr>
        <w:t>部）</w:t>
      </w:r>
    </w:p>
    <w:p w:rsidR="004B7746" w:rsidRPr="006C22F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1.《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当代中国公民参政研究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（2017年学术论丛）</w:t>
      </w:r>
    </w:p>
    <w:p w:rsidR="004B7746" w:rsidRPr="006C22F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6C22F4">
        <w:rPr>
          <w:rFonts w:ascii="仿宋" w:eastAsia="仿宋" w:hAnsi="仿宋" w:hint="eastAsia"/>
          <w:kern w:val="0"/>
          <w:sz w:val="32"/>
          <w:szCs w:val="32"/>
        </w:rPr>
        <w:t>社会科学文献出版社</w:t>
      </w:r>
      <w:r>
        <w:rPr>
          <w:rFonts w:ascii="仿宋" w:eastAsia="仿宋" w:hAnsi="仿宋" w:hint="eastAsia"/>
          <w:kern w:val="0"/>
          <w:sz w:val="32"/>
          <w:szCs w:val="32"/>
        </w:rPr>
        <w:t>2018年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月出版</w:t>
      </w:r>
    </w:p>
    <w:p w:rsidR="004B7746" w:rsidRPr="003F7718" w:rsidRDefault="004B7746" w:rsidP="004B7746">
      <w:pPr>
        <w:widowControl/>
        <w:tabs>
          <w:tab w:val="left" w:pos="527"/>
          <w:tab w:val="left" w:pos="6092"/>
          <w:tab w:val="left" w:pos="8192"/>
          <w:tab w:val="left" w:pos="9872"/>
          <w:tab w:val="left" w:pos="10852"/>
          <w:tab w:val="left" w:pos="11832"/>
        </w:tabs>
        <w:spacing w:line="500" w:lineRule="exact"/>
        <w:ind w:firstLineChars="200" w:firstLine="617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陈邓海</w:t>
      </w:r>
    </w:p>
    <w:p w:rsidR="004B7746" w:rsidRPr="006C22F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2.《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媒介文学论稿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（2018年学术文丛）</w:t>
      </w:r>
    </w:p>
    <w:p w:rsidR="004B7746" w:rsidRPr="006C22F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6C22F4">
        <w:rPr>
          <w:rFonts w:ascii="仿宋" w:eastAsia="仿宋" w:hAnsi="仿宋" w:hint="eastAsia"/>
          <w:kern w:val="0"/>
          <w:sz w:val="32"/>
          <w:szCs w:val="32"/>
        </w:rPr>
        <w:t>光明日报出版社</w:t>
      </w:r>
      <w:r>
        <w:rPr>
          <w:rFonts w:ascii="仿宋" w:eastAsia="仿宋" w:hAnsi="仿宋" w:hint="eastAsia"/>
          <w:kern w:val="0"/>
          <w:sz w:val="32"/>
          <w:szCs w:val="32"/>
        </w:rPr>
        <w:t>2018年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月出版</w:t>
      </w:r>
    </w:p>
    <w:p w:rsidR="004B7746" w:rsidRPr="003F7718" w:rsidRDefault="004B7746" w:rsidP="004B7746">
      <w:pPr>
        <w:widowControl/>
        <w:tabs>
          <w:tab w:val="left" w:pos="6092"/>
          <w:tab w:val="left" w:pos="8192"/>
          <w:tab w:val="left" w:pos="9872"/>
          <w:tab w:val="left" w:pos="10852"/>
          <w:tab w:val="left" w:pos="11832"/>
        </w:tabs>
        <w:spacing w:line="500" w:lineRule="exact"/>
        <w:ind w:firstLineChars="200" w:firstLine="617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雷</w:t>
      </w:r>
      <w:proofErr w:type="gramStart"/>
      <w:r w:rsidRPr="006C22F4">
        <w:rPr>
          <w:rFonts w:ascii="仿宋" w:eastAsia="仿宋" w:hAnsi="仿宋" w:hint="eastAsia"/>
          <w:kern w:val="0"/>
          <w:sz w:val="32"/>
          <w:szCs w:val="32"/>
        </w:rPr>
        <w:t>世</w:t>
      </w:r>
      <w:proofErr w:type="gramEnd"/>
      <w:r w:rsidRPr="006C22F4">
        <w:rPr>
          <w:rFonts w:ascii="仿宋" w:eastAsia="仿宋" w:hAnsi="仿宋" w:hint="eastAsia"/>
          <w:kern w:val="0"/>
          <w:sz w:val="32"/>
          <w:szCs w:val="32"/>
        </w:rPr>
        <w:t>文</w:t>
      </w:r>
      <w:r w:rsidRPr="003F7718">
        <w:rPr>
          <w:rFonts w:ascii="仿宋" w:eastAsia="仿宋" w:hAnsi="仿宋"/>
          <w:kern w:val="0"/>
          <w:sz w:val="32"/>
          <w:szCs w:val="32"/>
        </w:rPr>
        <w:tab/>
      </w:r>
    </w:p>
    <w:p w:rsidR="004B7746" w:rsidRPr="003F7718" w:rsidRDefault="004B7746" w:rsidP="004B7746">
      <w:pPr>
        <w:spacing w:line="500" w:lineRule="exact"/>
        <w:ind w:firstLineChars="200" w:firstLine="619"/>
        <w:rPr>
          <w:rFonts w:ascii="仿宋" w:eastAsia="仿宋" w:hAnsi="仿宋"/>
          <w:b/>
          <w:sz w:val="32"/>
          <w:szCs w:val="32"/>
        </w:rPr>
      </w:pPr>
      <w:r w:rsidRPr="003F7718">
        <w:rPr>
          <w:rFonts w:ascii="仿宋" w:eastAsia="仿宋" w:hAnsi="仿宋"/>
          <w:b/>
          <w:sz w:val="32"/>
          <w:szCs w:val="32"/>
        </w:rPr>
        <w:t>青年科研鼓励奖（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3F7718">
        <w:rPr>
          <w:rFonts w:ascii="仿宋" w:eastAsia="仿宋" w:hAnsi="仿宋"/>
          <w:b/>
          <w:sz w:val="32"/>
          <w:szCs w:val="32"/>
        </w:rPr>
        <w:t>部）</w:t>
      </w:r>
    </w:p>
    <w:p w:rsidR="004B7746" w:rsidRPr="006C22F4" w:rsidRDefault="004B7746" w:rsidP="004B7746">
      <w:pPr>
        <w:spacing w:line="500" w:lineRule="exact"/>
        <w:ind w:leftChars="250" w:left="650" w:hangingChars="50" w:hanging="154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上市公司衍生金融工具运用风险及治理研究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（2017年青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lastRenderedPageBreak/>
        <w:t>年学者文库）</w:t>
      </w:r>
    </w:p>
    <w:p w:rsidR="004B7746" w:rsidRPr="006C22F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6C22F4">
        <w:rPr>
          <w:rFonts w:ascii="仿宋" w:eastAsia="仿宋" w:hAnsi="仿宋" w:hint="eastAsia"/>
          <w:kern w:val="0"/>
          <w:sz w:val="32"/>
          <w:szCs w:val="32"/>
        </w:rPr>
        <w:t>社会科学文献出版社2018</w:t>
      </w:r>
      <w:r>
        <w:rPr>
          <w:rFonts w:ascii="仿宋" w:eastAsia="仿宋" w:hAnsi="仿宋" w:hint="eastAsia"/>
          <w:kern w:val="0"/>
          <w:sz w:val="32"/>
          <w:szCs w:val="32"/>
        </w:rPr>
        <w:t>年6月出版</w:t>
      </w:r>
    </w:p>
    <w:p w:rsidR="004B7746" w:rsidRPr="003F7718" w:rsidRDefault="004B7746" w:rsidP="004B7746">
      <w:pPr>
        <w:widowControl/>
        <w:tabs>
          <w:tab w:val="left" w:pos="6092"/>
          <w:tab w:val="left" w:pos="8192"/>
          <w:tab w:val="left" w:pos="9872"/>
          <w:tab w:val="left" w:pos="10852"/>
          <w:tab w:val="left" w:pos="11832"/>
        </w:tabs>
        <w:spacing w:line="500" w:lineRule="exact"/>
        <w:ind w:leftChars="-2" w:left="-4" w:firstLineChars="300" w:firstLine="925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马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6C22F4">
        <w:rPr>
          <w:rFonts w:ascii="仿宋" w:eastAsia="仿宋" w:hAnsi="仿宋" w:hint="eastAsia"/>
          <w:kern w:val="0"/>
          <w:sz w:val="32"/>
          <w:szCs w:val="32"/>
        </w:rPr>
        <w:t>施</w:t>
      </w:r>
    </w:p>
    <w:p w:rsidR="004B7746" w:rsidRPr="006733C3" w:rsidRDefault="004B7746" w:rsidP="004B7746">
      <w:pPr>
        <w:spacing w:line="500" w:lineRule="exact"/>
        <w:rPr>
          <w:rFonts w:eastAsia="仿宋"/>
          <w:b/>
          <w:sz w:val="32"/>
          <w:szCs w:val="32"/>
        </w:rPr>
      </w:pPr>
      <w:r w:rsidRPr="006733C3">
        <w:rPr>
          <w:rFonts w:eastAsia="仿宋"/>
          <w:b/>
          <w:sz w:val="32"/>
          <w:szCs w:val="32"/>
        </w:rPr>
        <w:t xml:space="preserve">    </w:t>
      </w:r>
      <w:r w:rsidRPr="006733C3">
        <w:rPr>
          <w:rFonts w:eastAsia="仿宋" w:hAnsi="仿宋"/>
          <w:b/>
          <w:sz w:val="32"/>
          <w:szCs w:val="32"/>
        </w:rPr>
        <w:t>（二）教材类</w:t>
      </w:r>
    </w:p>
    <w:p w:rsidR="004B7746" w:rsidRPr="003F7718" w:rsidRDefault="004B7746" w:rsidP="004B7746">
      <w:pPr>
        <w:spacing w:line="500" w:lineRule="exact"/>
        <w:ind w:firstLineChars="249" w:firstLine="77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优秀教材</w:t>
      </w:r>
      <w:r w:rsidRPr="003F7718">
        <w:rPr>
          <w:rFonts w:ascii="仿宋" w:eastAsia="仿宋" w:hAnsi="仿宋"/>
          <w:b/>
          <w:bCs/>
          <w:sz w:val="32"/>
          <w:szCs w:val="32"/>
        </w:rPr>
        <w:t>奖（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3F7718">
        <w:rPr>
          <w:rFonts w:ascii="仿宋" w:eastAsia="仿宋" w:hAnsi="仿宋"/>
          <w:b/>
          <w:bCs/>
          <w:sz w:val="32"/>
          <w:szCs w:val="32"/>
        </w:rPr>
        <w:t>部）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文献检索与综述实训教程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（2017年十三五规划教材）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550B04">
        <w:rPr>
          <w:rFonts w:ascii="仿宋" w:eastAsia="仿宋" w:hAnsi="仿宋" w:hint="eastAsia"/>
          <w:kern w:val="0"/>
          <w:sz w:val="32"/>
          <w:szCs w:val="32"/>
        </w:rPr>
        <w:t>中国人民大学出版社</w:t>
      </w:r>
      <w:r>
        <w:rPr>
          <w:rFonts w:ascii="仿宋" w:eastAsia="仿宋" w:hAnsi="仿宋" w:hint="eastAsia"/>
          <w:kern w:val="0"/>
          <w:sz w:val="32"/>
          <w:szCs w:val="32"/>
        </w:rPr>
        <w:t>2018年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月出版</w:t>
      </w:r>
    </w:p>
    <w:p w:rsidR="004B7746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刘泰洪</w:t>
      </w:r>
    </w:p>
    <w:p w:rsidR="004B7746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职业病危害因素检测实验教程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550B04">
        <w:rPr>
          <w:rFonts w:ascii="仿宋" w:eastAsia="仿宋" w:hAnsi="仿宋" w:hint="eastAsia"/>
          <w:kern w:val="0"/>
          <w:sz w:val="32"/>
          <w:szCs w:val="32"/>
        </w:rPr>
        <w:t>清华大学出版社</w:t>
      </w:r>
      <w:r>
        <w:rPr>
          <w:rFonts w:ascii="仿宋" w:eastAsia="仿宋" w:hAnsi="仿宋"/>
          <w:kern w:val="0"/>
          <w:sz w:val="32"/>
          <w:szCs w:val="32"/>
        </w:rPr>
        <w:t>2018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Pr="00550B04"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月出版</w:t>
      </w:r>
    </w:p>
    <w:p w:rsidR="004B7746" w:rsidRPr="00AD7461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徐桂芹</w:t>
      </w:r>
      <w:r>
        <w:rPr>
          <w:rFonts w:ascii="仿宋" w:eastAsia="仿宋" w:hAnsi="仿宋" w:hint="eastAsia"/>
          <w:kern w:val="0"/>
          <w:sz w:val="32"/>
          <w:szCs w:val="32"/>
        </w:rPr>
        <w:t>等</w:t>
      </w:r>
    </w:p>
    <w:p w:rsidR="004B7746" w:rsidRDefault="004B7746" w:rsidP="004B7746">
      <w:pPr>
        <w:spacing w:line="500" w:lineRule="exact"/>
        <w:ind w:firstLine="600"/>
        <w:rPr>
          <w:rFonts w:eastAsia="仿宋" w:hAnsi="仿宋"/>
          <w:b/>
          <w:sz w:val="32"/>
          <w:szCs w:val="32"/>
        </w:rPr>
      </w:pPr>
      <w:r w:rsidRPr="006733C3">
        <w:rPr>
          <w:rFonts w:eastAsia="仿宋" w:hAnsi="仿宋"/>
          <w:b/>
          <w:sz w:val="32"/>
          <w:szCs w:val="32"/>
        </w:rPr>
        <w:t>（三）论文类</w:t>
      </w:r>
    </w:p>
    <w:p w:rsidR="004B7746" w:rsidRDefault="004B7746" w:rsidP="004B7746">
      <w:pPr>
        <w:spacing w:line="500" w:lineRule="exact"/>
        <w:ind w:firstLineChars="200" w:firstLine="619"/>
        <w:rPr>
          <w:rFonts w:eastAsia="仿宋" w:hAnsi="仿宋"/>
          <w:b/>
          <w:bCs/>
          <w:sz w:val="32"/>
          <w:szCs w:val="32"/>
        </w:rPr>
      </w:pPr>
      <w:r>
        <w:rPr>
          <w:rFonts w:eastAsia="仿宋" w:hAnsi="仿宋" w:hint="eastAsia"/>
          <w:b/>
          <w:bCs/>
          <w:sz w:val="32"/>
          <w:szCs w:val="32"/>
        </w:rPr>
        <w:t>一</w:t>
      </w:r>
      <w:r w:rsidRPr="006733C3">
        <w:rPr>
          <w:rFonts w:eastAsia="仿宋" w:hAnsi="仿宋"/>
          <w:b/>
          <w:bCs/>
          <w:sz w:val="32"/>
          <w:szCs w:val="32"/>
        </w:rPr>
        <w:t>等奖</w:t>
      </w:r>
      <w:r w:rsidRPr="00CC66BF">
        <w:rPr>
          <w:rFonts w:eastAsia="仿宋" w:hAnsi="仿宋"/>
          <w:b/>
          <w:bCs/>
          <w:sz w:val="32"/>
          <w:szCs w:val="32"/>
        </w:rPr>
        <w:t>（</w:t>
      </w:r>
      <w:r w:rsidRPr="00CC66BF">
        <w:rPr>
          <w:rFonts w:eastAsia="仿宋" w:hAnsi="仿宋" w:hint="eastAsia"/>
          <w:b/>
          <w:bCs/>
          <w:sz w:val="32"/>
          <w:szCs w:val="32"/>
        </w:rPr>
        <w:t>4</w:t>
      </w:r>
      <w:r w:rsidRPr="00CC66BF">
        <w:rPr>
          <w:rFonts w:eastAsia="仿宋" w:hAnsi="仿宋"/>
          <w:b/>
          <w:bCs/>
          <w:sz w:val="32"/>
          <w:szCs w:val="32"/>
        </w:rPr>
        <w:t>篇）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工会能够维护流动人口劳动权益吗？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管理世界</w:t>
      </w:r>
      <w:r>
        <w:rPr>
          <w:rFonts w:ascii="仿宋" w:eastAsia="仿宋" w:hAnsi="仿宋" w:hint="eastAsia"/>
          <w:kern w:val="0"/>
          <w:sz w:val="32"/>
          <w:szCs w:val="32"/>
        </w:rPr>
        <w:t>》2019年第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期发表</w:t>
      </w:r>
    </w:p>
    <w:p w:rsidR="004B7746" w:rsidRPr="00076F7D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纪雯雯</w:t>
      </w:r>
      <w:r>
        <w:rPr>
          <w:rFonts w:ascii="仿宋" w:eastAsia="仿宋" w:hAnsi="仿宋" w:hint="eastAsia"/>
          <w:kern w:val="0"/>
          <w:sz w:val="32"/>
          <w:szCs w:val="32"/>
        </w:rPr>
        <w:t>等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6E10F7">
        <w:rPr>
          <w:rFonts w:ascii="宋体" w:hAnsi="宋体" w:cs="宋体" w:hint="eastAsia"/>
          <w:kern w:val="0"/>
          <w:szCs w:val="21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基于Pathfinder的地铁乘客疏散风险量化与分级研究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中国安全科学学报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2</w:t>
      </w:r>
      <w:r w:rsidRPr="00550B04">
        <w:rPr>
          <w:rFonts w:ascii="仿宋" w:eastAsia="仿宋" w:hAnsi="仿宋"/>
          <w:kern w:val="0"/>
          <w:sz w:val="32"/>
          <w:szCs w:val="32"/>
        </w:rPr>
        <w:t>018</w:t>
      </w:r>
      <w:r>
        <w:rPr>
          <w:rFonts w:ascii="仿宋" w:eastAsia="仿宋" w:hAnsi="仿宋" w:hint="eastAsia"/>
          <w:kern w:val="0"/>
          <w:sz w:val="32"/>
          <w:szCs w:val="32"/>
        </w:rPr>
        <w:t>年第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1</w:t>
      </w:r>
      <w:r w:rsidRPr="00550B04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期发表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4B7746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孙贵磊等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地铁拥挤踩踏事故脆弱性区域智能化预警研究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中国安全科学学报</w:t>
      </w:r>
      <w:r>
        <w:rPr>
          <w:rFonts w:ascii="仿宋" w:eastAsia="仿宋" w:hAnsi="仿宋" w:hint="eastAsia"/>
          <w:kern w:val="0"/>
          <w:sz w:val="32"/>
          <w:szCs w:val="32"/>
        </w:rPr>
        <w:t>》2018年第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11</w:t>
      </w:r>
      <w:r>
        <w:rPr>
          <w:rFonts w:ascii="仿宋" w:eastAsia="仿宋" w:hAnsi="仿宋" w:hint="eastAsia"/>
          <w:kern w:val="0"/>
          <w:sz w:val="32"/>
          <w:szCs w:val="32"/>
        </w:rPr>
        <w:t>期发表</w:t>
      </w:r>
    </w:p>
    <w:p w:rsidR="004B7746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王起全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</w:t>
      </w:r>
      <w:r w:rsidRPr="00AA7BB6">
        <w:rPr>
          <w:rFonts w:ascii="宋体" w:hAnsi="宋体" w:cs="宋体" w:hint="eastAsia"/>
          <w:kern w:val="0"/>
          <w:szCs w:val="21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基于HFACS 的电梯事故人因分析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中国安全科学学报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/>
          <w:kern w:val="0"/>
          <w:sz w:val="32"/>
          <w:szCs w:val="32"/>
        </w:rPr>
        <w:t>019</w:t>
      </w:r>
      <w:r>
        <w:rPr>
          <w:rFonts w:ascii="仿宋" w:eastAsia="仿宋" w:hAnsi="仿宋" w:hint="eastAsia"/>
          <w:kern w:val="0"/>
          <w:sz w:val="32"/>
          <w:szCs w:val="32"/>
        </w:rPr>
        <w:t>年第</w:t>
      </w:r>
      <w:r w:rsidRPr="00550B04">
        <w:rPr>
          <w:rFonts w:ascii="仿宋" w:eastAsia="仿宋" w:hAnsi="仿宋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期发表</w:t>
      </w:r>
    </w:p>
    <w:p w:rsidR="004B7746" w:rsidRPr="00994D17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许素睿</w:t>
      </w:r>
    </w:p>
    <w:p w:rsidR="004B7746" w:rsidRPr="006733C3" w:rsidRDefault="004B7746" w:rsidP="004B7746">
      <w:pPr>
        <w:spacing w:line="500" w:lineRule="exact"/>
        <w:ind w:firstLineChars="225" w:firstLine="697"/>
        <w:rPr>
          <w:rFonts w:eastAsia="仿宋"/>
          <w:sz w:val="32"/>
          <w:szCs w:val="32"/>
        </w:rPr>
      </w:pPr>
      <w:r w:rsidRPr="006733C3">
        <w:rPr>
          <w:rFonts w:eastAsia="仿宋" w:hAnsi="仿宋"/>
          <w:b/>
          <w:bCs/>
          <w:sz w:val="32"/>
          <w:szCs w:val="32"/>
        </w:rPr>
        <w:t>二等奖</w:t>
      </w:r>
      <w:r w:rsidRPr="00CC66BF">
        <w:rPr>
          <w:rFonts w:eastAsia="仿宋" w:hAnsi="仿宋"/>
          <w:b/>
          <w:bCs/>
          <w:sz w:val="32"/>
          <w:szCs w:val="32"/>
        </w:rPr>
        <w:t>（</w:t>
      </w:r>
      <w:r>
        <w:rPr>
          <w:rFonts w:eastAsia="仿宋" w:hAnsi="仿宋" w:hint="eastAsia"/>
          <w:b/>
          <w:bCs/>
          <w:sz w:val="32"/>
          <w:szCs w:val="32"/>
        </w:rPr>
        <w:t>5</w:t>
      </w:r>
      <w:r w:rsidRPr="00CC66BF">
        <w:rPr>
          <w:rFonts w:eastAsia="仿宋" w:hAnsi="仿宋"/>
          <w:b/>
          <w:bCs/>
          <w:sz w:val="32"/>
          <w:szCs w:val="32"/>
        </w:rPr>
        <w:t>篇）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1.</w:t>
      </w:r>
      <w:r w:rsidRPr="00CC66BF">
        <w:rPr>
          <w:rFonts w:ascii="宋体" w:hAnsi="宋体" w:cs="宋体" w:hint="eastAsia"/>
          <w:kern w:val="0"/>
          <w:szCs w:val="21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无言哀戚长河水——</w:t>
      </w:r>
      <w:proofErr w:type="gramStart"/>
      <w:r w:rsidRPr="00550B04">
        <w:rPr>
          <w:rFonts w:ascii="仿宋" w:eastAsia="仿宋" w:hAnsi="仿宋" w:hint="eastAsia"/>
          <w:kern w:val="0"/>
          <w:sz w:val="32"/>
          <w:szCs w:val="32"/>
        </w:rPr>
        <w:t>品沈从文</w:t>
      </w:r>
      <w:proofErr w:type="gramEnd"/>
      <w:r w:rsidRPr="00550B04">
        <w:rPr>
          <w:rFonts w:ascii="仿宋" w:eastAsia="仿宋" w:hAnsi="仿宋" w:hint="eastAsia"/>
          <w:kern w:val="0"/>
          <w:sz w:val="32"/>
          <w:szCs w:val="32"/>
        </w:rPr>
        <w:t>《湘行散记》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中国现代文学研究丛刊</w:t>
      </w:r>
      <w:r>
        <w:rPr>
          <w:rFonts w:ascii="仿宋" w:eastAsia="仿宋" w:hAnsi="仿宋" w:hint="eastAsia"/>
          <w:kern w:val="0"/>
          <w:sz w:val="32"/>
          <w:szCs w:val="32"/>
        </w:rPr>
        <w:t>》2019年第9期发表</w:t>
      </w:r>
    </w:p>
    <w:p w:rsidR="004B7746" w:rsidRPr="00076F7D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李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双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646B13">
        <w:rPr>
          <w:rFonts w:ascii="宋体" w:hAnsi="宋体" w:cs="宋体"/>
          <w:kern w:val="0"/>
          <w:szCs w:val="21"/>
        </w:rPr>
        <w:t xml:space="preserve"> </w:t>
      </w:r>
      <w:r w:rsidRPr="00550B04">
        <w:rPr>
          <w:rFonts w:ascii="仿宋" w:eastAsia="仿宋" w:hAnsi="仿宋"/>
          <w:kern w:val="0"/>
          <w:sz w:val="32"/>
          <w:szCs w:val="32"/>
        </w:rPr>
        <w:t>劳动者集体行动的法律规制——以正当性判断为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核心</w:t>
      </w:r>
    </w:p>
    <w:p w:rsidR="004B7746" w:rsidRPr="00550B04" w:rsidRDefault="004B7746" w:rsidP="004B7746">
      <w:pPr>
        <w:spacing w:line="500" w:lineRule="exact"/>
        <w:ind w:leftChars="200" w:left="551" w:hangingChars="50" w:hanging="154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/>
          <w:kern w:val="0"/>
          <w:sz w:val="32"/>
          <w:szCs w:val="32"/>
        </w:rPr>
        <w:t>法学家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550B04">
        <w:rPr>
          <w:rFonts w:ascii="仿宋" w:eastAsia="仿宋" w:hAnsi="仿宋"/>
          <w:kern w:val="0"/>
          <w:sz w:val="32"/>
          <w:szCs w:val="32"/>
        </w:rPr>
        <w:t>2019</w:t>
      </w:r>
      <w:r>
        <w:rPr>
          <w:rFonts w:ascii="仿宋" w:eastAsia="仿宋" w:hAnsi="仿宋" w:hint="eastAsia"/>
          <w:kern w:val="0"/>
          <w:sz w:val="32"/>
          <w:szCs w:val="32"/>
        </w:rPr>
        <w:t>年第2期发表；</w:t>
      </w:r>
      <w:r w:rsidRPr="00550B04">
        <w:rPr>
          <w:rFonts w:ascii="仿宋" w:eastAsia="仿宋" w:hAnsi="仿宋"/>
          <w:kern w:val="0"/>
          <w:sz w:val="32"/>
          <w:szCs w:val="32"/>
        </w:rPr>
        <w:t>人大复印报刊资料《经济法、劳动法学》2019年第7</w:t>
      </w:r>
      <w:r>
        <w:rPr>
          <w:rFonts w:ascii="仿宋" w:eastAsia="仿宋" w:hAnsi="仿宋"/>
          <w:kern w:val="0"/>
          <w:sz w:val="32"/>
          <w:szCs w:val="32"/>
        </w:rPr>
        <w:t>期</w:t>
      </w:r>
      <w:r w:rsidRPr="00550B04">
        <w:rPr>
          <w:rFonts w:ascii="仿宋" w:eastAsia="仿宋" w:hAnsi="仿宋"/>
          <w:kern w:val="0"/>
          <w:sz w:val="32"/>
          <w:szCs w:val="32"/>
        </w:rPr>
        <w:t>转载</w:t>
      </w:r>
    </w:p>
    <w:p w:rsidR="004B7746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/>
          <w:kern w:val="0"/>
          <w:sz w:val="32"/>
          <w:szCs w:val="32"/>
        </w:rPr>
        <w:t>肖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50B04">
        <w:rPr>
          <w:rFonts w:ascii="仿宋" w:eastAsia="仿宋" w:hAnsi="仿宋"/>
          <w:kern w:val="0"/>
          <w:sz w:val="32"/>
          <w:szCs w:val="32"/>
        </w:rPr>
        <w:t>竹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Pr="00AD7461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慈善法治建设：基础、成效与完善建议</w:t>
      </w:r>
    </w:p>
    <w:p w:rsidR="004B7746" w:rsidRPr="00550B04" w:rsidRDefault="004B7746" w:rsidP="004B7746">
      <w:pPr>
        <w:spacing w:line="500" w:lineRule="exact"/>
        <w:ind w:firstLineChars="150" w:firstLine="46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社会科学战线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第10期</w:t>
      </w:r>
      <w:r>
        <w:rPr>
          <w:rFonts w:ascii="仿宋" w:eastAsia="仿宋" w:hAnsi="仿宋" w:hint="eastAsia"/>
          <w:kern w:val="0"/>
          <w:sz w:val="32"/>
          <w:szCs w:val="32"/>
        </w:rPr>
        <w:t>发表</w:t>
      </w:r>
    </w:p>
    <w:p w:rsidR="004B7746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杨思斌</w:t>
      </w:r>
    </w:p>
    <w:p w:rsidR="004B7746" w:rsidRDefault="004B7746" w:rsidP="004B7746">
      <w:pPr>
        <w:spacing w:line="500" w:lineRule="exact"/>
        <w:ind w:leftChars="300" w:left="595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DC34B9">
        <w:rPr>
          <w:rFonts w:ascii="宋体" w:hAnsi="宋体" w:cs="宋体" w:hint="eastAsia"/>
          <w:kern w:val="0"/>
          <w:szCs w:val="21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共同体与“内卷化”悖论：新生代农民工城市融入中的社交媒体赋权</w:t>
      </w:r>
    </w:p>
    <w:p w:rsidR="004B7746" w:rsidRPr="00550B04" w:rsidRDefault="004B7746" w:rsidP="004B7746">
      <w:pPr>
        <w:spacing w:line="500" w:lineRule="exact"/>
        <w:ind w:leftChars="200" w:left="39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现代传播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2018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第8期</w:t>
      </w:r>
      <w:r>
        <w:rPr>
          <w:rFonts w:ascii="仿宋" w:eastAsia="仿宋" w:hAnsi="仿宋" w:hint="eastAsia"/>
          <w:kern w:val="0"/>
          <w:sz w:val="32"/>
          <w:szCs w:val="32"/>
        </w:rPr>
        <w:t>发表</w:t>
      </w:r>
      <w:bookmarkStart w:id="0" w:name="_GoBack"/>
      <w:bookmarkEnd w:id="0"/>
    </w:p>
    <w:p w:rsidR="004B7746" w:rsidRDefault="004B7746" w:rsidP="004B7746">
      <w:pPr>
        <w:spacing w:line="500" w:lineRule="exact"/>
        <w:ind w:firstLineChars="200" w:firstLine="617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proofErr w:type="gramStart"/>
      <w:r w:rsidRPr="00550B04">
        <w:rPr>
          <w:rFonts w:ascii="仿宋" w:eastAsia="仿宋" w:hAnsi="仿宋" w:hint="eastAsia"/>
          <w:kern w:val="0"/>
          <w:sz w:val="32"/>
          <w:szCs w:val="32"/>
        </w:rPr>
        <w:t>高传智</w:t>
      </w:r>
      <w:proofErr w:type="gramEnd"/>
    </w:p>
    <w:p w:rsidR="004B7746" w:rsidRPr="00550B04" w:rsidRDefault="004B7746" w:rsidP="004B7746">
      <w:pPr>
        <w:spacing w:line="500" w:lineRule="exact"/>
        <w:ind w:leftChars="250" w:left="496" w:firstLineChars="50" w:firstLine="154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Pr="00AD7461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新时代高校劳动教育的新内涵与新要求——基于习近</w:t>
      </w:r>
      <w:proofErr w:type="gramStart"/>
      <w:r w:rsidRPr="00550B04">
        <w:rPr>
          <w:rFonts w:ascii="仿宋" w:eastAsia="仿宋" w:hAnsi="仿宋" w:hint="eastAsia"/>
          <w:kern w:val="0"/>
          <w:sz w:val="32"/>
          <w:szCs w:val="32"/>
        </w:rPr>
        <w:t>平关于</w:t>
      </w:r>
      <w:proofErr w:type="gramEnd"/>
      <w:r w:rsidRPr="00550B04">
        <w:rPr>
          <w:rFonts w:ascii="仿宋" w:eastAsia="仿宋" w:hAnsi="仿宋" w:hint="eastAsia"/>
          <w:kern w:val="0"/>
          <w:sz w:val="32"/>
          <w:szCs w:val="32"/>
        </w:rPr>
        <w:t>劳动的重要论述的探析</w:t>
      </w:r>
    </w:p>
    <w:p w:rsidR="004B7746" w:rsidRPr="00550B04" w:rsidRDefault="004B7746" w:rsidP="004B7746">
      <w:pPr>
        <w:spacing w:line="500" w:lineRule="exact"/>
        <w:ind w:firstLineChars="150" w:firstLine="46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中国高教研究</w:t>
      </w:r>
      <w:r>
        <w:rPr>
          <w:rFonts w:ascii="仿宋" w:eastAsia="仿宋" w:hAnsi="仿宋" w:hint="eastAsia"/>
          <w:kern w:val="0"/>
          <w:sz w:val="32"/>
          <w:szCs w:val="32"/>
        </w:rPr>
        <w:t>》2018年第11期发表</w:t>
      </w:r>
    </w:p>
    <w:p w:rsidR="004B7746" w:rsidRPr="002675F8" w:rsidRDefault="004B7746" w:rsidP="004B7746">
      <w:pPr>
        <w:spacing w:line="500" w:lineRule="exact"/>
        <w:ind w:firstLineChars="200" w:firstLine="6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刘向兵</w:t>
      </w:r>
    </w:p>
    <w:p w:rsidR="004B7746" w:rsidRDefault="004B7746" w:rsidP="004B7746">
      <w:pPr>
        <w:spacing w:line="500" w:lineRule="exact"/>
        <w:ind w:firstLineChars="200" w:firstLine="619"/>
        <w:rPr>
          <w:rFonts w:eastAsia="仿宋"/>
          <w:sz w:val="32"/>
          <w:szCs w:val="32"/>
        </w:rPr>
      </w:pPr>
      <w:r w:rsidRPr="006733C3">
        <w:rPr>
          <w:rFonts w:eastAsia="仿宋" w:hAnsi="仿宋"/>
          <w:b/>
          <w:bCs/>
          <w:sz w:val="32"/>
          <w:szCs w:val="32"/>
        </w:rPr>
        <w:t>三等奖</w:t>
      </w:r>
      <w:r w:rsidRPr="006733C3">
        <w:rPr>
          <w:rFonts w:eastAsia="仿宋" w:hAnsi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7</w:t>
      </w:r>
      <w:r w:rsidRPr="006733C3">
        <w:rPr>
          <w:rFonts w:eastAsia="仿宋" w:hAnsi="仿宋"/>
          <w:sz w:val="32"/>
          <w:szCs w:val="32"/>
        </w:rPr>
        <w:t>篇）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大倾角坚硬顶板综放面采空区漏风数值模拟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中国安全生产科学技术</w:t>
      </w:r>
      <w:r>
        <w:rPr>
          <w:rFonts w:ascii="仿宋" w:eastAsia="仿宋" w:hAnsi="仿宋" w:hint="eastAsia"/>
          <w:kern w:val="0"/>
          <w:sz w:val="32"/>
          <w:szCs w:val="32"/>
        </w:rPr>
        <w:t>》2019年第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期发表</w:t>
      </w:r>
    </w:p>
    <w:p w:rsidR="004B7746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谢振华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586796">
        <w:rPr>
          <w:szCs w:val="21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多数据融合的电气火灾危险性评估方法</w:t>
      </w:r>
    </w:p>
    <w:p w:rsidR="004B7746" w:rsidRPr="00550B04" w:rsidRDefault="004B7746" w:rsidP="004B7746">
      <w:pPr>
        <w:spacing w:line="500" w:lineRule="exact"/>
        <w:ind w:firstLineChars="150" w:firstLine="46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消防科学与技术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年第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期发表</w:t>
      </w:r>
    </w:p>
    <w:p w:rsidR="004B7746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proofErr w:type="gramStart"/>
      <w:r w:rsidRPr="00550B04">
        <w:rPr>
          <w:rFonts w:ascii="仿宋" w:eastAsia="仿宋" w:hAnsi="仿宋" w:hint="eastAsia"/>
          <w:kern w:val="0"/>
          <w:sz w:val="32"/>
          <w:szCs w:val="32"/>
        </w:rPr>
        <w:t>颜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50B04">
        <w:rPr>
          <w:rFonts w:ascii="仿宋" w:eastAsia="仿宋" w:hAnsi="仿宋" w:hint="eastAsia"/>
          <w:kern w:val="0"/>
          <w:sz w:val="32"/>
          <w:szCs w:val="32"/>
        </w:rPr>
        <w:t>峻</w:t>
      </w:r>
      <w:proofErr w:type="gramEnd"/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Pr="00586796">
        <w:rPr>
          <w:rFonts w:ascii="宋体" w:hAnsi="宋体" w:cs="宋体" w:hint="eastAsia"/>
          <w:kern w:val="0"/>
          <w:szCs w:val="21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燕京大学与中国新文学学科的滥觞</w:t>
      </w:r>
    </w:p>
    <w:p w:rsidR="004B7746" w:rsidRPr="00550B04" w:rsidRDefault="004B7746" w:rsidP="004B7746">
      <w:pPr>
        <w:spacing w:line="500" w:lineRule="exact"/>
        <w:ind w:firstLineChars="150" w:firstLine="46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中国现代文学研究丛刊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2</w:t>
      </w:r>
      <w:r w:rsidRPr="00550B04">
        <w:rPr>
          <w:rFonts w:ascii="仿宋" w:eastAsia="仿宋" w:hAnsi="仿宋"/>
          <w:kern w:val="0"/>
          <w:sz w:val="32"/>
          <w:szCs w:val="32"/>
        </w:rPr>
        <w:t>019</w:t>
      </w:r>
      <w:r>
        <w:rPr>
          <w:rFonts w:ascii="仿宋" w:eastAsia="仿宋" w:hAnsi="仿宋" w:hint="eastAsia"/>
          <w:kern w:val="0"/>
          <w:sz w:val="32"/>
          <w:szCs w:val="32"/>
        </w:rPr>
        <w:t>年第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1</w:t>
      </w:r>
      <w:r w:rsidRPr="00550B04">
        <w:rPr>
          <w:rFonts w:ascii="仿宋" w:eastAsia="仿宋" w:hAnsi="仿宋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期发表</w:t>
      </w:r>
    </w:p>
    <w:p w:rsidR="004B7746" w:rsidRPr="00076F7D" w:rsidRDefault="004B7746" w:rsidP="004B7746">
      <w:pPr>
        <w:widowControl/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王翠艳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586796">
        <w:rPr>
          <w:rFonts w:ascii="宋体" w:hAnsi="宋体" w:cs="宋体" w:hint="eastAsia"/>
          <w:kern w:val="0"/>
          <w:szCs w:val="21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中国跨文化改编电影的历史发展、创作现状及本土化思考</w:t>
      </w:r>
    </w:p>
    <w:p w:rsidR="004B7746" w:rsidRPr="00550B04" w:rsidRDefault="004B7746" w:rsidP="004B7746">
      <w:pPr>
        <w:spacing w:line="500" w:lineRule="exact"/>
        <w:ind w:leftChars="200" w:left="551" w:hangingChars="50" w:hanging="154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艺术评论</w:t>
      </w:r>
      <w:r>
        <w:rPr>
          <w:rFonts w:ascii="仿宋" w:eastAsia="仿宋" w:hAnsi="仿宋" w:hint="eastAsia"/>
          <w:kern w:val="0"/>
          <w:sz w:val="32"/>
          <w:szCs w:val="32"/>
        </w:rPr>
        <w:t>》2019年第6期发表</w:t>
      </w:r>
    </w:p>
    <w:p w:rsidR="004B7746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孙建业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Pr="00586796">
        <w:rPr>
          <w:rFonts w:ascii="宋体" w:hAnsi="宋体" w:cs="宋体" w:hint="eastAsia"/>
          <w:kern w:val="0"/>
          <w:szCs w:val="21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高校思想政治教育体系化设计研究</w:t>
      </w:r>
    </w:p>
    <w:p w:rsidR="004B7746" w:rsidRPr="00550B04" w:rsidRDefault="004B7746" w:rsidP="004B7746">
      <w:pPr>
        <w:spacing w:line="500" w:lineRule="exact"/>
        <w:ind w:firstLineChars="150" w:firstLine="46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思想理论教育导刊</w:t>
      </w:r>
      <w:r>
        <w:rPr>
          <w:rFonts w:ascii="仿宋" w:eastAsia="仿宋" w:hAnsi="仿宋" w:hint="eastAsia"/>
          <w:kern w:val="0"/>
          <w:sz w:val="32"/>
          <w:szCs w:val="32"/>
        </w:rPr>
        <w:t>》2019年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第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期</w:t>
      </w:r>
      <w:r>
        <w:rPr>
          <w:rFonts w:ascii="仿宋" w:eastAsia="仿宋" w:hAnsi="仿宋" w:hint="eastAsia"/>
          <w:kern w:val="0"/>
          <w:sz w:val="32"/>
          <w:szCs w:val="32"/>
        </w:rPr>
        <w:t>发表</w:t>
      </w:r>
    </w:p>
    <w:p w:rsidR="004B7746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刘玉方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王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50B04">
        <w:rPr>
          <w:rFonts w:ascii="仿宋" w:eastAsia="仿宋" w:hAnsi="仿宋" w:hint="eastAsia"/>
          <w:kern w:val="0"/>
          <w:sz w:val="32"/>
          <w:szCs w:val="32"/>
        </w:rPr>
        <w:t>琳</w:t>
      </w:r>
      <w:proofErr w:type="gramEnd"/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</w:t>
      </w:r>
      <w:r w:rsidRPr="00AD7461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一种添加挡板的磁流体液体动密封结构</w:t>
      </w:r>
    </w:p>
    <w:p w:rsidR="004B7746" w:rsidRPr="00550B04" w:rsidRDefault="004B7746" w:rsidP="004B7746">
      <w:pPr>
        <w:spacing w:line="500" w:lineRule="exact"/>
        <w:ind w:firstLineChars="150" w:firstLine="46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真空科学</w:t>
      </w:r>
      <w:r w:rsidRPr="00550B04">
        <w:rPr>
          <w:rFonts w:ascii="仿宋" w:eastAsia="仿宋" w:hAnsi="仿宋"/>
          <w:kern w:val="0"/>
          <w:sz w:val="32"/>
          <w:szCs w:val="32"/>
        </w:rPr>
        <w:t>与技术学报</w:t>
      </w:r>
      <w:r>
        <w:rPr>
          <w:rFonts w:ascii="仿宋" w:eastAsia="仿宋" w:hAnsi="仿宋" w:hint="eastAsia"/>
          <w:kern w:val="0"/>
          <w:sz w:val="32"/>
          <w:szCs w:val="32"/>
        </w:rPr>
        <w:t>》2019年第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期发表</w:t>
      </w:r>
    </w:p>
    <w:p w:rsidR="004B7746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王虎军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</w:t>
      </w:r>
      <w:r w:rsidRPr="00AD7461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加强大学生职业生涯规划指导 实现精准就业</w:t>
      </w:r>
    </w:p>
    <w:p w:rsidR="004B7746" w:rsidRPr="00550B04" w:rsidRDefault="004B7746" w:rsidP="004B7746">
      <w:pPr>
        <w:spacing w:line="500" w:lineRule="exact"/>
        <w:ind w:firstLineChars="150" w:firstLine="46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中国高等教育</w:t>
      </w:r>
      <w:r>
        <w:rPr>
          <w:rFonts w:ascii="仿宋" w:eastAsia="仿宋" w:hAnsi="仿宋" w:hint="eastAsia"/>
          <w:kern w:val="0"/>
          <w:sz w:val="32"/>
          <w:szCs w:val="32"/>
        </w:rPr>
        <w:t>》2018年第8期发表</w:t>
      </w:r>
    </w:p>
    <w:p w:rsidR="004B7746" w:rsidRPr="00076F7D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刘丽红</w:t>
      </w:r>
    </w:p>
    <w:p w:rsidR="004B7746" w:rsidRPr="006733C3" w:rsidRDefault="004B7746" w:rsidP="004B7746">
      <w:pPr>
        <w:spacing w:line="500" w:lineRule="exact"/>
        <w:ind w:firstLine="570"/>
        <w:rPr>
          <w:rFonts w:eastAsia="仿宋"/>
          <w:sz w:val="32"/>
          <w:szCs w:val="32"/>
        </w:rPr>
      </w:pPr>
      <w:r w:rsidRPr="006733C3">
        <w:rPr>
          <w:rFonts w:eastAsia="仿宋" w:hAnsi="仿宋"/>
          <w:b/>
          <w:bCs/>
          <w:sz w:val="32"/>
          <w:szCs w:val="32"/>
        </w:rPr>
        <w:t>青年科研鼓励奖</w:t>
      </w:r>
      <w:r w:rsidRPr="006733C3">
        <w:rPr>
          <w:rFonts w:eastAsia="仿宋" w:hAnsi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6</w:t>
      </w:r>
      <w:r w:rsidRPr="006733C3">
        <w:rPr>
          <w:rFonts w:eastAsia="仿宋" w:hAnsi="仿宋"/>
          <w:sz w:val="32"/>
          <w:szCs w:val="32"/>
        </w:rPr>
        <w:t>篇）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proofErr w:type="gramStart"/>
      <w:r w:rsidRPr="00550B04">
        <w:rPr>
          <w:rFonts w:ascii="仿宋" w:eastAsia="仿宋" w:hAnsi="仿宋" w:hint="eastAsia"/>
          <w:kern w:val="0"/>
          <w:sz w:val="32"/>
          <w:szCs w:val="32"/>
        </w:rPr>
        <w:t>初始油</w:t>
      </w:r>
      <w:proofErr w:type="gramEnd"/>
      <w:r w:rsidRPr="00550B04">
        <w:rPr>
          <w:rFonts w:ascii="仿宋" w:eastAsia="仿宋" w:hAnsi="仿宋" w:hint="eastAsia"/>
          <w:kern w:val="0"/>
          <w:sz w:val="32"/>
          <w:szCs w:val="32"/>
        </w:rPr>
        <w:t>温对变压器油燃烧特性影响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消防科学与技术</w:t>
      </w:r>
      <w:r>
        <w:rPr>
          <w:rFonts w:ascii="仿宋" w:eastAsia="仿宋" w:hAnsi="仿宋" w:hint="eastAsia"/>
          <w:kern w:val="0"/>
          <w:sz w:val="32"/>
          <w:szCs w:val="32"/>
        </w:rPr>
        <w:t>》2019年第1期发表</w:t>
      </w:r>
    </w:p>
    <w:p w:rsidR="004B7746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leftChars="300" w:left="595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proofErr w:type="gramStart"/>
      <w:r w:rsidRPr="00550B04">
        <w:rPr>
          <w:rFonts w:ascii="仿宋" w:eastAsia="仿宋" w:hAnsi="仿宋" w:hint="eastAsia"/>
          <w:kern w:val="0"/>
          <w:sz w:val="32"/>
          <w:szCs w:val="32"/>
        </w:rPr>
        <w:t>张博思等</w:t>
      </w:r>
      <w:proofErr w:type="gramEnd"/>
    </w:p>
    <w:p w:rsidR="004B7746" w:rsidRPr="00550B04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leftChars="300" w:left="595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514C59">
        <w:rPr>
          <w:rFonts w:hint="eastAsia"/>
          <w:kern w:val="0"/>
          <w:szCs w:val="21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地方工会“以上代下”与基层工会“瘦身减负”——近40年来中国工会改革的趋势与特点</w:t>
      </w:r>
    </w:p>
    <w:p w:rsidR="004B7746" w:rsidRPr="00550B04" w:rsidRDefault="004B7746" w:rsidP="004B7746">
      <w:pPr>
        <w:spacing w:line="500" w:lineRule="exact"/>
        <w:ind w:leftChars="238" w:left="626" w:hangingChars="50" w:hanging="154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中国劳动关系学院学报</w:t>
      </w:r>
      <w:r>
        <w:rPr>
          <w:rFonts w:ascii="仿宋" w:eastAsia="仿宋" w:hAnsi="仿宋" w:hint="eastAsia"/>
          <w:kern w:val="0"/>
          <w:sz w:val="32"/>
          <w:szCs w:val="32"/>
        </w:rPr>
        <w:t>》2018年第1期发表；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人大报刊复印资料《工会工作》2018年第4</w:t>
      </w:r>
      <w:r>
        <w:rPr>
          <w:rFonts w:ascii="仿宋" w:eastAsia="仿宋" w:hAnsi="仿宋" w:hint="eastAsia"/>
          <w:kern w:val="0"/>
          <w:sz w:val="32"/>
          <w:szCs w:val="32"/>
        </w:rPr>
        <w:t>期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转载</w:t>
      </w:r>
    </w:p>
    <w:p w:rsidR="004B7746" w:rsidRPr="00076F7D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吴建平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 w:rsidRPr="006D3CDD">
        <w:rPr>
          <w:rFonts w:ascii="宋体" w:hAnsi="宋体" w:cs="宋体" w:hint="eastAsia"/>
          <w:kern w:val="0"/>
          <w:szCs w:val="21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低场核磁共振分析猪肉宰后成熟过程中的水分变化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食品工业科技</w:t>
      </w:r>
      <w:r>
        <w:rPr>
          <w:rFonts w:ascii="仿宋" w:eastAsia="仿宋" w:hAnsi="仿宋" w:hint="eastAsia"/>
          <w:kern w:val="0"/>
          <w:sz w:val="32"/>
          <w:szCs w:val="32"/>
        </w:rPr>
        <w:t>》2017年第21期发表</w:t>
      </w:r>
    </w:p>
    <w:p w:rsidR="004B7746" w:rsidRPr="00076F7D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甄少波</w:t>
      </w:r>
      <w:r>
        <w:rPr>
          <w:rFonts w:ascii="仿宋" w:eastAsia="仿宋" w:hAnsi="仿宋" w:hint="eastAsia"/>
          <w:kern w:val="0"/>
          <w:sz w:val="32"/>
          <w:szCs w:val="32"/>
        </w:rPr>
        <w:t>等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4.</w:t>
      </w:r>
      <w:r w:rsidRPr="00AD7461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国家治理体系现代化中的工会参与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天津行政学院学报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2018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第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期</w:t>
      </w:r>
      <w:r>
        <w:rPr>
          <w:rFonts w:ascii="仿宋" w:eastAsia="仿宋" w:hAnsi="仿宋" w:hint="eastAsia"/>
          <w:kern w:val="0"/>
          <w:sz w:val="32"/>
          <w:szCs w:val="32"/>
        </w:rPr>
        <w:t>发表</w:t>
      </w:r>
    </w:p>
    <w:p w:rsidR="004B7746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张善柱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Pr="00AD7461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如何做好社会主义意识形态的网络传播工作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人民论坛</w:t>
      </w:r>
      <w:r>
        <w:rPr>
          <w:rFonts w:ascii="仿宋" w:eastAsia="仿宋" w:hAnsi="仿宋" w:hint="eastAsia"/>
          <w:kern w:val="0"/>
          <w:sz w:val="32"/>
          <w:szCs w:val="32"/>
        </w:rPr>
        <w:t>》2018年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5</w:t>
      </w:r>
      <w:r w:rsidR="00D04A9B">
        <w:rPr>
          <w:rFonts w:ascii="仿宋" w:eastAsia="仿宋" w:hAnsi="仿宋" w:hint="eastAsia"/>
          <w:kern w:val="0"/>
          <w:sz w:val="32"/>
          <w:szCs w:val="32"/>
        </w:rPr>
        <w:t>月发表</w:t>
      </w:r>
      <w:r w:rsidR="00D04A9B" w:rsidRPr="00550B04"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4B7746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谭丙华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</w:t>
      </w:r>
      <w:r w:rsidRPr="00AD7461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德国医疗服务管办分离改革及其对中国的启示</w:t>
      </w:r>
    </w:p>
    <w:p w:rsidR="004B7746" w:rsidRPr="00550B04" w:rsidRDefault="004B7746" w:rsidP="004B7746">
      <w:pPr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bookmarkStart w:id="1" w:name="OLE_LINK1"/>
      <w:bookmarkStart w:id="2" w:name="OLE_LINK2"/>
      <w:r>
        <w:rPr>
          <w:rFonts w:ascii="仿宋" w:eastAsia="仿宋" w:hAnsi="仿宋" w:hint="eastAsia"/>
          <w:kern w:val="0"/>
          <w:sz w:val="32"/>
          <w:szCs w:val="32"/>
        </w:rPr>
        <w:t>《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经济体制改革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bookmarkEnd w:id="1"/>
      <w:bookmarkEnd w:id="2"/>
      <w:r w:rsidRPr="00550B04"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第3期</w:t>
      </w:r>
      <w:r>
        <w:rPr>
          <w:rFonts w:ascii="仿宋" w:eastAsia="仿宋" w:hAnsi="仿宋" w:hint="eastAsia"/>
          <w:kern w:val="0"/>
          <w:sz w:val="32"/>
          <w:szCs w:val="32"/>
        </w:rPr>
        <w:t>发表</w:t>
      </w:r>
    </w:p>
    <w:p w:rsidR="004B7746" w:rsidRPr="00076F7D" w:rsidRDefault="004B7746" w:rsidP="004B7746">
      <w:pPr>
        <w:widowControl/>
        <w:tabs>
          <w:tab w:val="left" w:pos="2748"/>
          <w:tab w:val="left" w:pos="4646"/>
          <w:tab w:val="left" w:pos="6834"/>
          <w:tab w:val="left" w:pos="8094"/>
        </w:tabs>
        <w:spacing w:line="500" w:lineRule="exact"/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作者：</w:t>
      </w:r>
      <w:r w:rsidRPr="00550B04">
        <w:rPr>
          <w:rFonts w:ascii="仿宋" w:eastAsia="仿宋" w:hAnsi="仿宋" w:hint="eastAsia"/>
          <w:kern w:val="0"/>
          <w:sz w:val="32"/>
          <w:szCs w:val="32"/>
        </w:rPr>
        <w:t>李杏果</w:t>
      </w:r>
    </w:p>
    <w:p w:rsidR="004B7746" w:rsidRDefault="004B7746" w:rsidP="004B7746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D61E34" w:rsidRDefault="00D61E34"/>
    <w:sectPr w:rsidR="00D61E34" w:rsidSect="004B7746">
      <w:headerReference w:type="default" r:id="rId7"/>
      <w:footerReference w:type="even" r:id="rId8"/>
      <w:footerReference w:type="default" r:id="rId9"/>
      <w:pgSz w:w="11907" w:h="16840"/>
      <w:pgMar w:top="1871" w:right="1531" w:bottom="1871" w:left="1531" w:header="851" w:footer="992" w:gutter="0"/>
      <w:cols w:space="720"/>
      <w:docGrid w:type="linesAndChars" w:linePitch="429" w:charSpace="-2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86" w:rsidRDefault="008D6C86" w:rsidP="004B7746">
      <w:r>
        <w:separator/>
      </w:r>
    </w:p>
  </w:endnote>
  <w:endnote w:type="continuationSeparator" w:id="0">
    <w:p w:rsidR="008D6C86" w:rsidRDefault="008D6C86" w:rsidP="004B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0F" w:rsidRDefault="00B8054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6</w:t>
    </w:r>
    <w:r>
      <w:fldChar w:fldCharType="end"/>
    </w:r>
  </w:p>
  <w:p w:rsidR="0038700F" w:rsidRDefault="008D6C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0F" w:rsidRDefault="00B80544">
    <w:pPr>
      <w:pStyle w:val="a4"/>
      <w:framePr w:h="0" w:wrap="around" w:vAnchor="text" w:hAnchor="page" w:x="5847" w:y="-355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04A9B">
      <w:rPr>
        <w:rStyle w:val="a5"/>
        <w:noProof/>
      </w:rPr>
      <w:t>5</w:t>
    </w:r>
    <w:r>
      <w:fldChar w:fldCharType="end"/>
    </w:r>
  </w:p>
  <w:p w:rsidR="0038700F" w:rsidRDefault="008D6C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86" w:rsidRDefault="008D6C86" w:rsidP="004B7746">
      <w:r>
        <w:separator/>
      </w:r>
    </w:p>
  </w:footnote>
  <w:footnote w:type="continuationSeparator" w:id="0">
    <w:p w:rsidR="008D6C86" w:rsidRDefault="008D6C86" w:rsidP="004B7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0F" w:rsidRDefault="008D6C8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F"/>
    <w:rsid w:val="004B7746"/>
    <w:rsid w:val="00705EEE"/>
    <w:rsid w:val="008242AF"/>
    <w:rsid w:val="008D6C86"/>
    <w:rsid w:val="00B80544"/>
    <w:rsid w:val="00D04A9B"/>
    <w:rsid w:val="00D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B7746"/>
    <w:rPr>
      <w:sz w:val="18"/>
      <w:szCs w:val="18"/>
    </w:rPr>
  </w:style>
  <w:style w:type="paragraph" w:styleId="a4">
    <w:name w:val="footer"/>
    <w:basedOn w:val="a"/>
    <w:link w:val="Char0"/>
    <w:unhideWhenUsed/>
    <w:rsid w:val="004B77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B7746"/>
    <w:rPr>
      <w:sz w:val="18"/>
      <w:szCs w:val="18"/>
    </w:rPr>
  </w:style>
  <w:style w:type="character" w:styleId="a5">
    <w:name w:val="page number"/>
    <w:basedOn w:val="a0"/>
    <w:rsid w:val="004B7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B7746"/>
    <w:rPr>
      <w:sz w:val="18"/>
      <w:szCs w:val="18"/>
    </w:rPr>
  </w:style>
  <w:style w:type="paragraph" w:styleId="a4">
    <w:name w:val="footer"/>
    <w:basedOn w:val="a"/>
    <w:link w:val="Char0"/>
    <w:unhideWhenUsed/>
    <w:rsid w:val="004B77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B7746"/>
    <w:rPr>
      <w:sz w:val="18"/>
      <w:szCs w:val="18"/>
    </w:rPr>
  </w:style>
  <w:style w:type="character" w:styleId="a5">
    <w:name w:val="page number"/>
    <w:basedOn w:val="a0"/>
    <w:rsid w:val="004B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张佳楠</dc:creator>
  <cp:keywords/>
  <dc:description/>
  <cp:lastModifiedBy>张佳楠</cp:lastModifiedBy>
  <cp:revision>3</cp:revision>
  <dcterms:created xsi:type="dcterms:W3CDTF">2019-12-26T01:07:00Z</dcterms:created>
  <dcterms:modified xsi:type="dcterms:W3CDTF">2019-12-26T01:47:00Z</dcterms:modified>
</cp:coreProperties>
</file>