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学生科研项目结项</w:t>
      </w:r>
      <w:r>
        <w:rPr>
          <w:rFonts w:hint="eastAsia"/>
          <w:b/>
          <w:bCs/>
          <w:sz w:val="28"/>
          <w:szCs w:val="28"/>
        </w:rPr>
        <w:t>论文格式要求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论文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包括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姓名、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摘要、关键词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正文和参考文献。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字数：在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8000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字以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标题：正文标题（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，加粗）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。在标题下方写明指导老师、项目主持人以及项目参加人（楷体，小四）。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摘要：“摘要”二字（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五号，加粗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），内容200字以内（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关键词：“关键词”三字（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五号，加粗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），内容3—5个词（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正文：字号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宋体，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五号），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1.5倍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行距。要求：文字和图表字迹清晰，数学公式表达规范，数据准确。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层次标题：一级标题用一、二、三、……编号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（宋体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，加粗）；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二级标题用（一）、（二）、（三）.....编号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（宋体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小四，加粗）；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三级标题用1、2、3、……编号（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），四级标题用⑴、⑵、⑶、……编号（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参考文献：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字号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宋体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小四，加粗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），内容（仿宋，5号）。参考文献附于正文之后，所列文献应与文内相对应。文献格式为：著者（译者）、书名、出版者、出版地、年份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E59"/>
    <w:multiLevelType w:val="singleLevel"/>
    <w:tmpl w:val="19657E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4775E"/>
    <w:rsid w:val="033D6BC9"/>
    <w:rsid w:val="06155E16"/>
    <w:rsid w:val="06B4775E"/>
    <w:rsid w:val="07320849"/>
    <w:rsid w:val="121E7091"/>
    <w:rsid w:val="1B132CE6"/>
    <w:rsid w:val="257C69E1"/>
    <w:rsid w:val="270D66F1"/>
    <w:rsid w:val="28551FF9"/>
    <w:rsid w:val="2A431B43"/>
    <w:rsid w:val="2BA10AD0"/>
    <w:rsid w:val="2FB612D4"/>
    <w:rsid w:val="304627F9"/>
    <w:rsid w:val="33F25DB7"/>
    <w:rsid w:val="35A50870"/>
    <w:rsid w:val="3C070F28"/>
    <w:rsid w:val="46371BC0"/>
    <w:rsid w:val="4E4A00A1"/>
    <w:rsid w:val="50274D74"/>
    <w:rsid w:val="546D7AF0"/>
    <w:rsid w:val="56203867"/>
    <w:rsid w:val="585C6483"/>
    <w:rsid w:val="594E5B33"/>
    <w:rsid w:val="60F674E2"/>
    <w:rsid w:val="6E2B608F"/>
    <w:rsid w:val="78B87F94"/>
    <w:rsid w:val="7D1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2020-11-12T06:50:00Z</dcterms:created>
  <dc:creator>闵煦和</dc:creator>
  <cp:lastModifiedBy>闵煦和</cp:lastModifiedBy>
  <cp:lastPrinted>2020-11-16T02:05:55Z</cp:lastPrinted>
  <dcterms:modified xsi:type="dcterms:W3CDTF">2020-11-16T02:06:38Z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