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firstLine="482" w:firstLineChars="200"/>
        <w:jc w:val="left"/>
        <w:rPr>
          <w:rFonts w:hint="eastAsia" w:hAnsi="宋体" w:cs="宋体"/>
          <w:b/>
          <w:sz w:val="24"/>
          <w:szCs w:val="24"/>
          <w:lang w:eastAsia="zh-CN"/>
        </w:rPr>
      </w:pPr>
      <w:r>
        <w:rPr>
          <w:rFonts w:hint="eastAsia" w:hAnsi="宋体" w:cs="宋体"/>
          <w:b/>
          <w:sz w:val="24"/>
          <w:szCs w:val="24"/>
        </w:rPr>
        <w:t>附件</w:t>
      </w:r>
      <w:r>
        <w:rPr>
          <w:rFonts w:hint="eastAsia" w:hAnsi="宋体" w:cs="宋体"/>
          <w:b/>
          <w:sz w:val="24"/>
          <w:szCs w:val="24"/>
          <w:lang w:eastAsia="zh-CN"/>
        </w:rPr>
        <w:t>3</w:t>
      </w:r>
    </w:p>
    <w:p>
      <w:pPr>
        <w:spacing w:line="360" w:lineRule="auto"/>
        <w:jc w:val="center"/>
        <w:rPr>
          <w:rFonts w:hAnsi="宋体" w:cs="宋体"/>
          <w:b/>
          <w:sz w:val="24"/>
          <w:szCs w:val="24"/>
        </w:rPr>
      </w:pPr>
      <w:bookmarkStart w:id="0" w:name="_GoBack"/>
      <w:r>
        <w:rPr>
          <w:rFonts w:hint="eastAsia" w:hAnsi="宋体" w:cs="宋体"/>
          <w:b/>
          <w:sz w:val="24"/>
          <w:szCs w:val="24"/>
        </w:rPr>
        <w:t>中国劳动关系学院理论课教学质量评估表（学生用）</w:t>
      </w:r>
      <w:bookmarkEnd w:id="0"/>
    </w:p>
    <w:tbl>
      <w:tblPr>
        <w:tblStyle w:val="4"/>
        <w:tblW w:w="8185" w:type="dxa"/>
        <w:jc w:val="center"/>
        <w:tblInd w:w="-2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639"/>
        <w:gridCol w:w="424"/>
        <w:gridCol w:w="424"/>
        <w:gridCol w:w="424"/>
        <w:gridCol w:w="424"/>
        <w:gridCol w:w="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6065" w:type="dxa"/>
            <w:gridSpan w:val="2"/>
            <w:vMerge w:val="restart"/>
            <w:shd w:val="clear" w:color="auto" w:fill="BFBFBF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测评内容</w:t>
            </w:r>
          </w:p>
        </w:tc>
        <w:tc>
          <w:tcPr>
            <w:tcW w:w="2120" w:type="dxa"/>
            <w:gridSpan w:val="5"/>
            <w:shd w:val="clear" w:color="auto" w:fill="BFBFBF"/>
            <w:vAlign w:val="center"/>
          </w:tcPr>
          <w:p>
            <w:pPr>
              <w:pStyle w:val="2"/>
              <w:ind w:leftChars="-1" w:hanging="2" w:hangingChars="1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评价意见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065" w:type="dxa"/>
            <w:gridSpan w:val="2"/>
            <w:vMerge w:val="continue"/>
            <w:shd w:val="clear" w:color="auto" w:fill="BFBFBF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shd w:val="clear" w:color="auto" w:fill="BFBFBF"/>
            <w:vAlign w:val="center"/>
          </w:tcPr>
          <w:p>
            <w:pPr>
              <w:pStyle w:val="2"/>
              <w:ind w:leftChars="-1" w:hanging="2" w:hangingChars="1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非常同意</w:t>
            </w:r>
          </w:p>
        </w:tc>
        <w:tc>
          <w:tcPr>
            <w:tcW w:w="424" w:type="dxa"/>
            <w:shd w:val="clear" w:color="auto" w:fill="BFBFBF"/>
            <w:vAlign w:val="center"/>
          </w:tcPr>
          <w:p>
            <w:pPr>
              <w:pStyle w:val="2"/>
              <w:ind w:leftChars="-1" w:hanging="2" w:hangingChars="1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同意</w:t>
            </w:r>
          </w:p>
        </w:tc>
        <w:tc>
          <w:tcPr>
            <w:tcW w:w="424" w:type="dxa"/>
            <w:shd w:val="clear" w:color="auto" w:fill="BFBFBF"/>
            <w:vAlign w:val="center"/>
          </w:tcPr>
          <w:p>
            <w:pPr>
              <w:pStyle w:val="2"/>
              <w:ind w:leftChars="-1" w:hanging="2" w:hangingChars="1"/>
              <w:jc w:val="center"/>
              <w:rPr>
                <w:rFonts w:hAnsi="宋体" w:cs="宋体"/>
                <w:lang w:eastAsia="zh-CN"/>
              </w:rPr>
            </w:pPr>
            <w:r>
              <w:rPr>
                <w:rFonts w:hint="eastAsia" w:hAnsi="宋体" w:cs="宋体"/>
              </w:rPr>
              <w:t>不</w:t>
            </w:r>
            <w:r>
              <w:rPr>
                <w:rFonts w:hint="eastAsia" w:hAnsi="宋体" w:cs="宋体"/>
                <w:lang w:eastAsia="zh-CN"/>
              </w:rPr>
              <w:t>能确定</w:t>
            </w:r>
          </w:p>
        </w:tc>
        <w:tc>
          <w:tcPr>
            <w:tcW w:w="424" w:type="dxa"/>
            <w:shd w:val="clear" w:color="auto" w:fill="BFBFBF"/>
            <w:vAlign w:val="center"/>
          </w:tcPr>
          <w:p>
            <w:pPr>
              <w:pStyle w:val="2"/>
              <w:ind w:leftChars="-1" w:hanging="2" w:hangingChars="1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不同意</w:t>
            </w:r>
          </w:p>
        </w:tc>
        <w:tc>
          <w:tcPr>
            <w:tcW w:w="424" w:type="dxa"/>
            <w:shd w:val="clear" w:color="auto" w:fill="BFBFBF"/>
            <w:vAlign w:val="center"/>
          </w:tcPr>
          <w:p>
            <w:pPr>
              <w:pStyle w:val="2"/>
              <w:ind w:leftChars="-1" w:hanging="2" w:hangingChars="1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非常不同意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restart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hAnsi="宋体" w:cs="宋体"/>
                <w:lang w:eastAsia="zh-CN"/>
              </w:rPr>
            </w:pPr>
            <w:r>
              <w:rPr>
                <w:rFonts w:hint="eastAsia" w:hAnsi="宋体" w:cs="宋体"/>
                <w:lang w:eastAsia="zh-CN"/>
              </w:rPr>
              <w:t>教学态度</w:t>
            </w:r>
          </w:p>
        </w:tc>
        <w:tc>
          <w:tcPr>
            <w:tcW w:w="5639" w:type="dxa"/>
            <w:vAlign w:val="center"/>
          </w:tcPr>
          <w:p>
            <w:pPr>
              <w:pStyle w:val="2"/>
              <w:spacing w:line="360" w:lineRule="auto"/>
              <w:rPr>
                <w:rFonts w:hAnsi="宋体" w:cs="宋体"/>
              </w:rPr>
            </w:pPr>
            <w:r>
              <w:rPr>
                <w:rFonts w:hint="eastAsia" w:hAnsi="宋体" w:cs="宋体"/>
                <w:lang w:eastAsia="zh-CN"/>
              </w:rPr>
              <w:t>1．</w:t>
            </w:r>
            <w:r>
              <w:rPr>
                <w:rFonts w:hint="eastAsia" w:hAnsi="宋体" w:cs="宋体"/>
              </w:rPr>
              <w:t>老师对教学工作</w:t>
            </w:r>
            <w:r>
              <w:rPr>
                <w:rFonts w:hint="eastAsia" w:hAnsi="宋体" w:cs="宋体"/>
                <w:lang w:eastAsia="zh-CN"/>
              </w:rPr>
              <w:t>有</w:t>
            </w:r>
            <w:r>
              <w:rPr>
                <w:rFonts w:hint="eastAsia" w:hAnsi="宋体" w:cs="宋体"/>
              </w:rPr>
              <w:t>热情</w:t>
            </w:r>
            <w:r>
              <w:rPr>
                <w:rFonts w:hint="eastAsia" w:hAnsi="宋体" w:cs="宋体"/>
                <w:lang w:eastAsia="zh-CN"/>
              </w:rPr>
              <w:t>，讲课认真、</w:t>
            </w:r>
            <w:r>
              <w:rPr>
                <w:rFonts w:hint="eastAsia" w:hAnsi="宋体" w:cs="宋体"/>
              </w:rPr>
              <w:t>投入。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5639" w:type="dxa"/>
            <w:vAlign w:val="center"/>
          </w:tcPr>
          <w:p>
            <w:pPr>
              <w:pStyle w:val="2"/>
              <w:spacing w:line="360" w:lineRule="auto"/>
              <w:rPr>
                <w:rFonts w:hint="eastAsia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hAnsi="宋体" w:cs="宋体"/>
                <w:lang w:eastAsia="zh-CN"/>
              </w:rPr>
              <w:t>2．</w:t>
            </w:r>
            <w:r>
              <w:rPr>
                <w:rFonts w:hint="eastAsia" w:hAnsi="宋体" w:cs="宋体"/>
              </w:rPr>
              <w:t>老师</w:t>
            </w:r>
            <w:r>
              <w:rPr>
                <w:rFonts w:hint="eastAsia" w:hAnsi="宋体" w:cs="宋体"/>
                <w:lang w:eastAsia="zh-CN"/>
              </w:rPr>
              <w:t>上课不迟到不早退，课上不接打手机</w:t>
            </w:r>
            <w:r>
              <w:rPr>
                <w:rFonts w:hint="eastAsia" w:hAnsi="宋体" w:cs="宋体"/>
              </w:rPr>
              <w:t>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5639" w:type="dxa"/>
            <w:vAlign w:val="center"/>
          </w:tcPr>
          <w:p>
            <w:pPr>
              <w:pStyle w:val="2"/>
              <w:spacing w:line="360" w:lineRule="auto"/>
              <w:rPr>
                <w:rFonts w:hint="eastAsia" w:hAnsi="宋体" w:cs="宋体"/>
                <w:lang w:eastAsia="zh-CN"/>
              </w:rPr>
            </w:pPr>
            <w:r>
              <w:rPr>
                <w:rFonts w:hint="eastAsia" w:hAnsi="宋体" w:cs="宋体"/>
                <w:sz w:val="18"/>
                <w:szCs w:val="18"/>
                <w:lang w:eastAsia="zh-CN"/>
              </w:rPr>
              <w:t>3．</w:t>
            </w:r>
            <w:r>
              <w:rPr>
                <w:rFonts w:hint="eastAsia" w:hAnsi="宋体" w:cs="宋体"/>
                <w:sz w:val="18"/>
                <w:szCs w:val="18"/>
              </w:rPr>
              <w:t>老师不仅教书，还</w:t>
            </w:r>
            <w:r>
              <w:rPr>
                <w:rFonts w:hint="eastAsia" w:hAnsi="宋体" w:cs="宋体"/>
                <w:sz w:val="18"/>
                <w:szCs w:val="18"/>
                <w:lang w:eastAsia="zh-CN"/>
              </w:rPr>
              <w:t>能够正确引导</w:t>
            </w:r>
            <w:r>
              <w:rPr>
                <w:rFonts w:hint="eastAsia" w:hAnsi="宋体" w:cs="宋体"/>
                <w:sz w:val="18"/>
                <w:szCs w:val="18"/>
              </w:rPr>
              <w:t>我们</w:t>
            </w:r>
            <w:r>
              <w:rPr>
                <w:rFonts w:hint="eastAsia" w:hAnsi="宋体" w:cs="宋体"/>
                <w:sz w:val="18"/>
                <w:szCs w:val="18"/>
                <w:lang w:eastAsia="zh-CN"/>
              </w:rPr>
              <w:t>学会为人</w:t>
            </w:r>
            <w:r>
              <w:rPr>
                <w:rFonts w:hint="eastAsia" w:hAnsi="宋体" w:cs="宋体"/>
                <w:sz w:val="18"/>
                <w:szCs w:val="18"/>
              </w:rPr>
              <w:t>处世。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5639" w:type="dxa"/>
            <w:vAlign w:val="center"/>
          </w:tcPr>
          <w:p>
            <w:pPr>
              <w:pStyle w:val="2"/>
              <w:spacing w:line="360" w:lineRule="auto"/>
              <w:rPr>
                <w:rFonts w:hint="eastAsia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hAnsi="宋体" w:cs="宋体"/>
                <w:sz w:val="18"/>
                <w:szCs w:val="18"/>
                <w:lang w:eastAsia="zh-CN"/>
              </w:rPr>
              <w:t>4．</w:t>
            </w:r>
            <w:r>
              <w:rPr>
                <w:rFonts w:hint="eastAsia" w:hAnsi="宋体" w:cs="宋体"/>
                <w:sz w:val="18"/>
                <w:szCs w:val="18"/>
              </w:rPr>
              <w:t>老师对我们的出勤、听课、作业、考试等都能严格要求。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5639" w:type="dxa"/>
            <w:vAlign w:val="center"/>
          </w:tcPr>
          <w:p>
            <w:pPr>
              <w:pStyle w:val="2"/>
              <w:spacing w:line="360" w:lineRule="auto"/>
              <w:rPr>
                <w:rFonts w:hint="eastAsia" w:hAnsi="宋体" w:cs="宋体"/>
                <w:lang w:eastAsia="zh-CN"/>
              </w:rPr>
            </w:pPr>
            <w:r>
              <w:rPr>
                <w:rFonts w:hint="eastAsia" w:hAnsi="宋体" w:cs="宋体"/>
                <w:sz w:val="18"/>
                <w:szCs w:val="18"/>
                <w:lang w:eastAsia="zh-CN"/>
              </w:rPr>
              <w:t>5．</w:t>
            </w:r>
            <w:r>
              <w:rPr>
                <w:rFonts w:hint="eastAsia" w:hAnsi="宋体" w:cs="宋体"/>
                <w:sz w:val="18"/>
                <w:szCs w:val="18"/>
              </w:rPr>
              <w:t>我们在课后遇到学习方面的问题时能得到老师</w:t>
            </w:r>
            <w:r>
              <w:rPr>
                <w:rFonts w:hint="eastAsia" w:hAnsi="宋体" w:cs="宋体"/>
                <w:sz w:val="18"/>
                <w:szCs w:val="18"/>
                <w:lang w:eastAsia="zh-CN"/>
              </w:rPr>
              <w:t>认真</w:t>
            </w:r>
            <w:r>
              <w:rPr>
                <w:rFonts w:hint="eastAsia" w:hAnsi="宋体" w:cs="宋体"/>
                <w:sz w:val="18"/>
                <w:szCs w:val="18"/>
              </w:rPr>
              <w:t>的帮助。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5639" w:type="dxa"/>
            <w:vAlign w:val="center"/>
          </w:tcPr>
          <w:p>
            <w:pPr>
              <w:pStyle w:val="2"/>
              <w:spacing w:line="360" w:lineRule="auto"/>
              <w:rPr>
                <w:rFonts w:hint="eastAsia" w:hAnsi="宋体" w:cs="宋体"/>
                <w:lang w:eastAsia="zh-CN"/>
              </w:rPr>
            </w:pPr>
            <w:r>
              <w:rPr>
                <w:rFonts w:hint="eastAsia" w:hAnsi="宋体" w:cs="宋体"/>
                <w:lang w:eastAsia="zh-CN"/>
              </w:rPr>
              <w:t>6．</w:t>
            </w:r>
            <w:r>
              <w:rPr>
                <w:rFonts w:hint="eastAsia" w:hAnsi="宋体" w:cs="宋体"/>
              </w:rPr>
              <w:t>我们的作业、论文等能得到老师的</w:t>
            </w:r>
            <w:r>
              <w:rPr>
                <w:rFonts w:hint="eastAsia" w:hAnsi="宋体" w:cs="宋体"/>
                <w:lang w:eastAsia="zh-CN"/>
              </w:rPr>
              <w:t>认真</w:t>
            </w:r>
            <w:r>
              <w:rPr>
                <w:rFonts w:hint="eastAsia" w:hAnsi="宋体" w:cs="宋体"/>
              </w:rPr>
              <w:t>评判与反馈。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restart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hAnsi="宋体" w:cs="宋体"/>
                <w:lang w:eastAsia="zh-CN"/>
              </w:rPr>
            </w:pPr>
            <w:r>
              <w:rPr>
                <w:rFonts w:hint="eastAsia" w:hAnsi="宋体" w:cs="宋体"/>
                <w:lang w:eastAsia="zh-CN"/>
              </w:rPr>
              <w:t>教学内容</w:t>
            </w:r>
          </w:p>
        </w:tc>
        <w:tc>
          <w:tcPr>
            <w:tcW w:w="5639" w:type="dxa"/>
            <w:vAlign w:val="center"/>
          </w:tcPr>
          <w:p>
            <w:pPr>
              <w:pStyle w:val="2"/>
              <w:spacing w:line="360" w:lineRule="auto"/>
              <w:rPr>
                <w:rFonts w:hAnsi="宋体" w:cs="宋体"/>
              </w:rPr>
            </w:pPr>
            <w:r>
              <w:rPr>
                <w:rFonts w:hint="eastAsia" w:hAnsi="宋体" w:cs="宋体"/>
                <w:lang w:eastAsia="zh-CN"/>
              </w:rPr>
              <w:t>7．</w:t>
            </w:r>
            <w:r>
              <w:rPr>
                <w:rFonts w:hint="eastAsia" w:hAnsi="宋体" w:cs="宋体"/>
              </w:rPr>
              <w:t>我从老师的教学中学到了教材之外的专业知识。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5639" w:type="dxa"/>
            <w:vAlign w:val="center"/>
          </w:tcPr>
          <w:p>
            <w:pPr>
              <w:pStyle w:val="2"/>
              <w:spacing w:line="360" w:lineRule="auto"/>
              <w:rPr>
                <w:rFonts w:hAnsi="宋体" w:cs="宋体"/>
              </w:rPr>
            </w:pPr>
            <w:r>
              <w:rPr>
                <w:rFonts w:hint="eastAsia" w:hAnsi="宋体" w:cs="宋体"/>
                <w:lang w:eastAsia="zh-CN"/>
              </w:rPr>
              <w:t>8．</w:t>
            </w:r>
            <w:r>
              <w:rPr>
                <w:rFonts w:hint="eastAsia" w:hAnsi="宋体" w:cs="宋体"/>
              </w:rPr>
              <w:t>老师会向我们介绍相关领域的不同学术观点，有时还会介绍自己的最新研究成果。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5639" w:type="dxa"/>
            <w:vAlign w:val="center"/>
          </w:tcPr>
          <w:p>
            <w:pPr>
              <w:pStyle w:val="2"/>
              <w:spacing w:line="360" w:lineRule="auto"/>
              <w:rPr>
                <w:rFonts w:hAnsi="宋体" w:cs="宋体"/>
              </w:rPr>
            </w:pPr>
            <w:r>
              <w:rPr>
                <w:rFonts w:hint="eastAsia" w:hAnsi="宋体" w:cs="宋体"/>
                <w:lang w:eastAsia="zh-CN"/>
              </w:rPr>
              <w:t>9．</w:t>
            </w:r>
            <w:r>
              <w:rPr>
                <w:rFonts w:hint="eastAsia" w:hAnsi="宋体" w:cs="宋体"/>
              </w:rPr>
              <w:t>老师会通过</w:t>
            </w:r>
            <w:r>
              <w:rPr>
                <w:rFonts w:hint="eastAsia" w:hAnsi="宋体" w:cs="宋体"/>
                <w:lang w:eastAsia="zh-CN"/>
              </w:rPr>
              <w:t>各</w:t>
            </w:r>
            <w:r>
              <w:rPr>
                <w:rFonts w:hint="eastAsia" w:hAnsi="宋体" w:cs="宋体"/>
              </w:rPr>
              <w:t>种方式让我们知晓本课程、本章节的教学目标、教学要求。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restart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hAnsi="宋体" w:cs="宋体"/>
                <w:lang w:eastAsia="zh-CN"/>
              </w:rPr>
            </w:pPr>
            <w:r>
              <w:rPr>
                <w:rFonts w:hint="eastAsia" w:hAnsi="宋体" w:cs="宋体"/>
                <w:lang w:eastAsia="zh-CN"/>
              </w:rPr>
              <w:t>教学方法与手段</w:t>
            </w:r>
          </w:p>
        </w:tc>
        <w:tc>
          <w:tcPr>
            <w:tcW w:w="5639" w:type="dxa"/>
            <w:vAlign w:val="center"/>
          </w:tcPr>
          <w:p>
            <w:pPr>
              <w:pStyle w:val="2"/>
              <w:spacing w:line="360" w:lineRule="auto"/>
              <w:rPr>
                <w:rFonts w:hAnsi="宋体" w:cs="宋体"/>
              </w:rPr>
            </w:pPr>
            <w:r>
              <w:rPr>
                <w:rFonts w:hint="eastAsia" w:hAnsi="宋体" w:cs="宋体"/>
                <w:lang w:eastAsia="zh-CN"/>
              </w:rPr>
              <w:t>10．</w:t>
            </w:r>
            <w:r>
              <w:rPr>
                <w:rFonts w:hint="eastAsia" w:hAnsi="宋体" w:cs="宋体"/>
              </w:rPr>
              <w:t>老师会</w:t>
            </w:r>
            <w:r>
              <w:rPr>
                <w:rFonts w:hint="eastAsia" w:hAnsi="宋体" w:cs="宋体"/>
                <w:lang w:eastAsia="zh-CN"/>
              </w:rPr>
              <w:t>灵活运</w:t>
            </w:r>
            <w:r>
              <w:rPr>
                <w:rFonts w:hint="eastAsia" w:hAnsi="宋体" w:cs="宋体"/>
              </w:rPr>
              <w:t>用</w:t>
            </w:r>
            <w:r>
              <w:rPr>
                <w:rFonts w:hint="eastAsia" w:hAnsi="宋体" w:cs="宋体"/>
                <w:lang w:eastAsia="zh-CN"/>
              </w:rPr>
              <w:t>各</w:t>
            </w:r>
            <w:r>
              <w:rPr>
                <w:rFonts w:hint="eastAsia" w:hAnsi="宋体" w:cs="宋体"/>
              </w:rPr>
              <w:t>种教学手段（如多媒体、板书、教具等），帮助我们理解学习内容。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5639" w:type="dxa"/>
            <w:vAlign w:val="center"/>
          </w:tcPr>
          <w:p>
            <w:pPr>
              <w:pStyle w:val="2"/>
              <w:spacing w:line="360" w:lineRule="auto"/>
              <w:rPr>
                <w:rFonts w:hAnsi="宋体" w:cs="宋体"/>
              </w:rPr>
            </w:pPr>
            <w:r>
              <w:rPr>
                <w:rFonts w:hint="eastAsia" w:hAnsi="宋体" w:cs="宋体"/>
                <w:lang w:eastAsia="zh-CN"/>
              </w:rPr>
              <w:t>11．</w:t>
            </w:r>
            <w:r>
              <w:rPr>
                <w:rFonts w:hint="eastAsia" w:hAnsi="宋体" w:cs="宋体"/>
              </w:rPr>
              <w:t>老师会</w:t>
            </w:r>
            <w:r>
              <w:rPr>
                <w:rFonts w:hint="eastAsia" w:hAnsi="宋体" w:cs="宋体"/>
                <w:lang w:eastAsia="zh-CN"/>
              </w:rPr>
              <w:t>灵活</w:t>
            </w:r>
            <w:r>
              <w:rPr>
                <w:rFonts w:hint="eastAsia" w:hAnsi="宋体" w:cs="宋体"/>
              </w:rPr>
              <w:t>运用</w:t>
            </w:r>
            <w:r>
              <w:rPr>
                <w:rFonts w:hint="eastAsia" w:hAnsi="宋体" w:cs="宋体"/>
                <w:lang w:eastAsia="zh-CN"/>
              </w:rPr>
              <w:t>各</w:t>
            </w:r>
            <w:r>
              <w:rPr>
                <w:rFonts w:hint="eastAsia" w:hAnsi="宋体" w:cs="宋体"/>
              </w:rPr>
              <w:t>种教学方法（如讲授、讨论、观察、实验或实践等），提高我们的学习效果。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5639" w:type="dxa"/>
            <w:vAlign w:val="center"/>
          </w:tcPr>
          <w:p>
            <w:pPr>
              <w:pStyle w:val="2"/>
              <w:spacing w:line="360" w:lineRule="auto"/>
              <w:rPr>
                <w:rFonts w:hAnsi="宋体" w:cs="宋体"/>
              </w:rPr>
            </w:pPr>
            <w:r>
              <w:rPr>
                <w:rFonts w:hint="eastAsia" w:hAnsi="宋体" w:cs="宋体"/>
                <w:lang w:eastAsia="zh-CN"/>
              </w:rPr>
              <w:t>12．</w:t>
            </w:r>
            <w:r>
              <w:rPr>
                <w:rFonts w:hint="eastAsia" w:hAnsi="宋体" w:cs="宋体"/>
              </w:rPr>
              <w:t>老师会举例或运用个人经验帮助我们理解学习内容。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5639" w:type="dxa"/>
            <w:vAlign w:val="center"/>
          </w:tcPr>
          <w:p>
            <w:pPr>
              <w:pStyle w:val="2"/>
              <w:spacing w:line="360" w:lineRule="auto"/>
              <w:rPr>
                <w:rFonts w:hAnsi="宋体" w:cs="宋体"/>
              </w:rPr>
            </w:pPr>
            <w:r>
              <w:rPr>
                <w:rFonts w:hint="eastAsia" w:hAnsi="宋体" w:cs="宋体"/>
                <w:lang w:eastAsia="zh-CN"/>
              </w:rPr>
              <w:t>13．</w:t>
            </w:r>
            <w:r>
              <w:rPr>
                <w:rFonts w:hint="eastAsia" w:hAnsi="宋体" w:cs="宋体"/>
              </w:rPr>
              <w:t>我们在课堂上有机会与老师和同学交流思想。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5639" w:type="dxa"/>
            <w:vAlign w:val="center"/>
          </w:tcPr>
          <w:p>
            <w:pPr>
              <w:pStyle w:val="2"/>
              <w:spacing w:line="360" w:lineRule="auto"/>
              <w:rPr>
                <w:rFonts w:hAnsi="宋体" w:cs="宋体"/>
              </w:rPr>
            </w:pPr>
            <w:r>
              <w:rPr>
                <w:rFonts w:hint="eastAsia" w:hAnsi="宋体" w:cs="宋体"/>
                <w:lang w:eastAsia="zh-CN"/>
              </w:rPr>
              <w:t>14．</w:t>
            </w:r>
            <w:r>
              <w:rPr>
                <w:rFonts w:hint="eastAsia" w:hAnsi="宋体" w:cs="宋体"/>
              </w:rPr>
              <w:t>老师注意教给我们学习与</w:t>
            </w:r>
            <w:r>
              <w:rPr>
                <w:rFonts w:hint="eastAsia" w:hAnsi="宋体" w:cs="宋体"/>
                <w:lang w:eastAsia="zh-CN"/>
              </w:rPr>
              <w:t>分析问题</w:t>
            </w:r>
            <w:r>
              <w:rPr>
                <w:rFonts w:hint="eastAsia" w:hAnsi="宋体" w:cs="宋体"/>
              </w:rPr>
              <w:t>的方法。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5639" w:type="dxa"/>
            <w:vAlign w:val="center"/>
          </w:tcPr>
          <w:p>
            <w:pPr>
              <w:pStyle w:val="2"/>
              <w:spacing w:line="360" w:lineRule="auto"/>
              <w:rPr>
                <w:rFonts w:hAnsi="宋体" w:cs="宋体"/>
              </w:rPr>
            </w:pPr>
            <w:r>
              <w:rPr>
                <w:rFonts w:hint="eastAsia" w:hAnsi="宋体" w:cs="宋体"/>
                <w:lang w:eastAsia="zh-CN"/>
              </w:rPr>
              <w:t>15．</w:t>
            </w:r>
            <w:r>
              <w:rPr>
                <w:rFonts w:hint="eastAsia" w:hAnsi="宋体" w:cs="宋体"/>
              </w:rPr>
              <w:t>老师能根据我们的学习情况调节教学进度。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效果</w:t>
            </w:r>
          </w:p>
        </w:tc>
        <w:tc>
          <w:tcPr>
            <w:tcW w:w="5639" w:type="dxa"/>
            <w:vAlign w:val="center"/>
          </w:tcPr>
          <w:p>
            <w:pPr>
              <w:pStyle w:val="2"/>
              <w:spacing w:line="360" w:lineRule="auto"/>
              <w:rPr>
                <w:rFonts w:hAnsi="宋体" w:cs="宋体"/>
              </w:rPr>
            </w:pPr>
            <w:r>
              <w:rPr>
                <w:rFonts w:hint="eastAsia" w:hAnsi="宋体" w:cs="宋体"/>
                <w:lang w:eastAsia="zh-CN"/>
              </w:rPr>
              <w:t>16．</w:t>
            </w:r>
            <w:r>
              <w:rPr>
                <w:rFonts w:hint="eastAsia" w:hAnsi="宋体" w:cs="宋体"/>
              </w:rPr>
              <w:t>我认为老师该门课程的教学效果很好。</w:t>
            </w: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B401C4"/>
    <w:rsid w:val="48E91FE8"/>
    <w:rsid w:val="4DB401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2017-04-28T03:24:00Z</dcterms:created>
  <dc:creator>lenovopc</dc:creator>
  <cp:lastModifiedBy>lenovopc</cp:lastModifiedBy>
  <dcterms:modified xsi:type="dcterms:W3CDTF">2017-04-28T03:25:19Z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