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AEB86">
      <w:pPr>
        <w:spacing w:line="360" w:lineRule="auto"/>
        <w:jc w:val="left"/>
        <w:rPr>
          <w:rFonts w:ascii="方正小标宋简体" w:hAnsi="宋体" w:eastAsia="方正小标宋简体" w:cs="宋体"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附件</w:t>
      </w:r>
      <w:r>
        <w:rPr>
          <w:rFonts w:hint="eastAsia" w:ascii="方正小标宋简体" w:hAnsi="宋体" w:eastAsia="方正小标宋简体" w:cs="宋体"/>
          <w:sz w:val="28"/>
          <w:szCs w:val="28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sz w:val="28"/>
          <w:szCs w:val="28"/>
        </w:rPr>
        <w:t>-1</w:t>
      </w:r>
    </w:p>
    <w:p w14:paraId="301F7AD7">
      <w:pPr>
        <w:spacing w:line="360" w:lineRule="auto"/>
        <w:ind w:firstLine="360" w:firstLineChars="100"/>
        <w:rPr>
          <w:rFonts w:hAnsi="宋体" w:cs="宋体"/>
          <w:b/>
          <w:sz w:val="18"/>
          <w:szCs w:val="18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中国劳动关系学院理论课教学质量评估表（专家用）</w:t>
      </w:r>
    </w:p>
    <w:p w14:paraId="402F0B2B"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听课人姓名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>钟雪生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</w:t>
      </w:r>
      <w:r>
        <w:rPr>
          <w:rFonts w:hint="eastAsia" w:hAnsi="宋体" w:cs="宋体"/>
          <w:sz w:val="24"/>
          <w:szCs w:val="24"/>
        </w:rPr>
        <w:t xml:space="preserve">       </w:t>
      </w:r>
    </w:p>
    <w:tbl>
      <w:tblPr>
        <w:tblStyle w:val="5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85"/>
        <w:gridCol w:w="2693"/>
        <w:gridCol w:w="1843"/>
        <w:gridCol w:w="575"/>
        <w:gridCol w:w="418"/>
        <w:gridCol w:w="426"/>
        <w:gridCol w:w="425"/>
        <w:gridCol w:w="425"/>
        <w:gridCol w:w="382"/>
      </w:tblGrid>
      <w:tr w14:paraId="0DAA0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 w14:paraId="5ECFDE58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课程名称</w:t>
            </w:r>
          </w:p>
        </w:tc>
        <w:tc>
          <w:tcPr>
            <w:tcW w:w="2693" w:type="dxa"/>
            <w:vAlign w:val="center"/>
          </w:tcPr>
          <w:p w14:paraId="23D23CAE"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习近平法治思想概论</w:t>
            </w:r>
          </w:p>
        </w:tc>
        <w:tc>
          <w:tcPr>
            <w:tcW w:w="1843" w:type="dxa"/>
            <w:vAlign w:val="center"/>
          </w:tcPr>
          <w:p w14:paraId="370A0D4B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听课地点</w:t>
            </w:r>
          </w:p>
        </w:tc>
        <w:tc>
          <w:tcPr>
            <w:tcW w:w="2651" w:type="dxa"/>
            <w:gridSpan w:val="6"/>
            <w:vAlign w:val="center"/>
          </w:tcPr>
          <w:p w14:paraId="2FB4B769">
            <w:pPr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（涿）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阶二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</w:p>
        </w:tc>
      </w:tr>
      <w:tr w14:paraId="6D3CF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 w14:paraId="4E466CB3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听课时间</w:t>
            </w:r>
          </w:p>
        </w:tc>
        <w:tc>
          <w:tcPr>
            <w:tcW w:w="7187" w:type="dxa"/>
            <w:gridSpan w:val="8"/>
            <w:vAlign w:val="center"/>
          </w:tcPr>
          <w:p w14:paraId="59A327BE"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2025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24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第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7-8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节，是否线上听课：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lang w:val="en-US" w:eastAsia="zh-CN"/>
              </w:rPr>
              <w:t>否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</w:t>
            </w:r>
          </w:p>
        </w:tc>
      </w:tr>
      <w:tr w14:paraId="1D63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 w14:paraId="1B7E91DD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授课教师</w:t>
            </w:r>
          </w:p>
        </w:tc>
        <w:tc>
          <w:tcPr>
            <w:tcW w:w="2693" w:type="dxa"/>
            <w:vAlign w:val="center"/>
          </w:tcPr>
          <w:p w14:paraId="3DBE4EBF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郭辉</w:t>
            </w:r>
          </w:p>
        </w:tc>
        <w:tc>
          <w:tcPr>
            <w:tcW w:w="1843" w:type="dxa"/>
            <w:vAlign w:val="center"/>
          </w:tcPr>
          <w:p w14:paraId="47A3A5CB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授课班级</w:t>
            </w:r>
          </w:p>
        </w:tc>
        <w:tc>
          <w:tcPr>
            <w:tcW w:w="2651" w:type="dxa"/>
            <w:gridSpan w:val="6"/>
            <w:vAlign w:val="center"/>
          </w:tcPr>
          <w:p w14:paraId="5CC1BE1D">
            <w:pPr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24级法学1,2班</w:t>
            </w:r>
          </w:p>
        </w:tc>
      </w:tr>
      <w:tr w14:paraId="374A1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 w14:paraId="345EA2EF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应到学生数</w:t>
            </w:r>
          </w:p>
        </w:tc>
        <w:tc>
          <w:tcPr>
            <w:tcW w:w="2693" w:type="dxa"/>
            <w:vAlign w:val="center"/>
          </w:tcPr>
          <w:p w14:paraId="4BB6CE9A"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141</w:t>
            </w:r>
          </w:p>
        </w:tc>
        <w:tc>
          <w:tcPr>
            <w:tcW w:w="1843" w:type="dxa"/>
            <w:vAlign w:val="center"/>
          </w:tcPr>
          <w:p w14:paraId="4BE1C06E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实到学生数</w:t>
            </w:r>
          </w:p>
        </w:tc>
        <w:tc>
          <w:tcPr>
            <w:tcW w:w="2651" w:type="dxa"/>
            <w:gridSpan w:val="6"/>
            <w:vAlign w:val="center"/>
          </w:tcPr>
          <w:p w14:paraId="0BFB971E">
            <w:pPr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141</w:t>
            </w:r>
          </w:p>
        </w:tc>
      </w:tr>
      <w:tr w14:paraId="3C65B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8" w:type="dxa"/>
            <w:gridSpan w:val="10"/>
            <w:vAlign w:val="center"/>
          </w:tcPr>
          <w:p w14:paraId="68B7E335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授课主要内容</w:t>
            </w:r>
          </w:p>
        </w:tc>
      </w:tr>
      <w:tr w14:paraId="61787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5" w:hRule="atLeast"/>
          <w:jc w:val="center"/>
        </w:trPr>
        <w:tc>
          <w:tcPr>
            <w:tcW w:w="8888" w:type="dxa"/>
            <w:gridSpan w:val="10"/>
            <w:vAlign w:val="center"/>
          </w:tcPr>
          <w:p w14:paraId="65D5536C"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1.《习近平法治思想概论》课程的开课背景。</w:t>
            </w:r>
          </w:p>
          <w:p w14:paraId="33E7FD6E">
            <w:pPr>
              <w:numPr>
                <w:ilvl w:val="0"/>
                <w:numId w:val="0"/>
              </w:numPr>
              <w:jc w:val="left"/>
              <w:rPr>
                <w:rFonts w:hint="default" w:ascii="黑体" w:hAnsi="黑体" w:eastAsia="黑体" w:cs="黑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2.习近平法治思想的时代背景；实践逻辑、理论逻辑和历史逻辑；鲜明特色；理论体系。</w:t>
            </w:r>
          </w:p>
          <w:p w14:paraId="10546288"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3.习近平法治思想的政治意义：对于坚决拥护“两个确立”、坚定做到“两个维护”具有重大意义；对于提高政治判断力、政治领悟力、政治执行力具有重大意义。</w:t>
            </w:r>
          </w:p>
          <w:p w14:paraId="4A798216">
            <w:pPr>
              <w:numPr>
                <w:ilvl w:val="0"/>
                <w:numId w:val="0"/>
              </w:numPr>
              <w:jc w:val="left"/>
              <w:rPr>
                <w:rFonts w:hint="default" w:ascii="黑体" w:hAnsi="黑体" w:eastAsia="黑体" w:cs="黑体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9952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812" w:type="dxa"/>
            <w:gridSpan w:val="5"/>
            <w:vAlign w:val="center"/>
          </w:tcPr>
          <w:p w14:paraId="13BAEFD3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 w14:paraId="0A16E91A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 w14:paraId="0792C82B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 w14:paraId="172E8DB9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 w14:paraId="2C0C05B9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 w14:paraId="32FCE337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 w14:paraId="130E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716" w:type="dxa"/>
            <w:vMerge w:val="restart"/>
            <w:vAlign w:val="center"/>
          </w:tcPr>
          <w:p w14:paraId="287A8C6C">
            <w:pPr>
              <w:pStyle w:val="2"/>
              <w:spacing w:line="3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教学态度</w:t>
            </w:r>
          </w:p>
        </w:tc>
        <w:tc>
          <w:tcPr>
            <w:tcW w:w="6096" w:type="dxa"/>
            <w:gridSpan w:val="4"/>
            <w:vAlign w:val="center"/>
          </w:tcPr>
          <w:p w14:paraId="06404A26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1、具有较高的思想政治素质和职业道德水平，能够把社会主义核心价值观贯穿到课堂教学</w:t>
            </w:r>
          </w:p>
        </w:tc>
        <w:tc>
          <w:tcPr>
            <w:tcW w:w="418" w:type="dxa"/>
            <w:vAlign w:val="center"/>
          </w:tcPr>
          <w:p w14:paraId="6E2054F5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618C43D6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79D3A55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5E2433E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6691CBA9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 w14:paraId="328BB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716" w:type="dxa"/>
            <w:vMerge w:val="continue"/>
            <w:vAlign w:val="center"/>
          </w:tcPr>
          <w:p w14:paraId="27939A89">
            <w:pPr>
              <w:adjustRightInd w:val="0"/>
              <w:snapToGrid w:val="0"/>
              <w:rPr>
                <w:rFonts w:ascii="宋体" w:hAnsi="Calibri" w:eastAsia="宋体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3CF8AFDF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2、遵纪守时，仪表得体，言语得当，行为端正</w:t>
            </w:r>
          </w:p>
        </w:tc>
        <w:tc>
          <w:tcPr>
            <w:tcW w:w="418" w:type="dxa"/>
            <w:vAlign w:val="center"/>
          </w:tcPr>
          <w:p w14:paraId="38C909EE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22DB70C5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2E48743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D80BED8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58F2A51B"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 w14:paraId="5FCF5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 w14:paraId="3512C7A8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教学内容</w:t>
            </w:r>
          </w:p>
        </w:tc>
        <w:tc>
          <w:tcPr>
            <w:tcW w:w="6096" w:type="dxa"/>
            <w:gridSpan w:val="4"/>
            <w:vAlign w:val="center"/>
          </w:tcPr>
          <w:p w14:paraId="32E61922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3、教学目标清晰，重点难点突出</w:t>
            </w:r>
          </w:p>
        </w:tc>
        <w:tc>
          <w:tcPr>
            <w:tcW w:w="418" w:type="dxa"/>
            <w:vAlign w:val="center"/>
          </w:tcPr>
          <w:p w14:paraId="4835FDA9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2FC92D78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62BA72B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697BAB7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243BE20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1CF1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716" w:type="dxa"/>
            <w:vMerge w:val="continue"/>
            <w:vAlign w:val="center"/>
          </w:tcPr>
          <w:p w14:paraId="4618A7C5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28BD2AE4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4、坚持立德树人，注重五育并举，能够有机融合德智体美劳</w:t>
            </w:r>
          </w:p>
        </w:tc>
        <w:tc>
          <w:tcPr>
            <w:tcW w:w="418" w:type="dxa"/>
            <w:vAlign w:val="center"/>
          </w:tcPr>
          <w:p w14:paraId="2D053985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EDDD215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✓</w:t>
            </w:r>
          </w:p>
        </w:tc>
        <w:tc>
          <w:tcPr>
            <w:tcW w:w="425" w:type="dxa"/>
            <w:vAlign w:val="center"/>
          </w:tcPr>
          <w:p w14:paraId="55EA42B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A05D0BA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04A4086A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6749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716" w:type="dxa"/>
            <w:vMerge w:val="continue"/>
            <w:vAlign w:val="center"/>
          </w:tcPr>
          <w:p w14:paraId="5A0773F3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316A3BAF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5、教学内容充实，专业知识内涵深厚、丰富，富有学科逻辑性，能够做到理论与实际相结合</w:t>
            </w:r>
          </w:p>
        </w:tc>
        <w:tc>
          <w:tcPr>
            <w:tcW w:w="418" w:type="dxa"/>
            <w:vAlign w:val="center"/>
          </w:tcPr>
          <w:p w14:paraId="5B4D9C51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57D2F88F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321F2FD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C6516B9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1EBD8A3F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3F5CB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716" w:type="dxa"/>
            <w:vMerge w:val="continue"/>
            <w:vAlign w:val="center"/>
          </w:tcPr>
          <w:p w14:paraId="2CE8EBFC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39603951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6、注重对学术前沿性问题思考、创新性学习的引导，科研成果有效转化为课堂教学</w:t>
            </w:r>
          </w:p>
        </w:tc>
        <w:tc>
          <w:tcPr>
            <w:tcW w:w="418" w:type="dxa"/>
            <w:vAlign w:val="center"/>
          </w:tcPr>
          <w:p w14:paraId="63AD1129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34DE7F48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B7C05EC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5B673E3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2F406F2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44726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6812" w:type="dxa"/>
            <w:gridSpan w:val="5"/>
            <w:vAlign w:val="center"/>
          </w:tcPr>
          <w:p w14:paraId="474015B3"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 w14:paraId="2764C25E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 w14:paraId="066479AB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 w14:paraId="46B99C51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 w14:paraId="7315A4F6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 w14:paraId="42AF302F"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 w14:paraId="27D9F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restart"/>
            <w:vAlign w:val="center"/>
          </w:tcPr>
          <w:p w14:paraId="78A3DD1A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教学设计</w:t>
            </w:r>
          </w:p>
        </w:tc>
        <w:tc>
          <w:tcPr>
            <w:tcW w:w="6096" w:type="dxa"/>
            <w:gridSpan w:val="4"/>
            <w:vAlign w:val="center"/>
          </w:tcPr>
          <w:p w14:paraId="60454F49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7、线上线下教学优势利用充分，教学环节设计合理，符合专业课程的特点，符合教学规律</w:t>
            </w:r>
          </w:p>
        </w:tc>
        <w:tc>
          <w:tcPr>
            <w:tcW w:w="418" w:type="dxa"/>
            <w:vAlign w:val="center"/>
          </w:tcPr>
          <w:p w14:paraId="459DF5FD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3577F23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5C598D8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5C54C52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3223AAD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5D1C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 w14:paraId="6723CF7E"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246A42EB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8、课前布置的预习内容、自主学习资料很好地支撑了课堂教学</w:t>
            </w:r>
          </w:p>
        </w:tc>
        <w:tc>
          <w:tcPr>
            <w:tcW w:w="418" w:type="dxa"/>
            <w:vAlign w:val="center"/>
          </w:tcPr>
          <w:p w14:paraId="0874F9F0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6B96C852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6F914BB3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92B4A9F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66A01B40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76C56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 w14:paraId="779521D4"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609B63FF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9、课上能以案例分享、情境式教学、项目学习、问题讨论等多种形式开展教学内容讲解，组织学生开展探究式、体验式、合作式学习，促进学生对知识内容的理解</w:t>
            </w:r>
          </w:p>
        </w:tc>
        <w:tc>
          <w:tcPr>
            <w:tcW w:w="418" w:type="dxa"/>
            <w:vAlign w:val="center"/>
          </w:tcPr>
          <w:p w14:paraId="36518F38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768E31AC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07A35B0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4CBCC10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620638A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2ABC2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716" w:type="dxa"/>
            <w:vMerge w:val="continue"/>
            <w:vAlign w:val="center"/>
          </w:tcPr>
          <w:p w14:paraId="2A748C28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3A773751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10、课后作业布置适量，能提供有益的课后学习资料，以问题讨论、小测验等方式引导学生复习，巩固课堂所学内容</w:t>
            </w:r>
          </w:p>
        </w:tc>
        <w:tc>
          <w:tcPr>
            <w:tcW w:w="418" w:type="dxa"/>
            <w:vAlign w:val="center"/>
          </w:tcPr>
          <w:p w14:paraId="13D43F04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7B21157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FE41C49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CF923E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5613976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14BE7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 w14:paraId="2A9D89EB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教学方法手段</w:t>
            </w:r>
          </w:p>
        </w:tc>
        <w:tc>
          <w:tcPr>
            <w:tcW w:w="6096" w:type="dxa"/>
            <w:gridSpan w:val="4"/>
            <w:vAlign w:val="center"/>
          </w:tcPr>
          <w:p w14:paraId="6D61717E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11、能够充分运用现代信息科技手段，熟练使用多媒体、智慧教室等现代化设备，科学制作PPT等教学课件，采取灵活多样的教学方法，有效组织教学</w:t>
            </w:r>
          </w:p>
        </w:tc>
        <w:tc>
          <w:tcPr>
            <w:tcW w:w="418" w:type="dxa"/>
            <w:vAlign w:val="center"/>
          </w:tcPr>
          <w:p w14:paraId="2CAF53BC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45394F16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9E970E7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6629EE6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0A8FD0F6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35844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 w14:paraId="5E254283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4AF98395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12、灵活、合理运用讲授、讨论、演示等教学方法，调动学生参与、讨论的热情</w:t>
            </w:r>
          </w:p>
        </w:tc>
        <w:tc>
          <w:tcPr>
            <w:tcW w:w="418" w:type="dxa"/>
            <w:vAlign w:val="center"/>
          </w:tcPr>
          <w:p w14:paraId="45CEE5F8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0ED72CD8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63D3E1C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675471B7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59F53346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7F84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 w14:paraId="122D4830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285FBCA5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13、具有创新性，引入启发学生探究式学习的讨论、汇报演讲、翻转课堂等多种教学方法</w:t>
            </w:r>
          </w:p>
        </w:tc>
        <w:tc>
          <w:tcPr>
            <w:tcW w:w="418" w:type="dxa"/>
            <w:vAlign w:val="center"/>
          </w:tcPr>
          <w:p w14:paraId="539EC76B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6C783EA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0FAC9D0A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B029FF7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61379F1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0E3B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 w14:paraId="59EBD249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课堂管理</w:t>
            </w:r>
          </w:p>
        </w:tc>
        <w:tc>
          <w:tcPr>
            <w:tcW w:w="6096" w:type="dxa"/>
            <w:gridSpan w:val="4"/>
            <w:vAlign w:val="center"/>
          </w:tcPr>
          <w:p w14:paraId="2635E429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14、严格学生考勤制度，严格管理课堂，对课堂具有良好的掌控力，课堂秩序良好</w:t>
            </w:r>
          </w:p>
        </w:tc>
        <w:tc>
          <w:tcPr>
            <w:tcW w:w="418" w:type="dxa"/>
            <w:vAlign w:val="center"/>
          </w:tcPr>
          <w:p w14:paraId="5E6CF293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2F23C12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D5125C0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A2AB58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3A2912A6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50BC1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 w14:paraId="65EE3454"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 w14:paraId="7B0BAF5D"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15、课堂气氛融洽，气氛活跃，师生互动良好</w:t>
            </w:r>
          </w:p>
        </w:tc>
        <w:tc>
          <w:tcPr>
            <w:tcW w:w="418" w:type="dxa"/>
            <w:vAlign w:val="center"/>
          </w:tcPr>
          <w:p w14:paraId="1F560C9E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</w:p>
        </w:tc>
        <w:tc>
          <w:tcPr>
            <w:tcW w:w="426" w:type="dxa"/>
            <w:vAlign w:val="center"/>
          </w:tcPr>
          <w:p w14:paraId="31FFF4D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33599BF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2E60AAC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2F9AD19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5EEA2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812" w:type="dxa"/>
            <w:gridSpan w:val="5"/>
            <w:vAlign w:val="center"/>
          </w:tcPr>
          <w:p w14:paraId="214E90EC">
            <w:pPr>
              <w:spacing w:line="36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您对课程的总体评价（对应项打</w:t>
            </w:r>
            <w:r>
              <w:rPr>
                <w:rFonts w:ascii="Arial" w:hAnsi="Arial" w:eastAsia="宋体" w:cs="Arial"/>
                <w:b/>
                <w:sz w:val="24"/>
                <w:szCs w:val="24"/>
              </w:rPr>
              <w:t>√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）：</w:t>
            </w:r>
          </w:p>
        </w:tc>
        <w:tc>
          <w:tcPr>
            <w:tcW w:w="418" w:type="dxa"/>
            <w:vAlign w:val="center"/>
          </w:tcPr>
          <w:p w14:paraId="087D6224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✓</w:t>
            </w:r>
            <w:bookmarkStart w:id="0" w:name="_GoBack"/>
            <w:bookmarkEnd w:id="0"/>
          </w:p>
        </w:tc>
        <w:tc>
          <w:tcPr>
            <w:tcW w:w="426" w:type="dxa"/>
            <w:vAlign w:val="center"/>
          </w:tcPr>
          <w:p w14:paraId="3172128B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8D3FA8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003CAB1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 w14:paraId="2AC2B356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14:paraId="47C0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0" w:hRule="atLeast"/>
          <w:jc w:val="center"/>
        </w:trPr>
        <w:tc>
          <w:tcPr>
            <w:tcW w:w="8888" w:type="dxa"/>
            <w:gridSpan w:val="10"/>
          </w:tcPr>
          <w:p w14:paraId="428547E1"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您对课程设计、教师教学、学生听课、教学管理、教学条件等方面的意</w:t>
            </w:r>
            <w:r>
              <w:rPr>
                <w:rFonts w:hAnsi="宋体" w:cs="宋体"/>
                <w:b/>
                <w:sz w:val="24"/>
                <w:szCs w:val="24"/>
              </w:rPr>
              <w:t>见和</w:t>
            </w:r>
            <w:r>
              <w:rPr>
                <w:rFonts w:hint="eastAsia" w:hAnsi="宋体" w:cs="宋体"/>
                <w:b/>
                <w:sz w:val="24"/>
                <w:szCs w:val="24"/>
              </w:rPr>
              <w:t>建议：</w:t>
            </w:r>
          </w:p>
          <w:p w14:paraId="3BC74954">
            <w:pPr>
              <w:pStyle w:val="2"/>
              <w:spacing w:line="360" w:lineRule="auto"/>
              <w:rPr>
                <w:rFonts w:hint="eastAsia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郭老师备课充分，精神饱满，</w:t>
            </w:r>
            <w:r>
              <w:rPr>
                <w:rFonts w:hint="eastAsia"/>
                <w:color w:val="000000"/>
                <w:sz w:val="24"/>
                <w:szCs w:val="24"/>
              </w:rPr>
              <w:t>气氛活跃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/>
                <w:color w:val="000000"/>
                <w:sz w:val="24"/>
                <w:szCs w:val="24"/>
              </w:rPr>
              <w:t>教学目标清晰，重点难点突出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特别是能把科研成果有效转化为教学案例，富有学科逻辑性。</w:t>
            </w:r>
          </w:p>
        </w:tc>
      </w:tr>
    </w:tbl>
    <w:p w14:paraId="3307DD7F">
      <w:pPr>
        <w:rPr>
          <w:sz w:val="21"/>
          <w:szCs w:val="21"/>
        </w:rPr>
      </w:pPr>
    </w:p>
    <w:sectPr>
      <w:footerReference r:id="rId3" w:type="default"/>
      <w:pgSz w:w="11906" w:h="16838"/>
      <w:pgMar w:top="1327" w:right="1633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7329"/>
    </w:sdtPr>
    <w:sdtContent>
      <w:sdt>
        <w:sdtPr>
          <w:id w:val="98381352"/>
        </w:sdtPr>
        <w:sdtContent>
          <w:p w14:paraId="6EB832FF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128593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NDMzYWI4MmVlY2VmYTM3ZWQ4ODcwNGFiYjY4NTkifQ=="/>
  </w:docVars>
  <w:rsids>
    <w:rsidRoot w:val="0092625B"/>
    <w:rsid w:val="000005A6"/>
    <w:rsid w:val="00081C18"/>
    <w:rsid w:val="0009300F"/>
    <w:rsid w:val="000B6FF1"/>
    <w:rsid w:val="001275ED"/>
    <w:rsid w:val="00305933"/>
    <w:rsid w:val="00334E69"/>
    <w:rsid w:val="003A2570"/>
    <w:rsid w:val="004361A1"/>
    <w:rsid w:val="004755AC"/>
    <w:rsid w:val="004C3004"/>
    <w:rsid w:val="00511F44"/>
    <w:rsid w:val="0055691F"/>
    <w:rsid w:val="005D207B"/>
    <w:rsid w:val="006816E2"/>
    <w:rsid w:val="006E5981"/>
    <w:rsid w:val="007059C7"/>
    <w:rsid w:val="0085610B"/>
    <w:rsid w:val="00870A88"/>
    <w:rsid w:val="00897DD5"/>
    <w:rsid w:val="008F6975"/>
    <w:rsid w:val="0092625B"/>
    <w:rsid w:val="00982BA8"/>
    <w:rsid w:val="009B4412"/>
    <w:rsid w:val="009C3319"/>
    <w:rsid w:val="00AF10DF"/>
    <w:rsid w:val="00BF7455"/>
    <w:rsid w:val="00CB4103"/>
    <w:rsid w:val="00D319A3"/>
    <w:rsid w:val="00D73D21"/>
    <w:rsid w:val="00D73DE4"/>
    <w:rsid w:val="00D96F78"/>
    <w:rsid w:val="00E1670D"/>
    <w:rsid w:val="00E314A5"/>
    <w:rsid w:val="00E87B21"/>
    <w:rsid w:val="00F01233"/>
    <w:rsid w:val="00F2159F"/>
    <w:rsid w:val="00FE3497"/>
    <w:rsid w:val="0EEF05B8"/>
    <w:rsid w:val="14A458EB"/>
    <w:rsid w:val="1D7031FC"/>
    <w:rsid w:val="21DA363B"/>
    <w:rsid w:val="290B51DE"/>
    <w:rsid w:val="31445388"/>
    <w:rsid w:val="43EB5AC0"/>
    <w:rsid w:val="545E1DF4"/>
    <w:rsid w:val="59420881"/>
    <w:rsid w:val="636D3B01"/>
    <w:rsid w:val="63CD2EFC"/>
    <w:rsid w:val="673E4B37"/>
    <w:rsid w:val="6BDD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rPr>
      <w:rFonts w:ascii="宋体" w:hAnsi="Courier New" w:eastAsia="宋体" w:cs="Times New Roman"/>
      <w:kern w:val="0"/>
      <w:sz w:val="21"/>
      <w:szCs w:val="21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autoRedefine/>
    <w:qFormat/>
    <w:uiPriority w:val="0"/>
    <w:rPr>
      <w:rFonts w:ascii="宋体" w:hAnsi="Courier New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2</Pages>
  <Words>907</Words>
  <Characters>930</Characters>
  <Lines>7</Lines>
  <Paragraphs>2</Paragraphs>
  <TotalTime>2</TotalTime>
  <ScaleCrop>false</ScaleCrop>
  <LinksUpToDate>false</LinksUpToDate>
  <CharactersWithSpaces>981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2019-11-26T07:44:00Z</dcterms:created>
  <dc:creator>徐彦泽</dc:creator>
  <cp:lastModifiedBy>TXQ</cp:lastModifiedBy>
  <cp:lastPrinted>2021-04-17T04:55:00Z</cp:lastPrinted>
  <dcterms:modified xsi:type="dcterms:W3CDTF">2025-02-28T10:39:44Z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42E18EC1091E4340A68BDBF096A6BF75_13</vt:lpwstr>
  </property>
  <property fmtid="{D5CDD505-2E9C-101B-9397-08002B2CF9AE}" pid="4" name="KSOTemplateDocerSaveRecord">
    <vt:lpwstr>eyJoZGlkIjoiN2I3Y2FiYjk3NjI3OWRlYWRjMWE1YmE5YzNlMzc3NDciLCJ1c2VySWQiOiI1NDI3NDYyMDEifQ==</vt:lpwstr>
  </property>
</Properties>
</file>