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60681" w14:textId="77777777" w:rsidR="005E46B3" w:rsidRPr="00D62420" w:rsidRDefault="005E46B3" w:rsidP="005E46B3">
      <w:pPr>
        <w:autoSpaceDE w:val="0"/>
        <w:autoSpaceDN w:val="0"/>
        <w:adjustRightInd w:val="0"/>
        <w:jc w:val="center"/>
        <w:rPr>
          <w:rFonts w:asciiTheme="minorEastAsia" w:hAnsiTheme="minorEastAsia" w:cs="宋体+FPEF"/>
          <w:b/>
          <w:kern w:val="0"/>
          <w:sz w:val="36"/>
          <w:szCs w:val="36"/>
        </w:rPr>
      </w:pPr>
      <w:r w:rsidRPr="00D62420">
        <w:rPr>
          <w:rFonts w:asciiTheme="minorEastAsia" w:hAnsiTheme="minorEastAsia" w:cs="宋体+FPEF" w:hint="eastAsia"/>
          <w:b/>
          <w:kern w:val="0"/>
          <w:sz w:val="36"/>
          <w:szCs w:val="36"/>
        </w:rPr>
        <w:t>中国劳动关系学院</w:t>
      </w:r>
    </w:p>
    <w:p w14:paraId="7F147653" w14:textId="77777777" w:rsidR="005E46B3" w:rsidRPr="00D62420" w:rsidRDefault="005E46B3" w:rsidP="005E46B3">
      <w:pPr>
        <w:autoSpaceDE w:val="0"/>
        <w:autoSpaceDN w:val="0"/>
        <w:adjustRightInd w:val="0"/>
        <w:jc w:val="center"/>
        <w:rPr>
          <w:rFonts w:asciiTheme="minorEastAsia" w:hAnsiTheme="minorEastAsia" w:cs="宋体+FPEF"/>
          <w:b/>
          <w:kern w:val="0"/>
          <w:sz w:val="36"/>
          <w:szCs w:val="36"/>
        </w:rPr>
      </w:pPr>
      <w:r w:rsidRPr="00D62420">
        <w:rPr>
          <w:rFonts w:asciiTheme="minorEastAsia" w:hAnsiTheme="minorEastAsia" w:cs="宋体+FPEF" w:hint="eastAsia"/>
          <w:b/>
          <w:kern w:val="0"/>
          <w:sz w:val="36"/>
          <w:szCs w:val="36"/>
        </w:rPr>
        <w:t>MPA课程大纲</w:t>
      </w:r>
    </w:p>
    <w:p w14:paraId="4F0C4AD5" w14:textId="77777777" w:rsidR="005E46B3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4"/>
          <w:szCs w:val="24"/>
        </w:rPr>
      </w:pPr>
    </w:p>
    <w:p w14:paraId="259FB0D0" w14:textId="77777777" w:rsidR="00D62420" w:rsidRPr="00D62420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课程名称：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FA3510">
        <w:rPr>
          <w:rFonts w:asciiTheme="minorEastAsia" w:hAnsiTheme="minorEastAsia" w:cs="宋体+FPEF" w:hint="eastAsia"/>
          <w:b/>
          <w:kern w:val="0"/>
          <w:sz w:val="28"/>
          <w:szCs w:val="28"/>
        </w:rPr>
        <w:t>专业英语</w:t>
      </w:r>
    </w:p>
    <w:p w14:paraId="7A4ED075" w14:textId="77777777" w:rsidR="005E46B3" w:rsidRPr="00D62420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任课教师：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FA3510">
        <w:rPr>
          <w:rFonts w:asciiTheme="minorEastAsia" w:hAnsiTheme="minorEastAsia" w:cs="宋体+FPEF" w:hint="eastAsia"/>
          <w:b/>
          <w:kern w:val="0"/>
          <w:sz w:val="28"/>
          <w:szCs w:val="28"/>
        </w:rPr>
        <w:t>王侃</w:t>
      </w:r>
    </w:p>
    <w:p w14:paraId="3CA021D9" w14:textId="77777777" w:rsidR="005E46B3" w:rsidRPr="00D62420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课程性质：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FA3510">
        <w:rPr>
          <w:rFonts w:asciiTheme="minorEastAsia" w:hAnsiTheme="minorEastAsia" w:cs="宋体+FPEF" w:hint="eastAsia"/>
          <w:b/>
          <w:kern w:val="0"/>
          <w:sz w:val="28"/>
          <w:szCs w:val="28"/>
        </w:rPr>
        <w:t>专业核心课</w:t>
      </w:r>
    </w:p>
    <w:p w14:paraId="663F59B9" w14:textId="77777777" w:rsidR="005E46B3" w:rsidRPr="00D62420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授课对象：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FA3510">
        <w:rPr>
          <w:rFonts w:asciiTheme="minorEastAsia" w:hAnsiTheme="minorEastAsia" w:cs="宋体+FPEF" w:hint="eastAsia"/>
          <w:b/>
          <w:kern w:val="0"/>
          <w:sz w:val="28"/>
          <w:szCs w:val="28"/>
        </w:rPr>
        <w:t>13级研究生</w:t>
      </w:r>
    </w:p>
    <w:p w14:paraId="2761EA85" w14:textId="77777777" w:rsidR="005E46B3" w:rsidRPr="00D62420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学分学时：</w:t>
      </w:r>
      <w:r w:rsidR="00FA3510">
        <w:rPr>
          <w:rFonts w:asciiTheme="minorEastAsia" w:hAnsiTheme="minorEastAsia" w:cs="宋体+FPEF" w:hint="eastAsia"/>
          <w:b/>
          <w:kern w:val="0"/>
          <w:sz w:val="28"/>
          <w:szCs w:val="28"/>
        </w:rPr>
        <w:t xml:space="preserve"> 1学分，16学时</w:t>
      </w:r>
    </w:p>
    <w:p w14:paraId="726EC1C3" w14:textId="77777777" w:rsidR="005E46B3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7B53EA">
        <w:rPr>
          <w:rFonts w:asciiTheme="minorEastAsia" w:hAnsiTheme="minorEastAsia" w:cs="宋体+FPEF" w:hint="eastAsia"/>
          <w:b/>
          <w:kern w:val="0"/>
          <w:sz w:val="28"/>
          <w:szCs w:val="28"/>
        </w:rPr>
        <w:t>课程简</w:t>
      </w: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介：</w:t>
      </w:r>
    </w:p>
    <w:p w14:paraId="157F0C98" w14:textId="690960E5" w:rsidR="007B53EA" w:rsidRPr="007B53EA" w:rsidRDefault="007B53EA" w:rsidP="007B53EA">
      <w:pPr>
        <w:widowControl/>
        <w:jc w:val="left"/>
        <w:rPr>
          <w:rFonts w:asciiTheme="minorEastAsia" w:hAnsi="Times" w:cs="Times New Roman"/>
          <w:kern w:val="0"/>
          <w:sz w:val="28"/>
          <w:szCs w:val="28"/>
        </w:rPr>
      </w:pPr>
      <w:r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 xml:space="preserve">    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公共管理</w:t>
      </w:r>
      <w:r w:rsidR="00844899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专业英语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是</w:t>
      </w:r>
      <w:r w:rsidR="00844899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通过英语的方式，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以政府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为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核心的公共部门</w:t>
      </w:r>
      <w:r w:rsidRPr="007B53EA">
        <w:rPr>
          <w:rFonts w:asciiTheme="minorEastAsia" w:hAnsi="メイリオ" w:cs="メイリオ" w:hint="eastAsia"/>
          <w:color w:val="000000"/>
          <w:kern w:val="0"/>
          <w:sz w:val="28"/>
          <w:szCs w:val="28"/>
          <w:shd w:val="clear" w:color="auto" w:fill="FFFFFF"/>
        </w:rPr>
        <w:t>运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用管理学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政治学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经济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法学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社会学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系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统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科学等多学科理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论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与方法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对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国家和公共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组织进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行有效治理的管理活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动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公共管理学是</w:t>
      </w:r>
      <w:r w:rsidRPr="007B53EA">
        <w:rPr>
          <w:rFonts w:asciiTheme="minorEastAsia" w:hAnsi="メイリオ" w:cs="メイリオ" w:hint="eastAsia"/>
          <w:color w:val="000000"/>
          <w:kern w:val="0"/>
          <w:sz w:val="28"/>
          <w:szCs w:val="28"/>
          <w:shd w:val="clear" w:color="auto" w:fill="FFFFFF"/>
        </w:rPr>
        <w:t>运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用管理学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政治学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、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经济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学等多学科理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论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与方法研究公共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组织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尤其是政府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组织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的管理活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动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及其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规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律的学科体系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。</w:t>
      </w:r>
      <w:r w:rsidR="00844899"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公共管理</w:t>
      </w:r>
      <w:r w:rsidR="00844899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专业英语则是在全球化背景下，将涉及公共管理的各项内容以英语的方式加以表达，从而突出本专业的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交叉学科群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，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是以解决公共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问题为导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向的</w:t>
      </w:r>
      <w:r w:rsidRPr="007B53EA">
        <w:rPr>
          <w:rFonts w:asciiTheme="minorEastAsia" w:hAnsi="宋体" w:cs="宋体" w:hint="eastAsia"/>
          <w:color w:val="000000"/>
          <w:kern w:val="0"/>
          <w:sz w:val="28"/>
          <w:szCs w:val="28"/>
          <w:shd w:val="clear" w:color="auto" w:fill="FFFFFF"/>
        </w:rPr>
        <w:t>应</w:t>
      </w:r>
      <w:r w:rsidRPr="007B53EA">
        <w:rPr>
          <w:rFonts w:asciiTheme="minorEastAsia" w:hAnsi="ヒラギノ丸ゴ ProN W4" w:cs="ヒラギノ丸ゴ ProN W4" w:hint="eastAsia"/>
          <w:color w:val="000000"/>
          <w:kern w:val="0"/>
          <w:sz w:val="28"/>
          <w:szCs w:val="28"/>
          <w:shd w:val="clear" w:color="auto" w:fill="FFFFFF"/>
        </w:rPr>
        <w:t>用科学</w:t>
      </w:r>
      <w:r w:rsidRPr="007B53EA">
        <w:rPr>
          <w:rFonts w:asciiTheme="minorEastAsia" w:hAnsi="Microsoft Tai Le" w:cs="Microsoft Tai Le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14:paraId="349E69A9" w14:textId="77777777" w:rsidR="00A9572A" w:rsidRPr="00A9572A" w:rsidRDefault="00A9572A" w:rsidP="00A9572A">
      <w:pPr>
        <w:widowControl/>
        <w:jc w:val="left"/>
        <w:rPr>
          <w:rFonts w:asciiTheme="minorEastAsia" w:hAnsi="Times" w:cs="Times New Roman"/>
          <w:kern w:val="0"/>
          <w:sz w:val="28"/>
          <w:szCs w:val="28"/>
        </w:rPr>
      </w:pP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 xml:space="preserve">    公共管理专业英语教学有别于普通研究生英语教学的范式，具有公共管理专业的针对性。本课程的教学内容涵盖公共管理各个领域应用词汇，通过本课程学习，不仅使学生熟悉、掌握公共管理的专业术语和概念，提高他们阅读、理解英语专业文献的能力和用英语进行交流的能力，而且使学生学到国内外好的、新的公共管理理念。本大纲的教学对象在入学时，应是具有学士学位的本科毕业生。应已掌握系</w:t>
      </w: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lastRenderedPageBreak/>
        <w:t>统的语法知识，语篇知识，领会式掌握</w:t>
      </w:r>
      <w:r w:rsidRPr="00A9572A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4,500</w:t>
      </w:r>
      <w:r w:rsidRPr="00A9572A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 </w:t>
      </w: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个左右单词，并在听、说、读、写、译方面受过一定的基础训练。</w:t>
      </w:r>
    </w:p>
    <w:p w14:paraId="571A7AAD" w14:textId="77777777" w:rsidR="00D62420" w:rsidRPr="00D62420" w:rsidRDefault="00D62420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</w:p>
    <w:p w14:paraId="2DE1176A" w14:textId="77777777" w:rsidR="005E46B3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课程</w:t>
      </w:r>
      <w:r w:rsidRPr="00A9572A">
        <w:rPr>
          <w:rFonts w:asciiTheme="minorEastAsia" w:hAnsiTheme="minorEastAsia" w:cs="宋体+FPEF" w:hint="eastAsia"/>
          <w:b/>
          <w:kern w:val="0"/>
          <w:sz w:val="28"/>
          <w:szCs w:val="28"/>
        </w:rPr>
        <w:t>目标</w:t>
      </w: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：</w:t>
      </w:r>
    </w:p>
    <w:p w14:paraId="1F482F60" w14:textId="2F4E4141" w:rsidR="00A9572A" w:rsidRPr="00A9572A" w:rsidRDefault="00A9572A" w:rsidP="00A9572A">
      <w:pPr>
        <w:widowControl/>
        <w:jc w:val="left"/>
        <w:rPr>
          <w:rFonts w:asciiTheme="minorEastAsia" w:hAnsi="Times" w:cs="Times New Roman"/>
          <w:kern w:val="0"/>
          <w:sz w:val="28"/>
          <w:szCs w:val="28"/>
        </w:rPr>
      </w:pPr>
      <w:r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 xml:space="preserve">    </w:t>
      </w: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本课程教学通过讲解所选课文，指导阅读、翻译有关英语专业文献，力求从以下几个方面培养学生的英语应用能力：（</w:t>
      </w:r>
      <w:r w:rsidRPr="00A9572A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1</w:t>
      </w: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）能够具有在自身工作领域进行简单国际交流的能力，如简单的英语口语交流和电子邮件交流等；（</w:t>
      </w:r>
      <w:r w:rsidRPr="00A9572A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2</w:t>
      </w: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）能够熟悉、掌握本领域的英语专业术语和概念，阅读本领域内简单的英语文献、资料及当今世界热点问题的英语文章；（</w:t>
      </w:r>
      <w:r w:rsidRPr="00A9572A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3</w:t>
      </w:r>
      <w:r w:rsidRPr="00A9572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）当进行本领域专门研究时，能够用英语查阅和检索文献，并能撰写与自己工作相关的简单应用文及研究论文摘要等。</w:t>
      </w:r>
    </w:p>
    <w:p w14:paraId="136DD6EC" w14:textId="77777777" w:rsidR="00D62420" w:rsidRPr="00D62420" w:rsidRDefault="00D62420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</w:p>
    <w:p w14:paraId="1FD3D5E4" w14:textId="77777777" w:rsidR="00AF5EAA" w:rsidRPr="00AF5EAA" w:rsidRDefault="005E46B3" w:rsidP="00AF5EAA">
      <w:pPr>
        <w:rPr>
          <w:rFonts w:ascii="Times" w:eastAsia="Times New Roman" w:hAnsi="Times" w:cs="Times New Roman"/>
          <w:kern w:val="0"/>
          <w:sz w:val="28"/>
          <w:szCs w:val="28"/>
        </w:rPr>
      </w:pPr>
      <w:r w:rsidRPr="00AF5EAA">
        <w:rPr>
          <w:rFonts w:asciiTheme="minorEastAsia" w:hAnsiTheme="minorEastAsia" w:cs="宋体+FPEF" w:hint="eastAsia"/>
          <w:b/>
          <w:kern w:val="0"/>
          <w:sz w:val="28"/>
          <w:szCs w:val="28"/>
        </w:rPr>
        <w:t>讲授</w:t>
      </w: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方式：</w:t>
      </w:r>
      <w:r w:rsidR="00AF5EAA" w:rsidRPr="00AF5EAA"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  <w:t>课堂讲授与案例分析、讨论相结合</w:t>
      </w:r>
      <w:r w:rsidR="00AF5EAA" w:rsidRPr="00AF5EAA"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>，</w:t>
      </w:r>
      <w:r w:rsidR="00AF5EAA" w:rsidRPr="00AF5EAA">
        <w:rPr>
          <w:rFonts w:ascii="宋体" w:eastAsia="宋体" w:hAnsi="Times" w:cs="Times New Roman" w:hint="eastAsia"/>
          <w:color w:val="343434"/>
          <w:kern w:val="0"/>
          <w:sz w:val="28"/>
          <w:szCs w:val="28"/>
        </w:rPr>
        <w:t>坚持课堂教学与课下自主式学习相结合的教学模式，补充相关英语专业文献进行课下阅读。</w:t>
      </w:r>
    </w:p>
    <w:p w14:paraId="77DAE396" w14:textId="3317C16E" w:rsidR="007B56DA" w:rsidRPr="007B56DA" w:rsidRDefault="007B56DA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</w:p>
    <w:p w14:paraId="2359F91D" w14:textId="77777777" w:rsidR="005E46B3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课程要求及考核方式：</w:t>
      </w:r>
    </w:p>
    <w:p w14:paraId="68F9A12D" w14:textId="15ECD421" w:rsidR="007F4850" w:rsidRDefault="00A8705A" w:rsidP="00A8705A">
      <w:pPr>
        <w:autoSpaceDE w:val="0"/>
        <w:autoSpaceDN w:val="0"/>
        <w:adjustRightInd w:val="0"/>
        <w:jc w:val="left"/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</w:pPr>
      <w:r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 xml:space="preserve">    </w:t>
      </w:r>
      <w:r w:rsidRPr="00A8705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为了保证学习的效果，</w:t>
      </w:r>
      <w:r w:rsidRPr="00A8705A"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>课程要求</w:t>
      </w:r>
      <w:r w:rsidRPr="00A8705A"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  <w:t>学</w:t>
      </w:r>
      <w:r w:rsidRPr="00A8705A"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>生</w:t>
      </w:r>
      <w:r w:rsidRPr="00A8705A"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  <w:t>应对</w:t>
      </w:r>
      <w:r w:rsidRPr="00A8705A"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>公关管理核心概念</w:t>
      </w:r>
      <w:r w:rsidRPr="00A8705A"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  <w:t>基及原理</w:t>
      </w:r>
      <w:r w:rsidRPr="00A8705A"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>的英文表述</w:t>
      </w:r>
      <w:r w:rsidRPr="00A8705A"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  <w:t>有所了解，</w:t>
      </w:r>
      <w:r w:rsidRPr="00A8705A"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>具备使用专业英语描述专业内容的能力，要求学生</w:t>
      </w:r>
      <w:r w:rsidRPr="00A8705A">
        <w:rPr>
          <w:rFonts w:ascii="†ÔˇøåfX¿‰…†·î∑W8ˇø‡$ÉX4õ" w:hAnsi="†ÔˇøåfX¿‰…†·î∑W8ˇø‡$ÉX4õ" w:cs="†ÔˇøåfX¿‰…†·î∑W8ˇø‡$ÉX4õ"/>
          <w:kern w:val="0"/>
          <w:sz w:val="28"/>
          <w:szCs w:val="28"/>
        </w:rPr>
        <w:t>保证出勤并积极参与课程讨论、认真完成作业。</w:t>
      </w:r>
    </w:p>
    <w:p w14:paraId="3992B7B3" w14:textId="1599DAF2" w:rsidR="00A8705A" w:rsidRPr="00A8705A" w:rsidRDefault="00A8705A" w:rsidP="00A8705A">
      <w:pPr>
        <w:autoSpaceDE w:val="0"/>
        <w:autoSpaceDN w:val="0"/>
        <w:adjustRightInd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†ÔˇøåfX¿‰…†·î∑W8ˇø‡$ÉX4õ" w:hAnsi="†ÔˇøåfX¿‰…†·î∑W8ˇø‡$ÉX4õ" w:cs="†ÔˇøåfX¿‰…†·î∑W8ˇø‡$ÉX4õ" w:hint="eastAsia"/>
          <w:kern w:val="0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考核方式为考试。</w:t>
      </w:r>
    </w:p>
    <w:p w14:paraId="4DB69EAF" w14:textId="77777777" w:rsidR="005E46B3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7F4850">
        <w:rPr>
          <w:rFonts w:asciiTheme="minorEastAsia" w:hAnsiTheme="minorEastAsia" w:cs="宋体+FPEF" w:hint="eastAsia"/>
          <w:b/>
          <w:kern w:val="0"/>
          <w:sz w:val="28"/>
          <w:szCs w:val="28"/>
        </w:rPr>
        <w:t>课程成绩构</w:t>
      </w: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成：</w:t>
      </w:r>
    </w:p>
    <w:p w14:paraId="443DA2B1" w14:textId="4A711FF3" w:rsidR="007F4850" w:rsidRPr="007F4850" w:rsidRDefault="007F4850" w:rsidP="007F4850">
      <w:pPr>
        <w:widowControl/>
        <w:jc w:val="left"/>
        <w:rPr>
          <w:rFonts w:asciiTheme="minorEastAsia" w:hAnsi="Times" w:cs="Times New Roman"/>
          <w:kern w:val="0"/>
          <w:sz w:val="28"/>
          <w:szCs w:val="28"/>
        </w:rPr>
      </w:pPr>
      <w:r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lastRenderedPageBreak/>
        <w:t xml:space="preserve"> </w:t>
      </w:r>
      <w:r w:rsidR="00A8705A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 xml:space="preserve">   </w:t>
      </w:r>
      <w:r w:rsidRPr="007F4850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课程成绩由三部分构成：学生的平时出勤（</w:t>
      </w:r>
      <w:r w:rsidRPr="007F4850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30%</w:t>
      </w:r>
      <w:r w:rsidRPr="007F4850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）、课堂表现、作业（</w:t>
      </w:r>
      <w:r w:rsidRPr="007F4850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10%</w:t>
      </w:r>
      <w:r w:rsidRPr="007F4850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）、及期末考试成绩（</w:t>
      </w:r>
      <w:r w:rsidRPr="007F4850">
        <w:rPr>
          <w:rFonts w:asciiTheme="minorEastAsia" w:hAnsi="Times New Roman" w:cs="Times New Roman" w:hint="eastAsia"/>
          <w:color w:val="343434"/>
          <w:kern w:val="0"/>
          <w:sz w:val="28"/>
          <w:szCs w:val="28"/>
        </w:rPr>
        <w:t>60%</w:t>
      </w:r>
      <w:r w:rsidRPr="007F4850">
        <w:rPr>
          <w:rFonts w:asciiTheme="minorEastAsia" w:hAnsi="Times" w:cs="Times New Roman" w:hint="eastAsia"/>
          <w:color w:val="343434"/>
          <w:kern w:val="0"/>
          <w:sz w:val="28"/>
          <w:szCs w:val="28"/>
        </w:rPr>
        <w:t>）一并进行评估，最终得出本课程的成绩。</w:t>
      </w:r>
    </w:p>
    <w:p w14:paraId="4197901E" w14:textId="77777777" w:rsidR="007F4850" w:rsidRPr="00D62420" w:rsidRDefault="007F4850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</w:p>
    <w:p w14:paraId="71F26E8C" w14:textId="77777777" w:rsidR="007B56DA" w:rsidRDefault="005E46B3" w:rsidP="005E46B3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教材及参考书目：</w:t>
      </w:r>
    </w:p>
    <w:p w14:paraId="0392EDCE" w14:textId="77777777" w:rsidR="00A8705A" w:rsidRDefault="00A8705A">
      <w:pPr>
        <w:widowControl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A8705A">
        <w:rPr>
          <w:rFonts w:asciiTheme="minorEastAsia" w:hAnsiTheme="minorEastAsia" w:cs="宋体+FPEF" w:hint="eastAsia"/>
          <w:kern w:val="0"/>
          <w:sz w:val="28"/>
          <w:szCs w:val="28"/>
        </w:rPr>
        <w:t>教材：</w:t>
      </w:r>
    </w:p>
    <w:p w14:paraId="7C87DBEE" w14:textId="0D77BC05" w:rsidR="007B56DA" w:rsidRDefault="00A8705A">
      <w:pPr>
        <w:widowControl/>
        <w:jc w:val="left"/>
        <w:rPr>
          <w:sz w:val="28"/>
          <w:szCs w:val="28"/>
        </w:rPr>
      </w:pPr>
      <w:r>
        <w:rPr>
          <w:rFonts w:asciiTheme="minorEastAsia" w:hAnsiTheme="minorEastAsia" w:cs="宋体+FPEF" w:hint="eastAsia"/>
          <w:kern w:val="0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顾建光：《公共管理英语（修订版）》，中国人民大学出版社，</w:t>
      </w:r>
      <w:r>
        <w:rPr>
          <w:rFonts w:hint="eastAsia"/>
          <w:sz w:val="28"/>
          <w:szCs w:val="28"/>
        </w:rPr>
        <w:t>2010</w:t>
      </w:r>
      <w:r>
        <w:rPr>
          <w:rFonts w:hint="eastAsia"/>
          <w:sz w:val="28"/>
          <w:szCs w:val="28"/>
        </w:rPr>
        <w:t>。</w:t>
      </w:r>
    </w:p>
    <w:p w14:paraId="79F0E22B" w14:textId="5F0FFE12" w:rsidR="00A8705A" w:rsidRDefault="00A8705A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参考书目：</w:t>
      </w:r>
    </w:p>
    <w:p w14:paraId="4574C9B5" w14:textId="0588FDD0" w:rsidR="00A8705A" w:rsidRDefault="00A8705A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B49E1">
        <w:rPr>
          <w:rFonts w:hint="eastAsia"/>
          <w:sz w:val="28"/>
          <w:szCs w:val="28"/>
        </w:rPr>
        <w:t>谈谭：《公共管理英语》，复旦大学出版社，</w:t>
      </w:r>
      <w:r w:rsidR="006B49E1">
        <w:rPr>
          <w:rFonts w:hint="eastAsia"/>
          <w:sz w:val="28"/>
          <w:szCs w:val="28"/>
        </w:rPr>
        <w:t>2013</w:t>
      </w:r>
      <w:r w:rsidR="006B49E1">
        <w:rPr>
          <w:rFonts w:hint="eastAsia"/>
          <w:sz w:val="28"/>
          <w:szCs w:val="28"/>
        </w:rPr>
        <w:t>。</w:t>
      </w:r>
    </w:p>
    <w:p w14:paraId="737DC6B0" w14:textId="0F4EE094" w:rsidR="006B49E1" w:rsidRDefault="006B49E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11150">
        <w:rPr>
          <w:rFonts w:hint="eastAsia"/>
          <w:sz w:val="28"/>
          <w:szCs w:val="28"/>
        </w:rPr>
        <w:t>欧文</w:t>
      </w:r>
      <w:r w:rsidR="009F5DD7" w:rsidRPr="00036B9C">
        <w:rPr>
          <w:rFonts w:ascii="Wingdings" w:hAnsi="Wingdings"/>
          <w:color w:val="000000"/>
        </w:rPr>
        <w:t></w:t>
      </w:r>
      <w:r w:rsidR="00711150">
        <w:rPr>
          <w:rFonts w:hint="eastAsia"/>
          <w:sz w:val="28"/>
          <w:szCs w:val="28"/>
        </w:rPr>
        <w:t>休斯：《公关管理英文版教材系列：公共管理导论（第</w:t>
      </w:r>
      <w:r w:rsidR="00711150">
        <w:rPr>
          <w:rFonts w:hint="eastAsia"/>
          <w:sz w:val="28"/>
          <w:szCs w:val="28"/>
        </w:rPr>
        <w:t>3</w:t>
      </w:r>
      <w:r w:rsidR="00711150">
        <w:rPr>
          <w:rFonts w:hint="eastAsia"/>
          <w:sz w:val="28"/>
          <w:szCs w:val="28"/>
        </w:rPr>
        <w:t>版）》，中国人民大学出版社，</w:t>
      </w:r>
      <w:r w:rsidR="00711150">
        <w:rPr>
          <w:rFonts w:hint="eastAsia"/>
          <w:sz w:val="28"/>
          <w:szCs w:val="28"/>
        </w:rPr>
        <w:t>2004</w:t>
      </w:r>
      <w:r w:rsidR="00711150">
        <w:rPr>
          <w:rFonts w:hint="eastAsia"/>
          <w:sz w:val="28"/>
          <w:szCs w:val="28"/>
        </w:rPr>
        <w:t>。</w:t>
      </w:r>
    </w:p>
    <w:p w14:paraId="7F43F798" w14:textId="4CD48FE6" w:rsidR="00711150" w:rsidRDefault="00711150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9F5DD7" w:rsidRPr="009A3A7A">
        <w:rPr>
          <w:rFonts w:asciiTheme="minorEastAsia" w:hint="eastAsia"/>
          <w:sz w:val="28"/>
          <w:szCs w:val="28"/>
        </w:rPr>
        <w:t>托马斯</w:t>
      </w:r>
      <w:r w:rsidR="009F5DD7" w:rsidRPr="00036B9C">
        <w:rPr>
          <w:rFonts w:ascii="Wingdings" w:hAnsi="Wingdings"/>
          <w:color w:val="000000"/>
        </w:rPr>
        <w:t></w:t>
      </w:r>
      <w:r w:rsidR="009F5DD7" w:rsidRPr="009F5DD7">
        <w:rPr>
          <w:rFonts w:ascii="Wingdings" w:hAnsi="Wingdings"/>
          <w:color w:val="000000"/>
          <w:sz w:val="28"/>
          <w:szCs w:val="28"/>
        </w:rPr>
        <w:t>戴伊</w:t>
      </w:r>
      <w:r w:rsidR="009F5DD7">
        <w:rPr>
          <w:rFonts w:ascii="Wingdings" w:hAnsi="Wingdings"/>
          <w:color w:val="000000"/>
          <w:sz w:val="28"/>
          <w:szCs w:val="28"/>
        </w:rPr>
        <w:t>：</w:t>
      </w:r>
      <w:r w:rsidR="009F5DD7">
        <w:rPr>
          <w:rFonts w:hint="eastAsia"/>
          <w:sz w:val="28"/>
          <w:szCs w:val="28"/>
        </w:rPr>
        <w:t>《公关管理英文版教材系列：理解公共政策（第</w:t>
      </w:r>
      <w:r w:rsidR="009F5DD7">
        <w:rPr>
          <w:rFonts w:hint="eastAsia"/>
          <w:sz w:val="28"/>
          <w:szCs w:val="28"/>
        </w:rPr>
        <w:t>12</w:t>
      </w:r>
      <w:r w:rsidR="009F5DD7">
        <w:rPr>
          <w:rFonts w:hint="eastAsia"/>
          <w:sz w:val="28"/>
          <w:szCs w:val="28"/>
        </w:rPr>
        <w:t>版）》，中国人民大学出版社，</w:t>
      </w:r>
      <w:r w:rsidR="009F5DD7">
        <w:rPr>
          <w:rFonts w:hint="eastAsia"/>
          <w:sz w:val="28"/>
          <w:szCs w:val="28"/>
        </w:rPr>
        <w:t>2009</w:t>
      </w:r>
      <w:r w:rsidR="009F5DD7">
        <w:rPr>
          <w:rFonts w:hint="eastAsia"/>
          <w:sz w:val="28"/>
          <w:szCs w:val="28"/>
        </w:rPr>
        <w:t>。</w:t>
      </w:r>
    </w:p>
    <w:p w14:paraId="270B91AE" w14:textId="4BE9CC75" w:rsidR="009A3A7A" w:rsidRPr="009A3A7A" w:rsidRDefault="009A3A7A" w:rsidP="009A3A7A">
      <w:pPr>
        <w:rPr>
          <w:rFonts w:asciiTheme="minorEastAsia" w:hAnsi="宋体" w:cs="宋体"/>
          <w:kern w:val="0"/>
          <w:sz w:val="28"/>
          <w:szCs w:val="28"/>
        </w:rPr>
      </w:pPr>
      <w:r w:rsidRPr="009A3A7A">
        <w:rPr>
          <w:rFonts w:asciiTheme="minorEastAsia" w:hint="eastAsia"/>
          <w:sz w:val="28"/>
          <w:szCs w:val="28"/>
        </w:rPr>
        <w:t xml:space="preserve">    </w:t>
      </w:r>
      <w:hyperlink r:id="rId7" w:history="1">
        <w:r w:rsidRPr="009A3A7A">
          <w:rPr>
            <w:rFonts w:asciiTheme="minorEastAsia" w:hAnsi="ヒラギノ丸ゴ ProN W4" w:cs="ヒラギノ丸ゴ ProN W4" w:hint="eastAsia"/>
            <w:kern w:val="0"/>
            <w:sz w:val="28"/>
            <w:szCs w:val="28"/>
            <w:shd w:val="clear" w:color="auto" w:fill="FFFFFF"/>
          </w:rPr>
          <w:t>杰伊</w:t>
        </w:r>
        <w:r w:rsidRPr="009A3A7A">
          <w:rPr>
            <w:rFonts w:asciiTheme="minorEastAsia" w:hAnsi="Verdana" w:cs="Times New Roman" w:hint="eastAsia"/>
            <w:kern w:val="0"/>
            <w:sz w:val="28"/>
            <w:szCs w:val="28"/>
            <w:shd w:val="clear" w:color="auto" w:fill="FFFFFF"/>
          </w:rPr>
          <w:t>·</w:t>
        </w:r>
        <w:r w:rsidRPr="009A3A7A">
          <w:rPr>
            <w:rFonts w:asciiTheme="minorEastAsia" w:hAnsi="ヒラギノ丸ゴ ProN W4" w:cs="ヒラギノ丸ゴ ProN W4" w:hint="eastAsia"/>
            <w:kern w:val="0"/>
            <w:sz w:val="28"/>
            <w:szCs w:val="28"/>
            <w:shd w:val="clear" w:color="auto" w:fill="FFFFFF"/>
          </w:rPr>
          <w:t>沙夫里茨</w:t>
        </w:r>
      </w:hyperlink>
      <w:r w:rsidRPr="009A3A7A">
        <w:rPr>
          <w:rFonts w:asciiTheme="minorEastAsia" w:hAnsi="Verdana" w:cs="Times New Roman" w:hint="eastAsia"/>
          <w:kern w:val="0"/>
          <w:sz w:val="28"/>
          <w:szCs w:val="28"/>
          <w:shd w:val="clear" w:color="auto" w:fill="FFFFFF"/>
        </w:rPr>
        <w:t>,</w:t>
      </w:r>
      <w:r w:rsidRPr="009A3A7A">
        <w:rPr>
          <w:rFonts w:asciiTheme="minorEastAsia" w:hAnsi="Verdana" w:cs="Times New Roman" w:hint="eastAsia"/>
          <w:kern w:val="0"/>
          <w:sz w:val="28"/>
          <w:szCs w:val="28"/>
          <w:shd w:val="clear" w:color="auto" w:fill="FFFFFF"/>
        </w:rPr>
        <w:t> </w:t>
      </w:r>
      <w:hyperlink r:id="rId8" w:history="1">
        <w:r w:rsidRPr="009A3A7A">
          <w:rPr>
            <w:rFonts w:asciiTheme="minorEastAsia" w:hAnsi="ヒラギノ丸ゴ ProN W4" w:cs="ヒラギノ丸ゴ ProN W4" w:hint="eastAsia"/>
            <w:kern w:val="0"/>
            <w:sz w:val="28"/>
            <w:szCs w:val="28"/>
            <w:shd w:val="clear" w:color="auto" w:fill="FFFFFF"/>
          </w:rPr>
          <w:t>卡</w:t>
        </w:r>
        <w:r w:rsidRPr="009A3A7A">
          <w:rPr>
            <w:rFonts w:asciiTheme="minorEastAsia" w:hAnsi="Heiti TC Light" w:cs="Heiti TC Light" w:hint="eastAsia"/>
            <w:kern w:val="0"/>
            <w:sz w:val="28"/>
            <w:szCs w:val="28"/>
            <w:shd w:val="clear" w:color="auto" w:fill="FFFFFF"/>
          </w:rPr>
          <w:t>伦</w:t>
        </w:r>
        <w:r w:rsidRPr="009A3A7A">
          <w:rPr>
            <w:rFonts w:asciiTheme="minorEastAsia" w:hAnsi="Verdana" w:cs="Times New Roman" w:hint="eastAsia"/>
            <w:kern w:val="0"/>
            <w:sz w:val="28"/>
            <w:szCs w:val="28"/>
            <w:shd w:val="clear" w:color="auto" w:fill="FFFFFF"/>
          </w:rPr>
          <w:t>·</w:t>
        </w:r>
        <w:r w:rsidRPr="009A3A7A">
          <w:rPr>
            <w:rFonts w:asciiTheme="minorEastAsia" w:hAnsi="ヒラギノ丸ゴ ProN W4" w:cs="ヒラギノ丸ゴ ProN W4" w:hint="eastAsia"/>
            <w:kern w:val="0"/>
            <w:sz w:val="28"/>
            <w:szCs w:val="28"/>
            <w:shd w:val="clear" w:color="auto" w:fill="FFFFFF"/>
          </w:rPr>
          <w:t>莱恩</w:t>
        </w:r>
      </w:hyperlink>
      <w:r w:rsidRPr="009A3A7A">
        <w:rPr>
          <w:rFonts w:asciiTheme="minorEastAsia" w:hAnsi="Verdana" w:cs="Times New Roman" w:hint="eastAsia"/>
          <w:kern w:val="0"/>
          <w:sz w:val="28"/>
          <w:szCs w:val="28"/>
          <w:shd w:val="clear" w:color="auto" w:fill="FFFFFF"/>
        </w:rPr>
        <w:t>,</w:t>
      </w:r>
      <w:r w:rsidRPr="009A3A7A">
        <w:rPr>
          <w:rFonts w:asciiTheme="minorEastAsia" w:hAnsi="Verdana" w:cs="Times New Roman" w:hint="eastAsia"/>
          <w:kern w:val="0"/>
          <w:sz w:val="28"/>
          <w:szCs w:val="28"/>
          <w:shd w:val="clear" w:color="auto" w:fill="FFFFFF"/>
        </w:rPr>
        <w:t> </w:t>
      </w:r>
      <w:hyperlink r:id="rId9" w:history="1">
        <w:r w:rsidRPr="009A3A7A">
          <w:rPr>
            <w:rFonts w:asciiTheme="minorEastAsia" w:hAnsi="ヒラギノ丸ゴ ProN W4" w:cs="ヒラギノ丸ゴ ProN W4" w:hint="eastAsia"/>
            <w:kern w:val="0"/>
            <w:sz w:val="28"/>
            <w:szCs w:val="28"/>
            <w:shd w:val="clear" w:color="auto" w:fill="FFFFFF"/>
          </w:rPr>
          <w:t>克里斯托弗</w:t>
        </w:r>
        <w:r w:rsidRPr="009A3A7A">
          <w:rPr>
            <w:rFonts w:asciiTheme="minorEastAsia" w:hAnsi="Verdana" w:cs="Times New Roman" w:hint="eastAsia"/>
            <w:kern w:val="0"/>
            <w:sz w:val="28"/>
            <w:szCs w:val="28"/>
            <w:shd w:val="clear" w:color="auto" w:fill="FFFFFF"/>
          </w:rPr>
          <w:t>·</w:t>
        </w:r>
        <w:r w:rsidRPr="009A3A7A">
          <w:rPr>
            <w:rFonts w:asciiTheme="minorEastAsia" w:hAnsi="ヒラギノ丸ゴ ProN W4" w:cs="ヒラギノ丸ゴ ProN W4" w:hint="eastAsia"/>
            <w:kern w:val="0"/>
            <w:sz w:val="28"/>
            <w:szCs w:val="28"/>
            <w:shd w:val="clear" w:color="auto" w:fill="FFFFFF"/>
          </w:rPr>
          <w:t>博里克</w:t>
        </w:r>
      </w:hyperlink>
      <w:r w:rsidRPr="009A3A7A">
        <w:rPr>
          <w:rFonts w:asciiTheme="minorEastAsia" w:hAnsi="Times" w:cs="Times New Roman" w:hint="eastAsia"/>
          <w:kern w:val="0"/>
          <w:sz w:val="28"/>
          <w:szCs w:val="28"/>
        </w:rPr>
        <w:t>:</w:t>
      </w:r>
      <w:r w:rsidRPr="009A3A7A">
        <w:rPr>
          <w:rFonts w:asciiTheme="minorEastAsia" w:hAnsi="宋体" w:cs="宋体" w:hint="eastAsia"/>
          <w:kern w:val="0"/>
          <w:sz w:val="28"/>
          <w:szCs w:val="28"/>
        </w:rPr>
        <w:t xml:space="preserve"> 《公共政策经典》，北京大学出版社，2006。</w:t>
      </w:r>
    </w:p>
    <w:p w14:paraId="0F48856E" w14:textId="6C3396C3" w:rsidR="009A3A7A" w:rsidRDefault="009A3A7A">
      <w:pPr>
        <w:widowControl/>
        <w:jc w:val="left"/>
        <w:rPr>
          <w:sz w:val="28"/>
          <w:szCs w:val="28"/>
        </w:rPr>
      </w:pPr>
    </w:p>
    <w:p w14:paraId="6330C22A" w14:textId="77777777" w:rsidR="00A8705A" w:rsidRDefault="00A8705A">
      <w:pPr>
        <w:widowControl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</w:p>
    <w:p w14:paraId="030D2909" w14:textId="77777777" w:rsidR="00D62420" w:rsidRPr="00D62420" w:rsidRDefault="00D62420" w:rsidP="00D62420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课程框架：</w:t>
      </w:r>
    </w:p>
    <w:p w14:paraId="31D7CD12" w14:textId="707992D9" w:rsidR="00D62420" w:rsidRPr="00484AB5" w:rsidRDefault="00D62420" w:rsidP="00484AB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第一讲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484AB5" w:rsidRPr="00484AB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Opening Administration to the Public</w:t>
      </w:r>
    </w:p>
    <w:p w14:paraId="3EE2FDF6" w14:textId="448423ED" w:rsidR="00D62420" w:rsidRPr="007B56DA" w:rsidRDefault="00D62420" w:rsidP="00D62420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="007B56DA"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9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441D0D">
        <w:rPr>
          <w:rFonts w:asciiTheme="minorEastAsia" w:hAnsiTheme="minorEastAsia" w:cs="Times New Roman+FPEF" w:hint="eastAsia"/>
          <w:kern w:val="0"/>
          <w:sz w:val="28"/>
          <w:szCs w:val="28"/>
        </w:rPr>
        <w:t>20</w:t>
      </w:r>
      <w:r w:rsidR="00441D0D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253598B7" w14:textId="3E192166" w:rsidR="00D62420" w:rsidRPr="00D62420" w:rsidRDefault="00D62420" w:rsidP="00D62420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441D0D">
        <w:rPr>
          <w:rFonts w:asciiTheme="minorEastAsia" w:hAnsiTheme="minorEastAsia" w:cs="宋体+FPEF" w:hint="eastAsia"/>
          <w:kern w:val="0"/>
          <w:sz w:val="28"/>
          <w:szCs w:val="28"/>
        </w:rPr>
        <w:t xml:space="preserve">Public Administration and How to Define Public Interests; Transformation from Government to Governance; </w:t>
      </w:r>
      <w:r w:rsidR="003726A8">
        <w:rPr>
          <w:rFonts w:asciiTheme="minorEastAsia" w:hAnsiTheme="minorEastAsia" w:cs="宋体+FPEF" w:hint="eastAsia"/>
          <w:kern w:val="0"/>
          <w:sz w:val="28"/>
          <w:szCs w:val="28"/>
        </w:rPr>
        <w:t xml:space="preserve">Public Interests and </w:t>
      </w:r>
      <w:r w:rsidR="003726A8">
        <w:rPr>
          <w:rFonts w:asciiTheme="minorEastAsia" w:hAnsiTheme="minorEastAsia" w:cs="宋体+FPEF" w:hint="eastAsia"/>
          <w:kern w:val="0"/>
          <w:sz w:val="28"/>
          <w:szCs w:val="28"/>
        </w:rPr>
        <w:lastRenderedPageBreak/>
        <w:t>Interest Groups.</w:t>
      </w:r>
    </w:p>
    <w:p w14:paraId="14306FDD" w14:textId="1129533E" w:rsidR="00D62420" w:rsidRPr="00D62420" w:rsidRDefault="00D62420" w:rsidP="00D62420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726A8">
        <w:rPr>
          <w:rFonts w:asciiTheme="minorEastAsia" w:hAnsiTheme="minorEastAsia" w:cs="宋体+FPEF" w:hint="eastAsia"/>
          <w:kern w:val="0"/>
          <w:sz w:val="28"/>
          <w:szCs w:val="28"/>
        </w:rPr>
        <w:t>Three big questions in pubic management</w:t>
      </w:r>
    </w:p>
    <w:p w14:paraId="21401A6C" w14:textId="77777777" w:rsidR="00555931" w:rsidRDefault="00555931">
      <w:pPr>
        <w:rPr>
          <w:b/>
          <w:sz w:val="28"/>
          <w:szCs w:val="28"/>
        </w:rPr>
      </w:pPr>
    </w:p>
    <w:p w14:paraId="1EDD161C" w14:textId="7FFF8BDE" w:rsidR="00BA5871" w:rsidRPr="001D7B5C" w:rsidRDefault="001D7B5C" w:rsidP="001D7B5C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第二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1D7B5C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Why Public Management Reform?</w:t>
      </w:r>
    </w:p>
    <w:p w14:paraId="22A5FEA0" w14:textId="2173E046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9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3726A8">
        <w:rPr>
          <w:rFonts w:asciiTheme="minorEastAsia" w:hAnsiTheme="minorEastAsia" w:cs="Times New Roman+FPEF"/>
          <w:kern w:val="0"/>
          <w:sz w:val="28"/>
          <w:szCs w:val="28"/>
        </w:rPr>
        <w:t xml:space="preserve">27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5525FA6B" w14:textId="56784A89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726A8">
        <w:rPr>
          <w:rFonts w:asciiTheme="minorEastAsia" w:hAnsiTheme="minorEastAsia" w:cs="宋体+FPEF" w:hint="eastAsia"/>
          <w:kern w:val="0"/>
          <w:sz w:val="28"/>
          <w:szCs w:val="28"/>
        </w:rPr>
        <w:t>The reform incentives for public management; Reform and its counteractions; New forms of public management.</w:t>
      </w:r>
    </w:p>
    <w:p w14:paraId="2D04C0DA" w14:textId="55007ADC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726A8">
        <w:rPr>
          <w:rFonts w:asciiTheme="minorEastAsia" w:hAnsiTheme="minorEastAsia" w:cs="宋体+FPEF" w:hint="eastAsia"/>
          <w:kern w:val="0"/>
          <w:sz w:val="28"/>
          <w:szCs w:val="28"/>
        </w:rPr>
        <w:t>Institutional strengthening and capacity building</w:t>
      </w:r>
    </w:p>
    <w:p w14:paraId="59EAC6E5" w14:textId="77777777" w:rsidR="00BA5871" w:rsidRDefault="00BA5871">
      <w:pPr>
        <w:rPr>
          <w:b/>
          <w:sz w:val="28"/>
          <w:szCs w:val="28"/>
        </w:rPr>
      </w:pPr>
    </w:p>
    <w:p w14:paraId="5249D00F" w14:textId="0261D140" w:rsidR="00BA5871" w:rsidRPr="001D7B5C" w:rsidRDefault="001D7B5C" w:rsidP="001D7B5C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第三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1D7B5C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Reform of the Administration and Local Public Services Introduction</w:t>
      </w:r>
    </w:p>
    <w:p w14:paraId="74BFB400" w14:textId="1BC44456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066C6C">
        <w:rPr>
          <w:rFonts w:asciiTheme="minorEastAsia" w:hAnsiTheme="minorEastAsia" w:cs="Times New Roman+FPEF"/>
          <w:kern w:val="0"/>
          <w:sz w:val="28"/>
          <w:szCs w:val="28"/>
        </w:rPr>
        <w:t>10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066C6C">
        <w:rPr>
          <w:rFonts w:asciiTheme="minorEastAsia" w:hAnsiTheme="minorEastAsia" w:cs="Times New Roman+FPEF" w:hint="eastAsia"/>
          <w:kern w:val="0"/>
          <w:sz w:val="28"/>
          <w:szCs w:val="28"/>
        </w:rPr>
        <w:t>4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79695B0F" w14:textId="2E6A0D80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066C6C">
        <w:rPr>
          <w:rFonts w:asciiTheme="minorEastAsia" w:hAnsiTheme="minorEastAsia" w:cs="宋体+FPEF" w:hint="eastAsia"/>
          <w:kern w:val="0"/>
          <w:sz w:val="28"/>
          <w:szCs w:val="28"/>
        </w:rPr>
        <w:t>Decentralization; Centralization; Central-Local State</w:t>
      </w:r>
    </w:p>
    <w:p w14:paraId="59D7406A" w14:textId="2791E8FE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066C6C">
        <w:rPr>
          <w:rFonts w:asciiTheme="minorEastAsia" w:hAnsiTheme="minorEastAsia" w:cs="宋体+FPEF" w:hint="eastAsia"/>
          <w:kern w:val="0"/>
          <w:sz w:val="28"/>
          <w:szCs w:val="28"/>
        </w:rPr>
        <w:t>Decentralization and Fiscal Reform</w:t>
      </w:r>
    </w:p>
    <w:p w14:paraId="2A6726D7" w14:textId="77777777" w:rsidR="00BA5871" w:rsidRDefault="00BA5871">
      <w:pPr>
        <w:rPr>
          <w:b/>
          <w:sz w:val="28"/>
          <w:szCs w:val="28"/>
        </w:rPr>
      </w:pPr>
    </w:p>
    <w:p w14:paraId="6E4BE1A3" w14:textId="655F453C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第四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State and Market</w:t>
      </w:r>
    </w:p>
    <w:p w14:paraId="701C2039" w14:textId="1DE28936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066C6C">
        <w:rPr>
          <w:rFonts w:asciiTheme="minorEastAsia" w:hAnsiTheme="minorEastAsia" w:cs="Times New Roman+FPEF"/>
          <w:kern w:val="0"/>
          <w:sz w:val="28"/>
          <w:szCs w:val="28"/>
        </w:rPr>
        <w:t>10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066C6C">
        <w:rPr>
          <w:rFonts w:asciiTheme="minorEastAsia" w:hAnsiTheme="minorEastAsia" w:cs="Times New Roman+FPEF"/>
          <w:kern w:val="0"/>
          <w:sz w:val="28"/>
          <w:szCs w:val="28"/>
        </w:rPr>
        <w:t>11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020D2E36" w14:textId="19155A26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066C6C">
        <w:rPr>
          <w:rFonts w:asciiTheme="minorEastAsia" w:hAnsiTheme="minorEastAsia" w:cs="宋体+FPEF" w:hint="eastAsia"/>
          <w:kern w:val="0"/>
          <w:sz w:val="28"/>
          <w:szCs w:val="28"/>
        </w:rPr>
        <w:t>What is the state; What is the market; The state-market relations.</w:t>
      </w:r>
    </w:p>
    <w:p w14:paraId="4EB278B3" w14:textId="475032F3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066C6C">
        <w:rPr>
          <w:rFonts w:asciiTheme="minorEastAsia" w:hAnsiTheme="minorEastAsia" w:cs="宋体+FPEF" w:hint="eastAsia"/>
          <w:kern w:val="0"/>
          <w:sz w:val="28"/>
          <w:szCs w:val="28"/>
        </w:rPr>
        <w:t>The public sector and its expansion in China</w:t>
      </w:r>
    </w:p>
    <w:p w14:paraId="31CF06FD" w14:textId="77777777" w:rsidR="00BA5871" w:rsidRDefault="00BA5871">
      <w:pPr>
        <w:rPr>
          <w:b/>
          <w:sz w:val="28"/>
          <w:szCs w:val="28"/>
        </w:rPr>
      </w:pPr>
    </w:p>
    <w:p w14:paraId="736463F7" w14:textId="394EA06D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第五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What Is Community?</w:t>
      </w:r>
    </w:p>
    <w:p w14:paraId="6D5BE2A7" w14:textId="4B975617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066C6C">
        <w:rPr>
          <w:rFonts w:asciiTheme="minorEastAsia" w:hAnsiTheme="minorEastAsia" w:cs="Times New Roman+FPEF"/>
          <w:kern w:val="0"/>
          <w:sz w:val="28"/>
          <w:szCs w:val="28"/>
        </w:rPr>
        <w:t>10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18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79131E78" w14:textId="18E639DB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lastRenderedPageBreak/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066C6C">
        <w:rPr>
          <w:rFonts w:asciiTheme="minorEastAsia" w:hAnsiTheme="minorEastAsia" w:cs="宋体+FPEF" w:hint="eastAsia"/>
          <w:kern w:val="0"/>
          <w:sz w:val="28"/>
          <w:szCs w:val="28"/>
        </w:rPr>
        <w:t>Community; Community development; Community governance.</w:t>
      </w:r>
    </w:p>
    <w:p w14:paraId="6D84E0E5" w14:textId="687711B7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066C6C">
        <w:rPr>
          <w:rFonts w:asciiTheme="minorEastAsia" w:hAnsiTheme="minorEastAsia" w:cs="宋体+FPEF" w:hint="eastAsia"/>
          <w:kern w:val="0"/>
          <w:sz w:val="28"/>
          <w:szCs w:val="28"/>
        </w:rPr>
        <w:t>Community particip</w:t>
      </w:r>
      <w:r w:rsidR="003A27BA">
        <w:rPr>
          <w:rFonts w:asciiTheme="minorEastAsia" w:hAnsiTheme="minorEastAsia" w:cs="宋体+FPEF" w:hint="eastAsia"/>
          <w:kern w:val="0"/>
          <w:sz w:val="28"/>
          <w:szCs w:val="28"/>
        </w:rPr>
        <w:t>ation: A Case of Shining Stone in Beijing</w:t>
      </w:r>
    </w:p>
    <w:p w14:paraId="2FCD55E1" w14:textId="77777777" w:rsidR="00BA5871" w:rsidRDefault="00BA5871">
      <w:pPr>
        <w:rPr>
          <w:b/>
          <w:sz w:val="28"/>
          <w:szCs w:val="28"/>
        </w:rPr>
      </w:pPr>
    </w:p>
    <w:p w14:paraId="35C75B4E" w14:textId="092C4055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第六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Developing and Designing Performance Management</w:t>
      </w:r>
    </w:p>
    <w:p w14:paraId="3C068BEA" w14:textId="49BDB0B8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10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25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62325BE9" w14:textId="38EBA0B0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>
        <w:rPr>
          <w:rFonts w:asciiTheme="minorEastAsia" w:hAnsiTheme="minorEastAsia" w:cs="宋体+FPEF" w:hint="eastAsia"/>
          <w:kern w:val="0"/>
          <w:sz w:val="28"/>
          <w:szCs w:val="28"/>
        </w:rPr>
        <w:t>Performance management; Incentive; Organizational behavior; Punishment.</w:t>
      </w:r>
    </w:p>
    <w:p w14:paraId="40FCD38F" w14:textId="5006E437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>
        <w:rPr>
          <w:rFonts w:asciiTheme="minorEastAsia" w:hAnsiTheme="minorEastAsia" w:cs="宋体+FPEF" w:hint="eastAsia"/>
          <w:kern w:val="0"/>
          <w:sz w:val="28"/>
          <w:szCs w:val="28"/>
        </w:rPr>
        <w:t>Urban governance: A case from Guangdong Province</w:t>
      </w:r>
    </w:p>
    <w:p w14:paraId="1DB4A269" w14:textId="77777777" w:rsidR="00BA5871" w:rsidRDefault="00BA5871">
      <w:pPr>
        <w:rPr>
          <w:b/>
          <w:sz w:val="28"/>
          <w:szCs w:val="28"/>
        </w:rPr>
      </w:pPr>
    </w:p>
    <w:p w14:paraId="28438F20" w14:textId="4883D4C6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第七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World Development Indicators</w:t>
      </w:r>
    </w:p>
    <w:p w14:paraId="42D68D3A" w14:textId="2A582F6C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3BF4B24D" w14:textId="2C32D57C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>
        <w:rPr>
          <w:rFonts w:asciiTheme="minorEastAsia" w:hAnsiTheme="minorEastAsia" w:cs="宋体+FPEF" w:hint="eastAsia"/>
          <w:kern w:val="0"/>
          <w:sz w:val="28"/>
          <w:szCs w:val="28"/>
        </w:rPr>
        <w:t>World development; World Bank; What are included in WDIs?</w:t>
      </w:r>
    </w:p>
    <w:p w14:paraId="356911B5" w14:textId="16546C55" w:rsidR="00BA5871" w:rsidRPr="003A27BA" w:rsidRDefault="00BA5871" w:rsidP="003A27BA">
      <w:pPr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 w:rsidRPr="003A27BA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The Organization for Economic Co-operation and Development</w:t>
      </w:r>
    </w:p>
    <w:p w14:paraId="3E4CED97" w14:textId="77777777" w:rsidR="00BA5871" w:rsidRDefault="00BA5871">
      <w:pPr>
        <w:rPr>
          <w:b/>
          <w:sz w:val="28"/>
          <w:szCs w:val="28"/>
        </w:rPr>
      </w:pPr>
    </w:p>
    <w:p w14:paraId="19007781" w14:textId="3AF2ABE1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第八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The Economic Perspective for the People's Republic of China</w:t>
      </w:r>
    </w:p>
    <w:p w14:paraId="41F54B35" w14:textId="74FC4BC4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8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7A5304B2" w14:textId="56F9A2FA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>
        <w:rPr>
          <w:rFonts w:asciiTheme="minorEastAsia" w:hAnsiTheme="minorEastAsia" w:cs="宋体+FPEF" w:hint="eastAsia"/>
          <w:kern w:val="0"/>
          <w:sz w:val="28"/>
          <w:szCs w:val="28"/>
        </w:rPr>
        <w:t>The Chinese economic reform; Reform of state-owned enterprises; Economic growth and social development.</w:t>
      </w:r>
    </w:p>
    <w:p w14:paraId="5DE815B3" w14:textId="3A249774" w:rsidR="00BA5871" w:rsidRPr="003A27BA" w:rsidRDefault="00BA5871" w:rsidP="003A27BA">
      <w:pPr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 w:rsidRPr="003A27BA">
        <w:rPr>
          <w:rFonts w:ascii="Times New Roman" w:eastAsia="华文楷体" w:hAnsi="Times New Roman" w:cs="Times New Roman"/>
          <w:kern w:val="0"/>
          <w:sz w:val="28"/>
          <w:szCs w:val="28"/>
        </w:rPr>
        <w:t>The World Bank</w:t>
      </w:r>
    </w:p>
    <w:p w14:paraId="1AD92F83" w14:textId="77777777" w:rsidR="00BA5871" w:rsidRDefault="00BA5871">
      <w:pPr>
        <w:rPr>
          <w:b/>
          <w:sz w:val="28"/>
          <w:szCs w:val="28"/>
        </w:rPr>
      </w:pPr>
    </w:p>
    <w:p w14:paraId="1E065F37" w14:textId="50EDE3FB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lastRenderedPageBreak/>
        <w:t>第九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China Seeks Peaceful Growth</w:t>
      </w:r>
    </w:p>
    <w:p w14:paraId="757F7581" w14:textId="24236A6B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15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35CBBC5E" w14:textId="54C1BFA6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>
        <w:rPr>
          <w:rFonts w:asciiTheme="minorEastAsia" w:hAnsiTheme="minorEastAsia" w:cs="宋体+FPEF" w:hint="eastAsia"/>
          <w:kern w:val="0"/>
          <w:sz w:val="28"/>
          <w:szCs w:val="28"/>
        </w:rPr>
        <w:t>International relations; Global order; Peaceful growth</w:t>
      </w:r>
    </w:p>
    <w:p w14:paraId="64062834" w14:textId="75FE5C37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3A27BA" w:rsidRPr="003A27BA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Impact of China's WTO Accession on East Asia</w:t>
      </w:r>
    </w:p>
    <w:p w14:paraId="2B9569BE" w14:textId="77777777" w:rsidR="00BA5871" w:rsidRDefault="00BA5871">
      <w:pPr>
        <w:rPr>
          <w:b/>
          <w:sz w:val="28"/>
          <w:szCs w:val="28"/>
        </w:rPr>
      </w:pPr>
    </w:p>
    <w:p w14:paraId="73293C61" w14:textId="4A5FB773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第十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FD183B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What Is Macro Soci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al Work</w:t>
      </w:r>
    </w:p>
    <w:p w14:paraId="0FFE5A04" w14:textId="03D6960F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3A27BA">
        <w:rPr>
          <w:rFonts w:asciiTheme="minorEastAsia" w:hAnsiTheme="minorEastAsia" w:cs="Times New Roman+FPEF"/>
          <w:kern w:val="0"/>
          <w:sz w:val="28"/>
          <w:szCs w:val="28"/>
        </w:rPr>
        <w:t>11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FD183B">
        <w:rPr>
          <w:rFonts w:asciiTheme="minorEastAsia" w:hAnsiTheme="minorEastAsia" w:cs="Times New Roman+FPEF"/>
          <w:kern w:val="0"/>
          <w:sz w:val="28"/>
          <w:szCs w:val="28"/>
        </w:rPr>
        <w:t>22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2BCFF9D6" w14:textId="008D93BE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FD183B">
        <w:rPr>
          <w:rFonts w:asciiTheme="minorEastAsia" w:hAnsiTheme="minorEastAsia" w:cs="宋体+FPEF" w:hint="eastAsia"/>
          <w:kern w:val="0"/>
          <w:sz w:val="28"/>
          <w:szCs w:val="28"/>
        </w:rPr>
        <w:t>Social work; Macro social work; Micro social work; Social construction.</w:t>
      </w:r>
    </w:p>
    <w:p w14:paraId="64B04AED" w14:textId="34F0C255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FD183B">
        <w:rPr>
          <w:rFonts w:asciiTheme="minorEastAsia" w:hAnsiTheme="minorEastAsia" w:cs="宋体+FPEF" w:hint="eastAsia"/>
          <w:kern w:val="0"/>
          <w:sz w:val="28"/>
          <w:szCs w:val="28"/>
        </w:rPr>
        <w:t>Community Development</w:t>
      </w:r>
    </w:p>
    <w:p w14:paraId="5B414CB9" w14:textId="77777777" w:rsidR="00BA5871" w:rsidRDefault="00BA5871">
      <w:pPr>
        <w:rPr>
          <w:b/>
          <w:sz w:val="28"/>
          <w:szCs w:val="28"/>
        </w:rPr>
      </w:pPr>
    </w:p>
    <w:p w14:paraId="164BD877" w14:textId="1BD58FFE" w:rsidR="00BA5871" w:rsidRPr="00C11F95" w:rsidRDefault="00BA5871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第</w:t>
      </w:r>
      <w:r w:rsidR="00C11F95">
        <w:rPr>
          <w:rFonts w:asciiTheme="minorEastAsia" w:hAnsiTheme="minorEastAsia" w:cs="宋体+FPEF" w:hint="eastAsia"/>
          <w:b/>
          <w:kern w:val="0"/>
          <w:sz w:val="28"/>
          <w:szCs w:val="28"/>
        </w:rPr>
        <w:t>十</w:t>
      </w: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一讲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C11F95"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Population and Poverty Reduction</w:t>
      </w:r>
    </w:p>
    <w:p w14:paraId="76BBFBE8" w14:textId="5C599E1D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FD183B">
        <w:rPr>
          <w:rFonts w:asciiTheme="minorEastAsia" w:hAnsiTheme="minorEastAsia" w:cs="Times New Roman+FPEF"/>
          <w:kern w:val="0"/>
          <w:sz w:val="28"/>
          <w:szCs w:val="28"/>
        </w:rPr>
        <w:t>11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FD183B">
        <w:rPr>
          <w:rFonts w:asciiTheme="minorEastAsia" w:hAnsiTheme="minorEastAsia" w:cs="Times New Roman+FPEF"/>
          <w:kern w:val="0"/>
          <w:sz w:val="28"/>
          <w:szCs w:val="28"/>
        </w:rPr>
        <w:t>29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24BBF9B4" w14:textId="0DAC56D3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FD183B">
        <w:rPr>
          <w:rFonts w:asciiTheme="minorEastAsia" w:hAnsiTheme="minorEastAsia" w:cs="宋体+FPEF" w:hint="eastAsia"/>
          <w:kern w:val="0"/>
          <w:sz w:val="28"/>
          <w:szCs w:val="28"/>
        </w:rPr>
        <w:t>Poverty; Who are vulnerable to poverty; Poverty Reduction.</w:t>
      </w:r>
    </w:p>
    <w:p w14:paraId="5A674322" w14:textId="2FD49748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FD183B">
        <w:rPr>
          <w:rFonts w:asciiTheme="minorEastAsia" w:hAnsiTheme="minorEastAsia" w:cs="宋体+FPEF" w:hint="eastAsia"/>
          <w:kern w:val="0"/>
          <w:sz w:val="28"/>
          <w:szCs w:val="28"/>
        </w:rPr>
        <w:t>Access to Education</w:t>
      </w:r>
    </w:p>
    <w:p w14:paraId="5A374B2D" w14:textId="77777777" w:rsidR="00BA5871" w:rsidRDefault="00BA5871">
      <w:pPr>
        <w:rPr>
          <w:b/>
          <w:sz w:val="28"/>
          <w:szCs w:val="28"/>
        </w:rPr>
      </w:pPr>
    </w:p>
    <w:p w14:paraId="5190B1A2" w14:textId="02B46652" w:rsidR="00BA5871" w:rsidRPr="00C11F95" w:rsidRDefault="00BA5871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第</w:t>
      </w:r>
      <w:r w:rsidR="00C11F95">
        <w:rPr>
          <w:rFonts w:asciiTheme="minorEastAsia" w:hAnsiTheme="minorEastAsia" w:cs="宋体+FPEF" w:hint="eastAsia"/>
          <w:b/>
          <w:kern w:val="0"/>
          <w:sz w:val="28"/>
          <w:szCs w:val="28"/>
        </w:rPr>
        <w:t>十二</w:t>
      </w:r>
      <w:r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="00C11F95"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Personnel Policies</w:t>
      </w:r>
    </w:p>
    <w:p w14:paraId="36FB6EF7" w14:textId="63A74E2C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FD183B">
        <w:rPr>
          <w:rFonts w:asciiTheme="minorEastAsia" w:hAnsiTheme="minorEastAsia" w:cs="Times New Roman+FPEF"/>
          <w:kern w:val="0"/>
          <w:sz w:val="28"/>
          <w:szCs w:val="28"/>
        </w:rPr>
        <w:t>12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FD183B">
        <w:rPr>
          <w:rFonts w:asciiTheme="minorEastAsia" w:hAnsiTheme="minorEastAsia" w:cs="Times New Roman+FPEF"/>
          <w:kern w:val="0"/>
          <w:sz w:val="28"/>
          <w:szCs w:val="28"/>
        </w:rPr>
        <w:t>6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66DCCEC6" w14:textId="4DA65C45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FD183B">
        <w:rPr>
          <w:rFonts w:asciiTheme="minorEastAsia" w:hAnsiTheme="minorEastAsia" w:cs="宋体+FPEF" w:hint="eastAsia"/>
          <w:kern w:val="0"/>
          <w:sz w:val="28"/>
          <w:szCs w:val="28"/>
        </w:rPr>
        <w:t>Personnel; Personnel relations; Personnel management</w:t>
      </w:r>
    </w:p>
    <w:p w14:paraId="3FF561FD" w14:textId="5068EBE9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FD183B">
        <w:rPr>
          <w:rFonts w:asciiTheme="minorEastAsia" w:hAnsiTheme="minorEastAsia" w:cs="宋体+FPEF" w:hint="eastAsia"/>
          <w:kern w:val="0"/>
          <w:sz w:val="28"/>
          <w:szCs w:val="28"/>
        </w:rPr>
        <w:t>Social Risk Management</w:t>
      </w:r>
    </w:p>
    <w:p w14:paraId="468759E6" w14:textId="77777777" w:rsidR="00BA5871" w:rsidRDefault="00BA5871">
      <w:pPr>
        <w:rPr>
          <w:b/>
          <w:sz w:val="28"/>
          <w:szCs w:val="28"/>
        </w:rPr>
      </w:pPr>
    </w:p>
    <w:p w14:paraId="4409607A" w14:textId="05811883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第十三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What Is HR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D?</w:t>
      </w:r>
    </w:p>
    <w:p w14:paraId="36C6EF47" w14:textId="4CB0DFFF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lastRenderedPageBreak/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FD183B">
        <w:rPr>
          <w:rFonts w:asciiTheme="minorEastAsia" w:hAnsiTheme="minorEastAsia" w:cs="Times New Roman+FPEF"/>
          <w:kern w:val="0"/>
          <w:sz w:val="28"/>
          <w:szCs w:val="28"/>
        </w:rPr>
        <w:t>12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AB6713">
        <w:rPr>
          <w:rFonts w:asciiTheme="minorEastAsia" w:hAnsiTheme="minorEastAsia" w:cs="Times New Roman+FPEF"/>
          <w:kern w:val="0"/>
          <w:sz w:val="28"/>
          <w:szCs w:val="28"/>
        </w:rPr>
        <w:t>13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08D65129" w14:textId="3BA556FA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B6713">
        <w:rPr>
          <w:rFonts w:asciiTheme="minorEastAsia" w:hAnsiTheme="minorEastAsia" w:cs="宋体+FPEF" w:hint="eastAsia"/>
          <w:kern w:val="0"/>
          <w:sz w:val="28"/>
          <w:szCs w:val="28"/>
        </w:rPr>
        <w:t>Human development; Human resources; HRD.</w:t>
      </w:r>
    </w:p>
    <w:p w14:paraId="20F4479F" w14:textId="29BCFAD5" w:rsidR="00BA5871" w:rsidRPr="00AB6713" w:rsidRDefault="00BA5871" w:rsidP="00AB6713">
      <w:pPr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B6713" w:rsidRPr="00AA0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Good Governance and Management</w:t>
      </w:r>
    </w:p>
    <w:p w14:paraId="43BCFB81" w14:textId="77777777" w:rsidR="00BA5871" w:rsidRDefault="00BA5871">
      <w:pPr>
        <w:rPr>
          <w:b/>
          <w:sz w:val="28"/>
          <w:szCs w:val="28"/>
        </w:rPr>
      </w:pPr>
    </w:p>
    <w:p w14:paraId="15F79030" w14:textId="46970CEE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第十四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Diverse Schemes for Public Ownership</w:t>
      </w:r>
    </w:p>
    <w:p w14:paraId="5563348A" w14:textId="2E76518E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AA00E1">
        <w:rPr>
          <w:rFonts w:asciiTheme="minorEastAsia" w:hAnsiTheme="minorEastAsia" w:cs="Times New Roman+FPEF"/>
          <w:kern w:val="0"/>
          <w:sz w:val="28"/>
          <w:szCs w:val="28"/>
        </w:rPr>
        <w:t>12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AA00E1">
        <w:rPr>
          <w:rFonts w:asciiTheme="minorEastAsia" w:hAnsiTheme="minorEastAsia" w:cs="Times New Roman+FPEF"/>
          <w:kern w:val="0"/>
          <w:sz w:val="28"/>
          <w:szCs w:val="28"/>
        </w:rPr>
        <w:t>20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59E36753" w14:textId="5E3E252A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A00E1">
        <w:rPr>
          <w:rFonts w:asciiTheme="minorEastAsia" w:hAnsiTheme="minorEastAsia" w:cs="宋体+FPEF" w:hint="eastAsia"/>
          <w:kern w:val="0"/>
          <w:sz w:val="28"/>
          <w:szCs w:val="28"/>
        </w:rPr>
        <w:t xml:space="preserve">Public ownership; What does public ownership cover?; </w:t>
      </w:r>
      <w:proofErr w:type="gramStart"/>
      <w:r w:rsidR="00AA00E1">
        <w:rPr>
          <w:rFonts w:asciiTheme="minorEastAsia" w:hAnsiTheme="minorEastAsia" w:cs="宋体+FPEF" w:hint="eastAsia"/>
          <w:kern w:val="0"/>
          <w:sz w:val="28"/>
          <w:szCs w:val="28"/>
        </w:rPr>
        <w:t>Transformation of the public ownership.</w:t>
      </w:r>
      <w:proofErr w:type="gramEnd"/>
    </w:p>
    <w:p w14:paraId="03FFC927" w14:textId="46F1E879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A00E1">
        <w:rPr>
          <w:rFonts w:asciiTheme="minorEastAsia" w:hAnsiTheme="minorEastAsia" w:cs="宋体+FPEF" w:hint="eastAsia"/>
          <w:kern w:val="0"/>
          <w:sz w:val="28"/>
          <w:szCs w:val="28"/>
        </w:rPr>
        <w:t>Urban transportation</w:t>
      </w:r>
    </w:p>
    <w:p w14:paraId="566C5B4E" w14:textId="77777777" w:rsidR="00BA5871" w:rsidRDefault="00BA5871">
      <w:pPr>
        <w:rPr>
          <w:b/>
          <w:sz w:val="28"/>
          <w:szCs w:val="28"/>
        </w:rPr>
      </w:pPr>
    </w:p>
    <w:p w14:paraId="21B872E5" w14:textId="67D6F705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第十五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Why Do Industries Cluster?</w:t>
      </w:r>
    </w:p>
    <w:p w14:paraId="3C1C7B1B" w14:textId="2EB0A288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3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AA00E1">
        <w:rPr>
          <w:rFonts w:asciiTheme="minorEastAsia" w:hAnsiTheme="minorEastAsia" w:cs="Times New Roman+FPEF"/>
          <w:kern w:val="0"/>
          <w:sz w:val="28"/>
          <w:szCs w:val="28"/>
        </w:rPr>
        <w:t>12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AA00E1">
        <w:rPr>
          <w:rFonts w:asciiTheme="minorEastAsia" w:hAnsiTheme="minorEastAsia" w:cs="Times New Roman+FPEF"/>
          <w:kern w:val="0"/>
          <w:sz w:val="28"/>
          <w:szCs w:val="28"/>
        </w:rPr>
        <w:t>27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2BAB9254" w14:textId="52288F96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A00E1">
        <w:rPr>
          <w:rFonts w:asciiTheme="minorEastAsia" w:hAnsiTheme="minorEastAsia" w:cs="宋体+FPEF" w:hint="eastAsia"/>
          <w:kern w:val="0"/>
          <w:sz w:val="28"/>
          <w:szCs w:val="28"/>
        </w:rPr>
        <w:t>Industry; Sunbelt to Rustbelt Industries; Industrial development.</w:t>
      </w:r>
    </w:p>
    <w:p w14:paraId="701959FC" w14:textId="6C401721" w:rsidR="00BA5871" w:rsidRPr="00AA00E1" w:rsidRDefault="00BA5871" w:rsidP="00AA00E1">
      <w:pPr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A00E1" w:rsidRPr="00AA0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Key Issues in LMPS Design</w:t>
      </w:r>
    </w:p>
    <w:p w14:paraId="06D48329" w14:textId="77777777" w:rsidR="00BA5871" w:rsidRDefault="00BA5871">
      <w:pPr>
        <w:rPr>
          <w:b/>
          <w:sz w:val="28"/>
          <w:szCs w:val="28"/>
        </w:rPr>
      </w:pPr>
    </w:p>
    <w:p w14:paraId="233D1CB5" w14:textId="3D712397" w:rsidR="00BA5871" w:rsidRPr="00C11F95" w:rsidRDefault="00C11F95" w:rsidP="00C11F95">
      <w:pPr>
        <w:jc w:val="center"/>
        <w:rPr>
          <w:rFonts w:ascii="Times" w:eastAsia="Times New Roman" w:hAnsi="Times" w:cs="Times New Roman" w:hint="eastAsia"/>
          <w:kern w:val="0"/>
          <w:sz w:val="20"/>
          <w:szCs w:val="20"/>
        </w:rPr>
      </w:pPr>
      <w:r>
        <w:rPr>
          <w:rFonts w:asciiTheme="minorEastAsia" w:hAnsiTheme="minorEastAsia" w:cs="宋体+FPEF" w:hint="eastAsia"/>
          <w:b/>
          <w:kern w:val="0"/>
          <w:sz w:val="28"/>
          <w:szCs w:val="28"/>
        </w:rPr>
        <w:t>第十六</w:t>
      </w:r>
      <w:r w:rsidR="00BA5871" w:rsidRPr="00D62420">
        <w:rPr>
          <w:rFonts w:asciiTheme="minorEastAsia" w:hAnsiTheme="minorEastAsia" w:cs="宋体+FPEF" w:hint="eastAsia"/>
          <w:b/>
          <w:kern w:val="0"/>
          <w:sz w:val="28"/>
          <w:szCs w:val="28"/>
        </w:rPr>
        <w:t>讲</w:t>
      </w:r>
      <w:r w:rsidR="00BA5871" w:rsidRPr="00D62420">
        <w:rPr>
          <w:rFonts w:asciiTheme="minorEastAsia" w:hAnsiTheme="minorEastAsia" w:cs="宋体+FPEF"/>
          <w:b/>
          <w:kern w:val="0"/>
          <w:sz w:val="28"/>
          <w:szCs w:val="28"/>
        </w:rPr>
        <w:t xml:space="preserve"> </w:t>
      </w:r>
      <w:r w:rsidRPr="00C11F95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</w:rPr>
        <w:t>Environmental Indicators</w:t>
      </w:r>
    </w:p>
    <w:p w14:paraId="7A831F85" w14:textId="5CC26EBC" w:rsidR="00BA5871" w:rsidRPr="007B56DA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时间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>201</w:t>
      </w:r>
      <w:r w:rsidR="00AA00E1">
        <w:rPr>
          <w:rFonts w:asciiTheme="minorEastAsia" w:hAnsiTheme="minorEastAsia" w:cs="Times New Roman+FPEF" w:hint="eastAsia"/>
          <w:kern w:val="0"/>
          <w:sz w:val="28"/>
          <w:szCs w:val="28"/>
        </w:rPr>
        <w:t>4</w:t>
      </w:r>
      <w:r w:rsidRPr="007B56DA">
        <w:rPr>
          <w:rFonts w:asciiTheme="minorEastAsia" w:hAnsiTheme="minorEastAsia" w:cs="Times New Roman+FPEF" w:hint="eastAsia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年</w:t>
      </w:r>
      <w:r w:rsidR="00AA00E1">
        <w:rPr>
          <w:rFonts w:asciiTheme="minorEastAsia" w:hAnsiTheme="minorEastAsia" w:cs="Times New Roman+FPEF"/>
          <w:kern w:val="0"/>
          <w:sz w:val="28"/>
          <w:szCs w:val="28"/>
        </w:rPr>
        <w:t>1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月</w:t>
      </w:r>
      <w:r w:rsidR="00AA00E1">
        <w:rPr>
          <w:rFonts w:asciiTheme="minorEastAsia" w:hAnsiTheme="minorEastAsia" w:cs="Times New Roman+FPEF"/>
          <w:kern w:val="0"/>
          <w:sz w:val="28"/>
          <w:szCs w:val="28"/>
        </w:rPr>
        <w:t>3</w:t>
      </w:r>
      <w:r w:rsidRPr="007B56DA">
        <w:rPr>
          <w:rFonts w:asciiTheme="minorEastAsia" w:hAnsiTheme="minorEastAsia" w:cs="Times New Roman+FPEF"/>
          <w:kern w:val="0"/>
          <w:sz w:val="28"/>
          <w:szCs w:val="28"/>
        </w:rPr>
        <w:t xml:space="preserve"> </w:t>
      </w:r>
      <w:r w:rsidRPr="007B56DA">
        <w:rPr>
          <w:rFonts w:asciiTheme="minorEastAsia" w:hAnsiTheme="minorEastAsia" w:cs="宋体+FPEF" w:hint="eastAsia"/>
          <w:kern w:val="0"/>
          <w:sz w:val="28"/>
          <w:szCs w:val="28"/>
        </w:rPr>
        <w:t>日</w:t>
      </w:r>
    </w:p>
    <w:p w14:paraId="135D345E" w14:textId="0245962F" w:rsidR="00BA5871" w:rsidRPr="00D62420" w:rsidRDefault="00BA5871" w:rsidP="00BA5871">
      <w:pPr>
        <w:autoSpaceDE w:val="0"/>
        <w:autoSpaceDN w:val="0"/>
        <w:adjustRightInd w:val="0"/>
        <w:jc w:val="left"/>
        <w:rPr>
          <w:rFonts w:asciiTheme="minorEastAsia" w:hAnsiTheme="minorEastAsia" w:cs="宋体+FPEF"/>
          <w:b/>
          <w:kern w:val="0"/>
          <w:sz w:val="28"/>
          <w:szCs w:val="28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主要内容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A00E1">
        <w:rPr>
          <w:rFonts w:asciiTheme="minorEastAsia" w:hAnsiTheme="minorEastAsia" w:cs="宋体+FPEF" w:hint="eastAsia"/>
          <w:kern w:val="0"/>
          <w:sz w:val="28"/>
          <w:szCs w:val="28"/>
        </w:rPr>
        <w:t>Environment; Environmental protection; International schemes for environmental protection.</w:t>
      </w:r>
    </w:p>
    <w:p w14:paraId="79AEC825" w14:textId="555C4F88" w:rsidR="00BA5871" w:rsidRPr="00AA00E1" w:rsidRDefault="00BA5871" w:rsidP="00AA00E1">
      <w:pPr>
        <w:rPr>
          <w:rFonts w:ascii="Times" w:eastAsia="Times New Roman" w:hAnsi="Times" w:cs="Times New Roman" w:hint="eastAsia"/>
          <w:kern w:val="0"/>
          <w:sz w:val="20"/>
          <w:szCs w:val="20"/>
        </w:rPr>
      </w:pPr>
      <w:r w:rsidRPr="00146292">
        <w:rPr>
          <w:rFonts w:ascii="华文楷体" w:eastAsia="华文楷体" w:hAnsi="华文楷体" w:cs="楷体_GB2312+FPEF" w:hint="eastAsia"/>
          <w:b/>
          <w:kern w:val="0"/>
          <w:sz w:val="28"/>
          <w:szCs w:val="28"/>
        </w:rPr>
        <w:t>案例讨论</w:t>
      </w:r>
      <w:r w:rsidRPr="00146292">
        <w:rPr>
          <w:rFonts w:ascii="华文楷体" w:eastAsia="华文楷体" w:hAnsi="华文楷体" w:cs="宋体+FPEF" w:hint="eastAsia"/>
          <w:b/>
          <w:kern w:val="0"/>
          <w:sz w:val="28"/>
          <w:szCs w:val="28"/>
        </w:rPr>
        <w:t>：</w:t>
      </w:r>
      <w:r w:rsidR="00AA00E1" w:rsidRPr="00AA00E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</w:rPr>
        <w:t>Confronting the Urban Environmental Challenge</w:t>
      </w:r>
    </w:p>
    <w:p w14:paraId="41413704" w14:textId="77777777" w:rsidR="00BA5871" w:rsidRPr="00D62420" w:rsidRDefault="00BA5871">
      <w:pPr>
        <w:rPr>
          <w:b/>
          <w:sz w:val="28"/>
          <w:szCs w:val="28"/>
        </w:rPr>
      </w:pPr>
      <w:bookmarkStart w:id="0" w:name="_GoBack"/>
      <w:bookmarkEnd w:id="0"/>
    </w:p>
    <w:sectPr w:rsidR="00BA5871" w:rsidRPr="00D62420" w:rsidSect="00555931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72072" w14:textId="77777777" w:rsidR="003A27BA" w:rsidRDefault="003A27BA" w:rsidP="005E46B3">
      <w:r>
        <w:separator/>
      </w:r>
    </w:p>
  </w:endnote>
  <w:endnote w:type="continuationSeparator" w:id="0">
    <w:p w14:paraId="05982704" w14:textId="77777777" w:rsidR="003A27BA" w:rsidRDefault="003A27BA" w:rsidP="005E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+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ヒラギノ丸ゴ ProN W4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Microsoft Tai Le">
    <w:panose1 w:val="020B0502040204020203"/>
    <w:charset w:val="00"/>
    <w:family w:val="auto"/>
    <w:pitch w:val="variable"/>
    <w:sig w:usb0="00000003" w:usb1="00000000" w:usb2="00000000" w:usb3="00000000" w:csb0="00000001" w:csb1="00000000"/>
  </w:font>
  <w:font w:name="†ÔˇøåfX¿‰…†·î∑W8ˇø‡$ÉX4õ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10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楷体_GB2312+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+FPEF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2705C" w14:textId="77777777" w:rsidR="003A27BA" w:rsidRDefault="003A27BA" w:rsidP="005E46B3">
      <w:r>
        <w:separator/>
      </w:r>
    </w:p>
  </w:footnote>
  <w:footnote w:type="continuationSeparator" w:id="0">
    <w:p w14:paraId="42BC0F6D" w14:textId="77777777" w:rsidR="003A27BA" w:rsidRDefault="003A27BA" w:rsidP="005E46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8D649" w14:textId="1BD9602B" w:rsidR="003A27BA" w:rsidRDefault="003A27BA">
    <w:pPr>
      <w:pStyle w:val="Header"/>
    </w:pPr>
    <w:r>
      <w:rPr>
        <w:rFonts w:hint="eastAsia"/>
      </w:rPr>
      <w:t>MPA</w:t>
    </w:r>
    <w:r>
      <w:rPr>
        <w:rFonts w:hint="eastAsia"/>
      </w:rPr>
      <w:t>课程大纲</w:t>
    </w:r>
    <w:r>
      <w:ptab w:relativeTo="margin" w:alignment="center" w:leader="none"/>
    </w:r>
    <w:r>
      <w:rPr>
        <w:rFonts w:hint="eastAsia"/>
      </w:rPr>
      <w:t>《</w:t>
    </w:r>
    <w:r>
      <w:rPr>
        <w:rFonts w:hint="eastAsia"/>
      </w:rPr>
      <w:t xml:space="preserve"> </w:t>
    </w:r>
    <w:r>
      <w:rPr>
        <w:rFonts w:hint="eastAsia"/>
      </w:rPr>
      <w:t>课程名称：专业英语</w:t>
    </w:r>
    <w:r>
      <w:rPr>
        <w:rFonts w:hint="eastAsia"/>
      </w:rPr>
      <w:t xml:space="preserve"> </w:t>
    </w:r>
    <w:r>
      <w:rPr>
        <w:rFonts w:hint="eastAsia"/>
      </w:rPr>
      <w:t>》</w:t>
    </w:r>
    <w:r>
      <w:ptab w:relativeTo="margin" w:alignment="right" w:leader="none"/>
    </w:r>
    <w:r>
      <w:rPr>
        <w:rFonts w:hint="eastAsia"/>
      </w:rPr>
      <w:t>编写人：</w:t>
    </w:r>
    <w:r w:rsidR="00F87D59">
      <w:rPr>
        <w:rFonts w:hint="eastAsia"/>
      </w:rPr>
      <w:t>王侃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B3"/>
    <w:rsid w:val="00066C6C"/>
    <w:rsid w:val="00146292"/>
    <w:rsid w:val="001D7B5C"/>
    <w:rsid w:val="002401C7"/>
    <w:rsid w:val="003726A8"/>
    <w:rsid w:val="003A27BA"/>
    <w:rsid w:val="003F7D79"/>
    <w:rsid w:val="00441D0D"/>
    <w:rsid w:val="00484AB5"/>
    <w:rsid w:val="00555931"/>
    <w:rsid w:val="005E46B3"/>
    <w:rsid w:val="006B49E1"/>
    <w:rsid w:val="00711150"/>
    <w:rsid w:val="007B53EA"/>
    <w:rsid w:val="007B56DA"/>
    <w:rsid w:val="007F4850"/>
    <w:rsid w:val="00844899"/>
    <w:rsid w:val="00967B66"/>
    <w:rsid w:val="009A3A7A"/>
    <w:rsid w:val="009F5DD7"/>
    <w:rsid w:val="00A8705A"/>
    <w:rsid w:val="00A9572A"/>
    <w:rsid w:val="00AA00E1"/>
    <w:rsid w:val="00AB6713"/>
    <w:rsid w:val="00AF5EAA"/>
    <w:rsid w:val="00B66452"/>
    <w:rsid w:val="00BA5871"/>
    <w:rsid w:val="00C11F95"/>
    <w:rsid w:val="00D62420"/>
    <w:rsid w:val="00F87D59"/>
    <w:rsid w:val="00FA3510"/>
    <w:rsid w:val="00FD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8F6E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46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46B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B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3A7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3A7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3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E46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E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E46B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B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B3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A3A7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mazon.cn/s?ie=UTF8&amp;field-author=%E6%9D%B0%E4%BC%8A%C2%B7M.%E6%B2%99%E5%A4%AB%E9%87%8C%E8%8C%A8&amp;search-alias=books" TargetMode="External"/><Relationship Id="rId8" Type="http://schemas.openxmlformats.org/officeDocument/2006/relationships/hyperlink" Target="http://www.amazon.cn/s?ie=UTF8&amp;field-author=%E5%8D%A1%E4%BC%A6%C2%B7S.%E8%8E%B1%E6%81%A9&amp;search-alias=books" TargetMode="External"/><Relationship Id="rId9" Type="http://schemas.openxmlformats.org/officeDocument/2006/relationships/hyperlink" Target="http://www.amazon.cn/s?ie=UTF8&amp;field-author=%E5%85%8B%E9%87%8C%E6%96%AF%E6%89%98%E5%BC%97%C2%B7P.%E5%8D%9A%E9%87%8C%E5%85%8B&amp;search-alias=books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673</Words>
  <Characters>3837</Characters>
  <Application>Microsoft Macintosh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侃 王</cp:lastModifiedBy>
  <cp:revision>22</cp:revision>
  <dcterms:created xsi:type="dcterms:W3CDTF">2013-08-01T12:39:00Z</dcterms:created>
  <dcterms:modified xsi:type="dcterms:W3CDTF">2013-08-18T11:43:00Z</dcterms:modified>
</cp:coreProperties>
</file>