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B36" w:rsidRPr="00FB2B36" w:rsidRDefault="00FB2B36" w:rsidP="00FB2B36">
      <w:pPr>
        <w:widowControl/>
        <w:jc w:val="left"/>
        <w:rPr>
          <w:rFonts w:ascii="宋体" w:hAnsi="宋体" w:cs="宋体"/>
          <w:kern w:val="0"/>
          <w:sz w:val="24"/>
        </w:rPr>
      </w:pPr>
      <w:bookmarkStart w:id="0" w:name="OLE_LINK4"/>
      <w:bookmarkStart w:id="1" w:name="OLE_LINK5"/>
    </w:p>
    <w:p w:rsidR="00301A46" w:rsidRPr="0079761E" w:rsidRDefault="00301A46" w:rsidP="0079761E">
      <w:pPr>
        <w:jc w:val="center"/>
        <w:rPr>
          <w:rFonts w:ascii="黑体" w:eastAsia="黑体"/>
          <w:sz w:val="32"/>
          <w:szCs w:val="32"/>
          <w:lang w:val="zh-CN"/>
        </w:rPr>
      </w:pPr>
      <w:r w:rsidRPr="0079761E">
        <w:rPr>
          <w:rFonts w:ascii="黑体" w:eastAsia="黑体" w:hint="eastAsia"/>
          <w:sz w:val="32"/>
          <w:szCs w:val="32"/>
          <w:lang w:val="zh-CN"/>
        </w:rPr>
        <w:t>目</w:t>
      </w:r>
      <w:r w:rsidR="006E5479" w:rsidRPr="0079761E">
        <w:rPr>
          <w:rFonts w:ascii="黑体" w:eastAsia="黑体" w:hint="eastAsia"/>
          <w:sz w:val="32"/>
          <w:szCs w:val="32"/>
          <w:lang w:val="zh-CN"/>
        </w:rPr>
        <w:t xml:space="preserve">  </w:t>
      </w:r>
      <w:r w:rsidRPr="0079761E">
        <w:rPr>
          <w:rFonts w:ascii="黑体" w:eastAsia="黑体" w:hint="eastAsia"/>
          <w:sz w:val="32"/>
          <w:szCs w:val="32"/>
          <w:lang w:val="zh-CN"/>
        </w:rPr>
        <w:t>录</w:t>
      </w:r>
    </w:p>
    <w:p w:rsidR="001E460C" w:rsidRDefault="00DF7AFC" w:rsidP="001E460C">
      <w:pPr>
        <w:pStyle w:val="10"/>
        <w:spacing w:line="360" w:lineRule="auto"/>
        <w:rPr>
          <w:rFonts w:asciiTheme="minorHAnsi" w:eastAsiaTheme="minorEastAsia" w:hAnsiTheme="minorHAnsi" w:cstheme="minorBidi"/>
          <w:bCs w:val="0"/>
          <w:caps w:val="0"/>
          <w:sz w:val="21"/>
          <w:szCs w:val="22"/>
        </w:rPr>
      </w:pPr>
      <w:r w:rsidRPr="00DF7AFC">
        <w:rPr>
          <w:rFonts w:ascii="宋体" w:eastAsia="宋体"/>
          <w:lang w:val="zh-CN"/>
        </w:rPr>
        <w:fldChar w:fldCharType="begin"/>
      </w:r>
      <w:r w:rsidR="005E07AC" w:rsidRPr="005E07AC">
        <w:rPr>
          <w:rFonts w:ascii="宋体" w:eastAsia="宋体"/>
          <w:lang w:val="zh-CN"/>
        </w:rPr>
        <w:instrText xml:space="preserve"> </w:instrText>
      </w:r>
      <w:r w:rsidR="005E07AC" w:rsidRPr="005E07AC">
        <w:rPr>
          <w:rFonts w:ascii="宋体" w:eastAsia="宋体" w:hint="eastAsia"/>
          <w:lang w:val="zh-CN"/>
        </w:rPr>
        <w:instrText>TOC \o "1-3" \h \z \u</w:instrText>
      </w:r>
      <w:r w:rsidR="005E07AC" w:rsidRPr="005E07AC">
        <w:rPr>
          <w:rFonts w:ascii="宋体" w:eastAsia="宋体"/>
          <w:lang w:val="zh-CN"/>
        </w:rPr>
        <w:instrText xml:space="preserve"> </w:instrText>
      </w:r>
      <w:r w:rsidRPr="00DF7AFC">
        <w:rPr>
          <w:rFonts w:ascii="宋体" w:eastAsia="宋体"/>
          <w:lang w:val="zh-CN"/>
        </w:rPr>
        <w:fldChar w:fldCharType="separate"/>
      </w:r>
      <w:hyperlink w:anchor="_Toc434334429" w:history="1">
        <w:r w:rsidR="001E460C" w:rsidRPr="001B4183">
          <w:rPr>
            <w:rStyle w:val="a3"/>
            <w:rFonts w:hint="eastAsia"/>
          </w:rPr>
          <w:t>第</w:t>
        </w:r>
        <w:r w:rsidR="001E460C" w:rsidRPr="001B4183">
          <w:rPr>
            <w:rStyle w:val="a3"/>
          </w:rPr>
          <w:t>1</w:t>
        </w:r>
        <w:r w:rsidR="001E460C" w:rsidRPr="001B4183">
          <w:rPr>
            <w:rStyle w:val="a3"/>
            <w:rFonts w:hint="eastAsia"/>
          </w:rPr>
          <w:t>章</w:t>
        </w:r>
        <w:r w:rsidR="001E460C" w:rsidRPr="001B4183">
          <w:rPr>
            <w:rStyle w:val="a3"/>
          </w:rPr>
          <w:t xml:space="preserve"> </w:t>
        </w:r>
        <w:r w:rsidR="001E460C" w:rsidRPr="001B4183">
          <w:rPr>
            <w:rStyle w:val="a3"/>
            <w:rFonts w:hint="eastAsia"/>
          </w:rPr>
          <w:t>前言</w:t>
        </w:r>
        <w:r w:rsidR="001E460C">
          <w:rPr>
            <w:webHidden/>
          </w:rPr>
          <w:tab/>
        </w:r>
        <w:r>
          <w:rPr>
            <w:webHidden/>
          </w:rPr>
          <w:fldChar w:fldCharType="begin"/>
        </w:r>
        <w:r w:rsidR="001E460C">
          <w:rPr>
            <w:webHidden/>
          </w:rPr>
          <w:instrText xml:space="preserve"> PAGEREF _Toc434334429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420F3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1E460C" w:rsidRPr="001E460C" w:rsidRDefault="00DF7AFC" w:rsidP="001E460C">
      <w:pPr>
        <w:pStyle w:val="20"/>
        <w:spacing w:line="360" w:lineRule="auto"/>
        <w:rPr>
          <w:rFonts w:cstheme="minorBidi"/>
        </w:rPr>
      </w:pPr>
      <w:hyperlink w:anchor="_Toc434334430" w:history="1">
        <w:r w:rsidR="001E460C" w:rsidRPr="00667C7B">
          <w:rPr>
            <w:rStyle w:val="a3"/>
            <w:rFonts w:ascii="Times New Roman" w:hAnsi="Times New Roman"/>
          </w:rPr>
          <w:t>1.1</w:t>
        </w:r>
        <w:r w:rsidR="001E460C" w:rsidRPr="001E460C">
          <w:rPr>
            <w:rStyle w:val="a3"/>
          </w:rPr>
          <w:t xml:space="preserve"> </w:t>
        </w:r>
        <w:r w:rsidR="001E460C" w:rsidRPr="001E460C">
          <w:rPr>
            <w:rStyle w:val="a3"/>
            <w:rFonts w:hint="eastAsia"/>
          </w:rPr>
          <w:t>研究背景及重要性</w:t>
        </w:r>
        <w:r w:rsidR="001E460C" w:rsidRPr="001E460C">
          <w:rPr>
            <w:webHidden/>
          </w:rPr>
          <w:tab/>
        </w:r>
        <w:r w:rsidRPr="001E460C">
          <w:rPr>
            <w:webHidden/>
          </w:rPr>
          <w:fldChar w:fldCharType="begin"/>
        </w:r>
        <w:r w:rsidR="001E460C" w:rsidRPr="001E460C">
          <w:rPr>
            <w:webHidden/>
          </w:rPr>
          <w:instrText xml:space="preserve"> PAGEREF _Toc434334430 \h </w:instrText>
        </w:r>
        <w:r w:rsidRPr="001E460C">
          <w:rPr>
            <w:webHidden/>
          </w:rPr>
        </w:r>
        <w:r w:rsidRPr="001E460C">
          <w:rPr>
            <w:webHidden/>
          </w:rPr>
          <w:fldChar w:fldCharType="separate"/>
        </w:r>
        <w:r w:rsidR="004420F3">
          <w:rPr>
            <w:webHidden/>
          </w:rPr>
          <w:t>1</w:t>
        </w:r>
        <w:r w:rsidRPr="001E460C">
          <w:rPr>
            <w:webHidden/>
          </w:rPr>
          <w:fldChar w:fldCharType="end"/>
        </w:r>
      </w:hyperlink>
    </w:p>
    <w:p w:rsidR="001E460C" w:rsidRPr="001E460C" w:rsidRDefault="00DF7AFC" w:rsidP="001E460C">
      <w:pPr>
        <w:pStyle w:val="20"/>
        <w:spacing w:line="360" w:lineRule="auto"/>
        <w:rPr>
          <w:rFonts w:cstheme="minorBidi"/>
        </w:rPr>
      </w:pPr>
      <w:hyperlink w:anchor="_Toc434334431" w:history="1">
        <w:r w:rsidR="001E460C" w:rsidRPr="00667C7B">
          <w:rPr>
            <w:rStyle w:val="a3"/>
            <w:rFonts w:ascii="Times New Roman" w:hAnsi="Times New Roman"/>
          </w:rPr>
          <w:t>1.2</w:t>
        </w:r>
        <w:r w:rsidR="001E460C" w:rsidRPr="001E460C">
          <w:rPr>
            <w:rStyle w:val="a3"/>
          </w:rPr>
          <w:t xml:space="preserve"> </w:t>
        </w:r>
        <w:r w:rsidR="001E460C" w:rsidRPr="001E460C">
          <w:rPr>
            <w:rStyle w:val="a3"/>
            <w:rFonts w:hint="eastAsia"/>
          </w:rPr>
          <w:t>研究目的</w:t>
        </w:r>
        <w:r w:rsidR="001E460C" w:rsidRPr="001E460C">
          <w:rPr>
            <w:webHidden/>
          </w:rPr>
          <w:tab/>
        </w:r>
        <w:r w:rsidRPr="001E460C">
          <w:rPr>
            <w:webHidden/>
          </w:rPr>
          <w:fldChar w:fldCharType="begin"/>
        </w:r>
        <w:r w:rsidR="001E460C" w:rsidRPr="001E460C">
          <w:rPr>
            <w:webHidden/>
          </w:rPr>
          <w:instrText xml:space="preserve"> PAGEREF _Toc434334431 \h </w:instrText>
        </w:r>
        <w:r w:rsidRPr="001E460C">
          <w:rPr>
            <w:webHidden/>
          </w:rPr>
        </w:r>
        <w:r w:rsidRPr="001E460C">
          <w:rPr>
            <w:webHidden/>
          </w:rPr>
          <w:fldChar w:fldCharType="separate"/>
        </w:r>
        <w:r w:rsidR="004420F3">
          <w:rPr>
            <w:webHidden/>
          </w:rPr>
          <w:t>1</w:t>
        </w:r>
        <w:r w:rsidRPr="001E460C">
          <w:rPr>
            <w:webHidden/>
          </w:rPr>
          <w:fldChar w:fldCharType="end"/>
        </w:r>
      </w:hyperlink>
    </w:p>
    <w:p w:rsidR="001E460C" w:rsidRPr="001E460C" w:rsidRDefault="00DF7AFC" w:rsidP="001E460C">
      <w:pPr>
        <w:pStyle w:val="31"/>
        <w:tabs>
          <w:tab w:val="right" w:leader="dot" w:pos="8210"/>
        </w:tabs>
        <w:spacing w:line="360" w:lineRule="auto"/>
        <w:rPr>
          <w:rFonts w:asciiTheme="minorEastAsia" w:eastAsiaTheme="minorEastAsia" w:hAnsiTheme="minorEastAsia" w:cstheme="minorBidi"/>
          <w:i w:val="0"/>
          <w:iCs w:val="0"/>
          <w:noProof/>
          <w:sz w:val="24"/>
          <w:szCs w:val="24"/>
        </w:rPr>
      </w:pPr>
      <w:hyperlink w:anchor="_Toc434334432" w:history="1">
        <w:r w:rsidR="001E460C" w:rsidRPr="00667C7B">
          <w:rPr>
            <w:rStyle w:val="a3"/>
            <w:rFonts w:ascii="Times New Roman" w:eastAsiaTheme="minorEastAsia" w:hAnsi="Times New Roman"/>
            <w:i w:val="0"/>
            <w:iCs w:val="0"/>
            <w:smallCaps/>
            <w:noProof/>
            <w:sz w:val="24"/>
            <w:szCs w:val="24"/>
          </w:rPr>
          <w:t>1.2.1</w:t>
        </w:r>
        <w:r w:rsidR="001E460C" w:rsidRPr="001E460C">
          <w:rPr>
            <w:rStyle w:val="a3"/>
            <w:rFonts w:asciiTheme="minorEastAsia" w:eastAsiaTheme="minorEastAsia" w:hAnsiTheme="minorEastAsia"/>
            <w:i w:val="0"/>
            <w:noProof/>
            <w:sz w:val="24"/>
            <w:szCs w:val="24"/>
          </w:rPr>
          <w:t xml:space="preserve"> </w:t>
        </w:r>
        <w:r w:rsidR="001E460C" w:rsidRPr="001E460C">
          <w:rPr>
            <w:rStyle w:val="a3"/>
            <w:rFonts w:asciiTheme="minorEastAsia" w:eastAsiaTheme="minorEastAsia" w:hAnsiTheme="minorEastAsia" w:hint="eastAsia"/>
            <w:i w:val="0"/>
            <w:noProof/>
            <w:sz w:val="24"/>
            <w:szCs w:val="24"/>
          </w:rPr>
          <w:t>概述我国助产专业学科的现状</w:t>
        </w:r>
        <w:r w:rsidR="001E460C"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tab/>
        </w:r>
        <w:r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fldChar w:fldCharType="begin"/>
        </w:r>
        <w:r w:rsidR="001E460C"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instrText xml:space="preserve"> PAGEREF _Toc434334432 \h </w:instrText>
        </w:r>
        <w:r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</w:r>
        <w:r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fldChar w:fldCharType="separate"/>
        </w:r>
        <w:r w:rsidR="004420F3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t>1</w:t>
        </w:r>
        <w:r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fldChar w:fldCharType="end"/>
        </w:r>
      </w:hyperlink>
    </w:p>
    <w:p w:rsidR="001E460C" w:rsidRPr="001E460C" w:rsidRDefault="00DF7AFC" w:rsidP="001E460C">
      <w:pPr>
        <w:pStyle w:val="31"/>
        <w:tabs>
          <w:tab w:val="right" w:leader="dot" w:pos="8210"/>
        </w:tabs>
        <w:spacing w:line="360" w:lineRule="auto"/>
        <w:rPr>
          <w:rFonts w:asciiTheme="minorEastAsia" w:eastAsiaTheme="minorEastAsia" w:hAnsiTheme="minorEastAsia" w:cstheme="minorBidi"/>
          <w:i w:val="0"/>
          <w:iCs w:val="0"/>
          <w:noProof/>
          <w:sz w:val="24"/>
          <w:szCs w:val="24"/>
        </w:rPr>
      </w:pPr>
      <w:hyperlink w:anchor="_Toc434334433" w:history="1">
        <w:r w:rsidR="001E460C" w:rsidRPr="00667C7B">
          <w:rPr>
            <w:rStyle w:val="a3"/>
            <w:rFonts w:ascii="Times New Roman" w:eastAsiaTheme="minorEastAsia" w:hAnsi="Times New Roman"/>
            <w:i w:val="0"/>
            <w:iCs w:val="0"/>
            <w:smallCaps/>
            <w:noProof/>
            <w:sz w:val="24"/>
            <w:szCs w:val="24"/>
          </w:rPr>
          <w:t>1.2.2</w:t>
        </w:r>
        <w:r w:rsidR="001E460C" w:rsidRPr="001E460C">
          <w:rPr>
            <w:rStyle w:val="a3"/>
            <w:rFonts w:asciiTheme="minorEastAsia" w:eastAsiaTheme="minorEastAsia" w:hAnsiTheme="minorEastAsia"/>
            <w:i w:val="0"/>
            <w:noProof/>
            <w:sz w:val="24"/>
            <w:szCs w:val="24"/>
          </w:rPr>
          <w:t xml:space="preserve"> </w:t>
        </w:r>
        <w:r w:rsidR="001E460C" w:rsidRPr="001E460C">
          <w:rPr>
            <w:rStyle w:val="a3"/>
            <w:rFonts w:asciiTheme="minorEastAsia" w:eastAsiaTheme="minorEastAsia" w:hAnsiTheme="minorEastAsia" w:hint="eastAsia"/>
            <w:i w:val="0"/>
            <w:noProof/>
            <w:sz w:val="24"/>
            <w:szCs w:val="24"/>
          </w:rPr>
          <w:t>探讨我国助产士专业体系构建的内容</w:t>
        </w:r>
        <w:r w:rsidR="001E460C"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tab/>
        </w:r>
        <w:r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fldChar w:fldCharType="begin"/>
        </w:r>
        <w:r w:rsidR="001E460C"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instrText xml:space="preserve"> PAGEREF _Toc434334433 \h </w:instrText>
        </w:r>
        <w:r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</w:r>
        <w:r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fldChar w:fldCharType="separate"/>
        </w:r>
        <w:r w:rsidR="004420F3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t>1</w:t>
        </w:r>
        <w:r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fldChar w:fldCharType="end"/>
        </w:r>
      </w:hyperlink>
    </w:p>
    <w:p w:rsidR="001E460C" w:rsidRPr="001E460C" w:rsidRDefault="00DF7AFC" w:rsidP="001E460C">
      <w:pPr>
        <w:pStyle w:val="31"/>
        <w:tabs>
          <w:tab w:val="right" w:leader="dot" w:pos="8210"/>
        </w:tabs>
        <w:spacing w:line="360" w:lineRule="auto"/>
        <w:rPr>
          <w:rFonts w:asciiTheme="minorEastAsia" w:eastAsiaTheme="minorEastAsia" w:hAnsiTheme="minorEastAsia" w:cstheme="minorBidi"/>
          <w:i w:val="0"/>
          <w:iCs w:val="0"/>
          <w:noProof/>
          <w:sz w:val="24"/>
          <w:szCs w:val="24"/>
        </w:rPr>
      </w:pPr>
      <w:r w:rsidRPr="00DF7AFC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26" type="#_x0000_t172" alt="样张2&#10;" style="position:absolute;left:0;text-align:left;margin-left:31.25pt;margin-top:14.25pt;width:353.25pt;height:144.75pt;z-index:251658240">
            <v:shadow color="#868686"/>
            <v:textpath style="font-family:&quot;宋体&quot;;font-size:1in;font-weight:bold;v-text-spacing:78650f;v-text-kern:t" trim="t" fitpath="t" string="样张6"/>
          </v:shape>
        </w:pict>
      </w:r>
      <w:hyperlink w:anchor="_Toc434334434" w:history="1">
        <w:r w:rsidR="00085121">
          <w:rPr>
            <w:rStyle w:val="a3"/>
            <w:rFonts w:ascii="Times New Roman" w:eastAsiaTheme="minorEastAsia" w:hAnsi="Times New Roman" w:hint="eastAsia"/>
            <w:i w:val="0"/>
            <w:noProof/>
            <w:sz w:val="24"/>
            <w:szCs w:val="24"/>
          </w:rPr>
          <w:t>1.</w:t>
        </w:r>
        <w:r w:rsidR="001E460C" w:rsidRPr="00667C7B">
          <w:rPr>
            <w:rStyle w:val="a3"/>
            <w:rFonts w:ascii="Times New Roman" w:eastAsiaTheme="minorEastAsia" w:hAnsi="Times New Roman"/>
            <w:i w:val="0"/>
            <w:noProof/>
            <w:sz w:val="24"/>
            <w:szCs w:val="24"/>
          </w:rPr>
          <w:t xml:space="preserve">2.3 </w:t>
        </w:r>
        <w:r w:rsidR="001E460C" w:rsidRPr="001E460C">
          <w:rPr>
            <w:rStyle w:val="a3"/>
            <w:rFonts w:asciiTheme="minorEastAsia" w:eastAsiaTheme="minorEastAsia" w:hAnsiTheme="minorEastAsia" w:hint="eastAsia"/>
            <w:i w:val="0"/>
            <w:noProof/>
            <w:sz w:val="24"/>
            <w:szCs w:val="24"/>
          </w:rPr>
          <w:t>界定我国未来</w:t>
        </w:r>
        <w:r w:rsidR="001E460C" w:rsidRPr="001E460C">
          <w:rPr>
            <w:rStyle w:val="a3"/>
            <w:rFonts w:asciiTheme="minorEastAsia" w:eastAsiaTheme="minorEastAsia" w:hAnsiTheme="minorEastAsia"/>
            <w:i w:val="0"/>
            <w:noProof/>
            <w:sz w:val="24"/>
            <w:szCs w:val="24"/>
          </w:rPr>
          <w:t>5</w:t>
        </w:r>
        <w:r w:rsidR="001E460C" w:rsidRPr="001E460C">
          <w:rPr>
            <w:rStyle w:val="a3"/>
            <w:rFonts w:asciiTheme="minorEastAsia" w:eastAsiaTheme="minorEastAsia" w:hAnsiTheme="minorEastAsia" w:hint="eastAsia"/>
            <w:i w:val="0"/>
            <w:noProof/>
            <w:sz w:val="24"/>
            <w:szCs w:val="24"/>
          </w:rPr>
          <w:t>年助产士的岗位任务</w:t>
        </w:r>
        <w:r w:rsidR="001E460C"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tab/>
        </w:r>
        <w:r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fldChar w:fldCharType="begin"/>
        </w:r>
        <w:r w:rsidR="001E460C"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instrText xml:space="preserve"> PAGEREF _Toc434334434 \h </w:instrText>
        </w:r>
        <w:r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</w:r>
        <w:r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fldChar w:fldCharType="separate"/>
        </w:r>
        <w:r w:rsidR="004420F3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t>1</w:t>
        </w:r>
        <w:r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fldChar w:fldCharType="end"/>
        </w:r>
      </w:hyperlink>
    </w:p>
    <w:p w:rsidR="001E460C" w:rsidRPr="001E460C" w:rsidRDefault="00DF7AFC" w:rsidP="001E460C">
      <w:pPr>
        <w:pStyle w:val="31"/>
        <w:tabs>
          <w:tab w:val="right" w:leader="dot" w:pos="8210"/>
        </w:tabs>
        <w:spacing w:line="360" w:lineRule="auto"/>
        <w:rPr>
          <w:rFonts w:asciiTheme="minorEastAsia" w:eastAsiaTheme="minorEastAsia" w:hAnsiTheme="minorEastAsia" w:cstheme="minorBidi"/>
          <w:i w:val="0"/>
          <w:iCs w:val="0"/>
          <w:noProof/>
          <w:sz w:val="24"/>
          <w:szCs w:val="24"/>
        </w:rPr>
      </w:pPr>
      <w:hyperlink w:anchor="_Toc434334435" w:history="1">
        <w:r w:rsidR="001E460C" w:rsidRPr="00085121">
          <w:rPr>
            <w:rStyle w:val="a3"/>
            <w:rFonts w:ascii="Times New Roman" w:eastAsiaTheme="minorEastAsia" w:hAnsi="Times New Roman"/>
            <w:i w:val="0"/>
            <w:noProof/>
            <w:sz w:val="24"/>
            <w:szCs w:val="24"/>
            <w:u w:val="none"/>
          </w:rPr>
          <w:t>1.2.4</w:t>
        </w:r>
        <w:r w:rsidR="001E460C" w:rsidRPr="001E460C">
          <w:rPr>
            <w:rStyle w:val="a3"/>
            <w:rFonts w:asciiTheme="minorEastAsia" w:eastAsiaTheme="minorEastAsia" w:hAnsiTheme="minorEastAsia"/>
            <w:i w:val="0"/>
            <w:noProof/>
            <w:sz w:val="24"/>
            <w:szCs w:val="24"/>
          </w:rPr>
          <w:t xml:space="preserve"> </w:t>
        </w:r>
        <w:r w:rsidR="001E460C" w:rsidRPr="001E460C">
          <w:rPr>
            <w:rStyle w:val="a3"/>
            <w:rFonts w:asciiTheme="minorEastAsia" w:eastAsiaTheme="minorEastAsia" w:hAnsiTheme="minorEastAsia" w:hint="eastAsia"/>
            <w:i w:val="0"/>
            <w:noProof/>
            <w:sz w:val="24"/>
            <w:szCs w:val="24"/>
          </w:rPr>
          <w:t>界定我国未来</w:t>
        </w:r>
        <w:r w:rsidR="001E460C" w:rsidRPr="001E460C">
          <w:rPr>
            <w:rStyle w:val="a3"/>
            <w:rFonts w:asciiTheme="minorEastAsia" w:eastAsiaTheme="minorEastAsia" w:hAnsiTheme="minorEastAsia"/>
            <w:i w:val="0"/>
            <w:noProof/>
            <w:sz w:val="24"/>
            <w:szCs w:val="24"/>
          </w:rPr>
          <w:t>5</w:t>
        </w:r>
        <w:r w:rsidR="001E460C" w:rsidRPr="001E460C">
          <w:rPr>
            <w:rStyle w:val="a3"/>
            <w:rFonts w:asciiTheme="minorEastAsia" w:eastAsiaTheme="minorEastAsia" w:hAnsiTheme="minorEastAsia" w:hint="eastAsia"/>
            <w:i w:val="0"/>
            <w:noProof/>
            <w:sz w:val="24"/>
            <w:szCs w:val="24"/>
          </w:rPr>
          <w:t>年助产士的任职资格</w:t>
        </w:r>
        <w:r w:rsidR="001E460C"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tab/>
        </w:r>
        <w:r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fldChar w:fldCharType="begin"/>
        </w:r>
        <w:r w:rsidR="001E460C"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instrText xml:space="preserve"> PAGEREF _Toc434334435 \h </w:instrText>
        </w:r>
        <w:r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</w:r>
        <w:r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fldChar w:fldCharType="separate"/>
        </w:r>
        <w:r w:rsidR="004420F3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t>1</w:t>
        </w:r>
        <w:r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fldChar w:fldCharType="end"/>
        </w:r>
      </w:hyperlink>
    </w:p>
    <w:p w:rsidR="001E460C" w:rsidRPr="001E460C" w:rsidRDefault="00DF7AFC" w:rsidP="001E460C">
      <w:pPr>
        <w:pStyle w:val="20"/>
        <w:spacing w:line="360" w:lineRule="auto"/>
        <w:rPr>
          <w:rFonts w:cstheme="minorBidi"/>
        </w:rPr>
      </w:pPr>
      <w:hyperlink w:anchor="_Toc434334436" w:history="1">
        <w:r w:rsidR="001E460C" w:rsidRPr="00085121">
          <w:rPr>
            <w:rStyle w:val="a3"/>
            <w:rFonts w:ascii="Times New Roman" w:hAnsi="Times New Roman"/>
            <w:u w:val="none"/>
          </w:rPr>
          <w:t xml:space="preserve">1.3 </w:t>
        </w:r>
        <w:r w:rsidR="001E460C" w:rsidRPr="001E460C">
          <w:rPr>
            <w:rStyle w:val="a3"/>
            <w:rFonts w:hint="eastAsia"/>
          </w:rPr>
          <w:t>研究方法</w:t>
        </w:r>
        <w:r w:rsidR="001E460C" w:rsidRPr="001E460C">
          <w:rPr>
            <w:webHidden/>
          </w:rPr>
          <w:tab/>
        </w:r>
        <w:r w:rsidRPr="001E460C">
          <w:rPr>
            <w:webHidden/>
          </w:rPr>
          <w:fldChar w:fldCharType="begin"/>
        </w:r>
        <w:r w:rsidR="001E460C" w:rsidRPr="001E460C">
          <w:rPr>
            <w:webHidden/>
          </w:rPr>
          <w:instrText xml:space="preserve"> PAGEREF _Toc434334436 \h </w:instrText>
        </w:r>
        <w:r w:rsidRPr="001E460C">
          <w:rPr>
            <w:webHidden/>
          </w:rPr>
        </w:r>
        <w:r w:rsidRPr="001E460C">
          <w:rPr>
            <w:webHidden/>
          </w:rPr>
          <w:fldChar w:fldCharType="separate"/>
        </w:r>
        <w:r w:rsidR="004420F3">
          <w:rPr>
            <w:webHidden/>
          </w:rPr>
          <w:t>1</w:t>
        </w:r>
        <w:r w:rsidRPr="001E460C">
          <w:rPr>
            <w:webHidden/>
          </w:rPr>
          <w:fldChar w:fldCharType="end"/>
        </w:r>
      </w:hyperlink>
    </w:p>
    <w:p w:rsidR="001E460C" w:rsidRPr="001E460C" w:rsidRDefault="00DF7AFC" w:rsidP="001E460C">
      <w:pPr>
        <w:pStyle w:val="31"/>
        <w:tabs>
          <w:tab w:val="right" w:leader="dot" w:pos="8210"/>
        </w:tabs>
        <w:spacing w:line="360" w:lineRule="auto"/>
        <w:rPr>
          <w:rFonts w:asciiTheme="minorEastAsia" w:eastAsiaTheme="minorEastAsia" w:hAnsiTheme="minorEastAsia" w:cstheme="minorBidi"/>
          <w:i w:val="0"/>
          <w:iCs w:val="0"/>
          <w:noProof/>
          <w:sz w:val="24"/>
          <w:szCs w:val="24"/>
        </w:rPr>
      </w:pPr>
      <w:hyperlink w:anchor="_Toc434334437" w:history="1">
        <w:r w:rsidR="001E460C" w:rsidRPr="00085121">
          <w:rPr>
            <w:rStyle w:val="a3"/>
            <w:rFonts w:ascii="Times New Roman" w:eastAsiaTheme="minorEastAsia" w:hAnsi="Times New Roman"/>
            <w:i w:val="0"/>
            <w:noProof/>
            <w:sz w:val="24"/>
            <w:szCs w:val="24"/>
            <w:u w:val="none"/>
          </w:rPr>
          <w:t>1.3.1</w:t>
        </w:r>
        <w:r w:rsidR="001E460C" w:rsidRPr="001E460C">
          <w:rPr>
            <w:rStyle w:val="a3"/>
            <w:rFonts w:asciiTheme="minorEastAsia" w:eastAsiaTheme="minorEastAsia" w:hAnsiTheme="minorEastAsia"/>
            <w:i w:val="0"/>
            <w:noProof/>
            <w:sz w:val="24"/>
            <w:szCs w:val="24"/>
          </w:rPr>
          <w:t xml:space="preserve"> </w:t>
        </w:r>
        <w:r w:rsidR="001E460C" w:rsidRPr="001E460C">
          <w:rPr>
            <w:rStyle w:val="a3"/>
            <w:rFonts w:asciiTheme="minorEastAsia" w:eastAsiaTheme="minorEastAsia" w:hAnsiTheme="minorEastAsia" w:hint="eastAsia"/>
            <w:i w:val="0"/>
            <w:noProof/>
            <w:sz w:val="24"/>
            <w:szCs w:val="24"/>
          </w:rPr>
          <w:t>问卷调查法</w:t>
        </w:r>
        <w:r w:rsidR="001E460C"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tab/>
        </w:r>
        <w:r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fldChar w:fldCharType="begin"/>
        </w:r>
        <w:r w:rsidR="001E460C"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instrText xml:space="preserve"> PAGEREF _Toc434334437 \h </w:instrText>
        </w:r>
        <w:r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</w:r>
        <w:r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fldChar w:fldCharType="separate"/>
        </w:r>
        <w:r w:rsidR="004420F3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t>1</w:t>
        </w:r>
        <w:r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fldChar w:fldCharType="end"/>
        </w:r>
      </w:hyperlink>
    </w:p>
    <w:p w:rsidR="001E460C" w:rsidRPr="001E460C" w:rsidRDefault="00DF7AFC" w:rsidP="001E460C">
      <w:pPr>
        <w:pStyle w:val="31"/>
        <w:tabs>
          <w:tab w:val="right" w:leader="dot" w:pos="8210"/>
        </w:tabs>
        <w:spacing w:line="360" w:lineRule="auto"/>
        <w:rPr>
          <w:rFonts w:asciiTheme="minorEastAsia" w:eastAsiaTheme="minorEastAsia" w:hAnsiTheme="minorEastAsia" w:cstheme="minorBidi"/>
          <w:i w:val="0"/>
          <w:iCs w:val="0"/>
          <w:noProof/>
          <w:sz w:val="24"/>
          <w:szCs w:val="24"/>
        </w:rPr>
      </w:pPr>
      <w:hyperlink w:anchor="_Toc434334438" w:history="1">
        <w:r w:rsidR="001E460C" w:rsidRPr="00085121">
          <w:rPr>
            <w:rStyle w:val="a3"/>
            <w:rFonts w:ascii="Times New Roman" w:eastAsiaTheme="minorEastAsia" w:hAnsi="Times New Roman"/>
            <w:i w:val="0"/>
            <w:noProof/>
            <w:sz w:val="24"/>
            <w:szCs w:val="24"/>
            <w:u w:val="none"/>
          </w:rPr>
          <w:t>1.3.2</w:t>
        </w:r>
        <w:r w:rsidR="001E460C" w:rsidRPr="001E460C">
          <w:rPr>
            <w:rStyle w:val="a3"/>
            <w:rFonts w:asciiTheme="minorEastAsia" w:eastAsiaTheme="minorEastAsia" w:hAnsiTheme="minorEastAsia"/>
            <w:i w:val="0"/>
            <w:noProof/>
            <w:sz w:val="24"/>
            <w:szCs w:val="24"/>
          </w:rPr>
          <w:t xml:space="preserve"> </w:t>
        </w:r>
        <w:r w:rsidR="001E460C" w:rsidRPr="001E460C">
          <w:rPr>
            <w:rStyle w:val="a3"/>
            <w:rFonts w:asciiTheme="minorEastAsia" w:eastAsiaTheme="minorEastAsia" w:hAnsiTheme="minorEastAsia" w:hint="eastAsia"/>
            <w:i w:val="0"/>
            <w:noProof/>
            <w:sz w:val="24"/>
            <w:szCs w:val="24"/>
          </w:rPr>
          <w:t>半结构访谈法</w:t>
        </w:r>
        <w:r w:rsidR="001E460C"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tab/>
        </w:r>
        <w:r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fldChar w:fldCharType="begin"/>
        </w:r>
        <w:r w:rsidR="001E460C"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instrText xml:space="preserve"> PAGEREF _Toc434334438 \h </w:instrText>
        </w:r>
        <w:r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</w:r>
        <w:r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fldChar w:fldCharType="separate"/>
        </w:r>
        <w:r w:rsidR="004420F3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t>1</w:t>
        </w:r>
        <w:r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fldChar w:fldCharType="end"/>
        </w:r>
      </w:hyperlink>
    </w:p>
    <w:p w:rsidR="001E460C" w:rsidRPr="001E460C" w:rsidRDefault="00DF7AFC" w:rsidP="001E460C">
      <w:pPr>
        <w:pStyle w:val="31"/>
        <w:tabs>
          <w:tab w:val="right" w:leader="dot" w:pos="8210"/>
        </w:tabs>
        <w:spacing w:line="360" w:lineRule="auto"/>
        <w:rPr>
          <w:rFonts w:asciiTheme="minorEastAsia" w:eastAsiaTheme="minorEastAsia" w:hAnsiTheme="minorEastAsia" w:cstheme="minorBidi"/>
          <w:i w:val="0"/>
          <w:iCs w:val="0"/>
          <w:noProof/>
          <w:sz w:val="24"/>
          <w:szCs w:val="24"/>
        </w:rPr>
      </w:pPr>
      <w:hyperlink w:anchor="_Toc434334439" w:history="1">
        <w:r w:rsidR="001E460C" w:rsidRPr="00085121">
          <w:rPr>
            <w:rStyle w:val="a3"/>
            <w:rFonts w:ascii="Times New Roman" w:eastAsiaTheme="minorEastAsia" w:hAnsi="Times New Roman"/>
            <w:i w:val="0"/>
            <w:noProof/>
            <w:sz w:val="24"/>
            <w:szCs w:val="24"/>
            <w:u w:val="none"/>
          </w:rPr>
          <w:t>1.3.3</w:t>
        </w:r>
        <w:r w:rsidR="001E460C" w:rsidRPr="001E460C">
          <w:rPr>
            <w:rStyle w:val="a3"/>
            <w:rFonts w:asciiTheme="minorEastAsia" w:eastAsiaTheme="minorEastAsia" w:hAnsiTheme="minorEastAsia"/>
            <w:i w:val="0"/>
            <w:noProof/>
            <w:sz w:val="24"/>
            <w:szCs w:val="24"/>
          </w:rPr>
          <w:t xml:space="preserve"> </w:t>
        </w:r>
        <w:r w:rsidR="001E460C" w:rsidRPr="001E460C">
          <w:rPr>
            <w:rStyle w:val="a3"/>
            <w:rFonts w:asciiTheme="minorEastAsia" w:eastAsiaTheme="minorEastAsia" w:hAnsiTheme="minorEastAsia" w:hint="eastAsia"/>
            <w:i w:val="0"/>
            <w:noProof/>
            <w:sz w:val="24"/>
            <w:szCs w:val="24"/>
          </w:rPr>
          <w:t>德尔菲（</w:t>
        </w:r>
        <w:r w:rsidR="001E460C" w:rsidRPr="001E460C">
          <w:rPr>
            <w:rStyle w:val="a3"/>
            <w:rFonts w:asciiTheme="minorEastAsia" w:eastAsiaTheme="minorEastAsia" w:hAnsiTheme="minorEastAsia"/>
            <w:i w:val="0"/>
            <w:noProof/>
            <w:sz w:val="24"/>
            <w:szCs w:val="24"/>
          </w:rPr>
          <w:t>Delphi</w:t>
        </w:r>
        <w:r w:rsidR="001E460C" w:rsidRPr="001E460C">
          <w:rPr>
            <w:rStyle w:val="a3"/>
            <w:rFonts w:asciiTheme="minorEastAsia" w:eastAsiaTheme="minorEastAsia" w:hAnsiTheme="minorEastAsia" w:hint="eastAsia"/>
            <w:i w:val="0"/>
            <w:noProof/>
            <w:sz w:val="24"/>
            <w:szCs w:val="24"/>
          </w:rPr>
          <w:t>）专家函询法</w:t>
        </w:r>
        <w:r w:rsidR="001E460C"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tab/>
        </w:r>
        <w:r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fldChar w:fldCharType="begin"/>
        </w:r>
        <w:r w:rsidR="001E460C"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instrText xml:space="preserve"> PAGEREF _Toc434334439 \h </w:instrText>
        </w:r>
        <w:r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</w:r>
        <w:r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fldChar w:fldCharType="separate"/>
        </w:r>
        <w:r w:rsidR="004420F3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t>1</w:t>
        </w:r>
        <w:r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fldChar w:fldCharType="end"/>
        </w:r>
      </w:hyperlink>
    </w:p>
    <w:p w:rsidR="001E460C" w:rsidRPr="001E460C" w:rsidRDefault="00DF7AFC" w:rsidP="001E460C">
      <w:pPr>
        <w:pStyle w:val="20"/>
        <w:spacing w:line="360" w:lineRule="auto"/>
        <w:rPr>
          <w:rFonts w:cstheme="minorBidi"/>
        </w:rPr>
      </w:pPr>
      <w:hyperlink w:anchor="_Toc434334440" w:history="1">
        <w:r w:rsidR="001E460C" w:rsidRPr="00085121">
          <w:rPr>
            <w:rStyle w:val="a3"/>
            <w:rFonts w:ascii="Times New Roman" w:hAnsi="Times New Roman"/>
            <w:u w:val="none"/>
          </w:rPr>
          <w:t>1.4</w:t>
        </w:r>
        <w:r w:rsidR="001E460C" w:rsidRPr="001E460C">
          <w:rPr>
            <w:rStyle w:val="a3"/>
          </w:rPr>
          <w:t xml:space="preserve"> </w:t>
        </w:r>
        <w:r w:rsidR="001E460C" w:rsidRPr="001E460C">
          <w:rPr>
            <w:rStyle w:val="a3"/>
            <w:rFonts w:hint="eastAsia"/>
          </w:rPr>
          <w:t>操作性定义</w:t>
        </w:r>
        <w:r w:rsidR="001E460C" w:rsidRPr="001E460C">
          <w:rPr>
            <w:webHidden/>
          </w:rPr>
          <w:tab/>
        </w:r>
        <w:r w:rsidRPr="001E460C">
          <w:rPr>
            <w:webHidden/>
          </w:rPr>
          <w:fldChar w:fldCharType="begin"/>
        </w:r>
        <w:r w:rsidR="001E460C" w:rsidRPr="001E460C">
          <w:rPr>
            <w:webHidden/>
          </w:rPr>
          <w:instrText xml:space="preserve"> PAGEREF _Toc434334440 \h </w:instrText>
        </w:r>
        <w:r w:rsidRPr="001E460C">
          <w:rPr>
            <w:webHidden/>
          </w:rPr>
        </w:r>
        <w:r w:rsidRPr="001E460C">
          <w:rPr>
            <w:webHidden/>
          </w:rPr>
          <w:fldChar w:fldCharType="separate"/>
        </w:r>
        <w:r w:rsidR="004420F3">
          <w:rPr>
            <w:webHidden/>
          </w:rPr>
          <w:t>1</w:t>
        </w:r>
        <w:r w:rsidRPr="001E460C">
          <w:rPr>
            <w:webHidden/>
          </w:rPr>
          <w:fldChar w:fldCharType="end"/>
        </w:r>
      </w:hyperlink>
    </w:p>
    <w:p w:rsidR="001E460C" w:rsidRPr="001E460C" w:rsidRDefault="00DF7AFC" w:rsidP="001E460C">
      <w:pPr>
        <w:pStyle w:val="31"/>
        <w:tabs>
          <w:tab w:val="right" w:leader="dot" w:pos="8210"/>
        </w:tabs>
        <w:spacing w:line="360" w:lineRule="auto"/>
        <w:rPr>
          <w:rFonts w:asciiTheme="minorEastAsia" w:eastAsiaTheme="minorEastAsia" w:hAnsiTheme="minorEastAsia" w:cstheme="minorBidi"/>
          <w:i w:val="0"/>
          <w:iCs w:val="0"/>
          <w:noProof/>
          <w:sz w:val="24"/>
          <w:szCs w:val="24"/>
        </w:rPr>
      </w:pPr>
      <w:hyperlink w:anchor="_Toc434334441" w:history="1">
        <w:r w:rsidR="001E460C" w:rsidRPr="00085121">
          <w:rPr>
            <w:rStyle w:val="a3"/>
            <w:rFonts w:ascii="Times New Roman" w:eastAsiaTheme="minorEastAsia" w:hAnsi="Times New Roman"/>
            <w:i w:val="0"/>
            <w:noProof/>
            <w:sz w:val="24"/>
            <w:szCs w:val="24"/>
            <w:u w:val="none"/>
          </w:rPr>
          <w:t>1.4.1</w:t>
        </w:r>
        <w:r w:rsidR="001E460C" w:rsidRPr="001E460C">
          <w:rPr>
            <w:rStyle w:val="a3"/>
            <w:rFonts w:asciiTheme="minorEastAsia" w:eastAsiaTheme="minorEastAsia" w:hAnsiTheme="minorEastAsia"/>
            <w:i w:val="0"/>
            <w:noProof/>
            <w:sz w:val="24"/>
            <w:szCs w:val="24"/>
          </w:rPr>
          <w:t xml:space="preserve"> </w:t>
        </w:r>
        <w:r w:rsidR="001E460C" w:rsidRPr="001E460C">
          <w:rPr>
            <w:rStyle w:val="a3"/>
            <w:rFonts w:asciiTheme="minorEastAsia" w:eastAsiaTheme="minorEastAsia" w:hAnsiTheme="minorEastAsia" w:hint="eastAsia"/>
            <w:i w:val="0"/>
            <w:noProof/>
            <w:sz w:val="24"/>
            <w:szCs w:val="24"/>
          </w:rPr>
          <w:t>专业体系</w:t>
        </w:r>
        <w:r w:rsidR="001E460C"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tab/>
        </w:r>
        <w:r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fldChar w:fldCharType="begin"/>
        </w:r>
        <w:r w:rsidR="001E460C"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instrText xml:space="preserve"> PAGEREF _Toc434334441 \h </w:instrText>
        </w:r>
        <w:r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</w:r>
        <w:r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fldChar w:fldCharType="separate"/>
        </w:r>
        <w:r w:rsidR="004420F3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t>1</w:t>
        </w:r>
        <w:r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fldChar w:fldCharType="end"/>
        </w:r>
      </w:hyperlink>
    </w:p>
    <w:p w:rsidR="001E460C" w:rsidRPr="001E460C" w:rsidRDefault="00DF7AFC" w:rsidP="001E460C">
      <w:pPr>
        <w:pStyle w:val="31"/>
        <w:tabs>
          <w:tab w:val="right" w:leader="dot" w:pos="8210"/>
        </w:tabs>
        <w:spacing w:line="360" w:lineRule="auto"/>
        <w:rPr>
          <w:rFonts w:asciiTheme="minorEastAsia" w:eastAsiaTheme="minorEastAsia" w:hAnsiTheme="minorEastAsia" w:cstheme="minorBidi"/>
          <w:i w:val="0"/>
          <w:iCs w:val="0"/>
          <w:noProof/>
          <w:sz w:val="24"/>
          <w:szCs w:val="24"/>
        </w:rPr>
      </w:pPr>
      <w:hyperlink w:anchor="_Toc434334442" w:history="1">
        <w:r w:rsidR="001E460C" w:rsidRPr="00085121">
          <w:rPr>
            <w:rStyle w:val="a3"/>
            <w:rFonts w:ascii="Times New Roman" w:eastAsiaTheme="minorEastAsia" w:hAnsi="Times New Roman"/>
            <w:i w:val="0"/>
            <w:noProof/>
            <w:sz w:val="24"/>
            <w:szCs w:val="24"/>
            <w:u w:val="none"/>
          </w:rPr>
          <w:t>1.4.2</w:t>
        </w:r>
        <w:r w:rsidR="001E460C" w:rsidRPr="001E460C">
          <w:rPr>
            <w:rStyle w:val="a3"/>
            <w:rFonts w:asciiTheme="minorEastAsia" w:eastAsiaTheme="minorEastAsia" w:hAnsiTheme="minorEastAsia"/>
            <w:i w:val="0"/>
            <w:noProof/>
            <w:sz w:val="24"/>
            <w:szCs w:val="24"/>
          </w:rPr>
          <w:t xml:space="preserve"> </w:t>
        </w:r>
        <w:r w:rsidR="001E460C" w:rsidRPr="001E460C">
          <w:rPr>
            <w:rStyle w:val="a3"/>
            <w:rFonts w:asciiTheme="minorEastAsia" w:eastAsiaTheme="minorEastAsia" w:hAnsiTheme="minorEastAsia" w:hint="eastAsia"/>
            <w:i w:val="0"/>
            <w:noProof/>
            <w:sz w:val="24"/>
            <w:szCs w:val="24"/>
          </w:rPr>
          <w:t>助产士</w:t>
        </w:r>
        <w:r w:rsidR="001E460C"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tab/>
        </w:r>
        <w:r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fldChar w:fldCharType="begin"/>
        </w:r>
        <w:r w:rsidR="001E460C"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instrText xml:space="preserve"> PAGEREF _Toc434334442 \h </w:instrText>
        </w:r>
        <w:r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</w:r>
        <w:r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fldChar w:fldCharType="separate"/>
        </w:r>
        <w:r w:rsidR="004420F3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t>1</w:t>
        </w:r>
        <w:r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fldChar w:fldCharType="end"/>
        </w:r>
      </w:hyperlink>
    </w:p>
    <w:p w:rsidR="001E460C" w:rsidRPr="001E460C" w:rsidRDefault="00DF7AFC" w:rsidP="001E460C">
      <w:pPr>
        <w:pStyle w:val="31"/>
        <w:tabs>
          <w:tab w:val="right" w:leader="dot" w:pos="8210"/>
        </w:tabs>
        <w:spacing w:line="360" w:lineRule="auto"/>
        <w:rPr>
          <w:rFonts w:asciiTheme="minorEastAsia" w:eastAsiaTheme="minorEastAsia" w:hAnsiTheme="minorEastAsia" w:cstheme="minorBidi"/>
          <w:i w:val="0"/>
          <w:iCs w:val="0"/>
          <w:noProof/>
          <w:sz w:val="24"/>
          <w:szCs w:val="24"/>
        </w:rPr>
      </w:pPr>
      <w:hyperlink w:anchor="_Toc434334443" w:history="1">
        <w:r w:rsidR="001E460C" w:rsidRPr="00085121">
          <w:rPr>
            <w:rStyle w:val="a3"/>
            <w:rFonts w:ascii="Times New Roman" w:eastAsiaTheme="minorEastAsia" w:hAnsi="Times New Roman"/>
            <w:i w:val="0"/>
            <w:noProof/>
            <w:sz w:val="24"/>
            <w:szCs w:val="24"/>
            <w:u w:val="none"/>
          </w:rPr>
          <w:t>1.4.3</w:t>
        </w:r>
        <w:r w:rsidR="001E460C" w:rsidRPr="001E460C">
          <w:rPr>
            <w:rStyle w:val="a3"/>
            <w:rFonts w:asciiTheme="minorEastAsia" w:eastAsiaTheme="minorEastAsia" w:hAnsiTheme="minorEastAsia"/>
            <w:i w:val="0"/>
            <w:noProof/>
            <w:sz w:val="24"/>
            <w:szCs w:val="24"/>
          </w:rPr>
          <w:t xml:space="preserve"> </w:t>
        </w:r>
        <w:r w:rsidR="001E460C" w:rsidRPr="001E460C">
          <w:rPr>
            <w:rStyle w:val="a3"/>
            <w:rFonts w:asciiTheme="minorEastAsia" w:eastAsiaTheme="minorEastAsia" w:hAnsiTheme="minorEastAsia" w:hint="eastAsia"/>
            <w:i w:val="0"/>
            <w:noProof/>
            <w:sz w:val="24"/>
            <w:szCs w:val="24"/>
          </w:rPr>
          <w:t>任职资格</w:t>
        </w:r>
        <w:r w:rsidR="001E460C"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tab/>
        </w:r>
        <w:r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fldChar w:fldCharType="begin"/>
        </w:r>
        <w:r w:rsidR="001E460C"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instrText xml:space="preserve"> PAGEREF _Toc434334443 \h </w:instrText>
        </w:r>
        <w:r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</w:r>
        <w:r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fldChar w:fldCharType="separate"/>
        </w:r>
        <w:r w:rsidR="004420F3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t>1</w:t>
        </w:r>
        <w:r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fldChar w:fldCharType="end"/>
        </w:r>
      </w:hyperlink>
    </w:p>
    <w:p w:rsidR="001E460C" w:rsidRPr="001E460C" w:rsidRDefault="00DF7AFC" w:rsidP="001E460C">
      <w:pPr>
        <w:pStyle w:val="31"/>
        <w:tabs>
          <w:tab w:val="right" w:leader="dot" w:pos="8210"/>
        </w:tabs>
        <w:spacing w:line="360" w:lineRule="auto"/>
        <w:rPr>
          <w:rFonts w:asciiTheme="minorEastAsia" w:eastAsiaTheme="minorEastAsia" w:hAnsiTheme="minorEastAsia" w:cstheme="minorBidi"/>
          <w:i w:val="0"/>
          <w:iCs w:val="0"/>
          <w:noProof/>
          <w:sz w:val="24"/>
          <w:szCs w:val="24"/>
        </w:rPr>
      </w:pPr>
      <w:hyperlink w:anchor="_Toc434334444" w:history="1">
        <w:r w:rsidR="001E460C" w:rsidRPr="00085121">
          <w:rPr>
            <w:rStyle w:val="a3"/>
            <w:rFonts w:ascii="Times New Roman" w:eastAsiaTheme="minorEastAsia" w:hAnsi="Times New Roman"/>
            <w:i w:val="0"/>
            <w:noProof/>
            <w:sz w:val="24"/>
            <w:szCs w:val="24"/>
            <w:u w:val="none"/>
          </w:rPr>
          <w:t xml:space="preserve">1.4.4 </w:t>
        </w:r>
        <w:r w:rsidR="001E460C" w:rsidRPr="001E460C">
          <w:rPr>
            <w:rStyle w:val="a3"/>
            <w:rFonts w:asciiTheme="minorEastAsia" w:eastAsiaTheme="minorEastAsia" w:hAnsiTheme="minorEastAsia" w:hint="eastAsia"/>
            <w:i w:val="0"/>
            <w:noProof/>
            <w:sz w:val="24"/>
            <w:szCs w:val="24"/>
          </w:rPr>
          <w:t>岗位</w:t>
        </w:r>
        <w:r w:rsidR="001E460C"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tab/>
        </w:r>
        <w:r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fldChar w:fldCharType="begin"/>
        </w:r>
        <w:r w:rsidR="001E460C"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instrText xml:space="preserve"> PAGEREF _Toc434334444 \h </w:instrText>
        </w:r>
        <w:r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</w:r>
        <w:r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fldChar w:fldCharType="separate"/>
        </w:r>
        <w:r w:rsidR="004420F3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t>1</w:t>
        </w:r>
        <w:r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fldChar w:fldCharType="end"/>
        </w:r>
      </w:hyperlink>
    </w:p>
    <w:p w:rsidR="001E460C" w:rsidRDefault="00DF7AFC" w:rsidP="001E460C">
      <w:pPr>
        <w:pStyle w:val="31"/>
        <w:tabs>
          <w:tab w:val="right" w:leader="dot" w:pos="8210"/>
        </w:tabs>
        <w:spacing w:line="360" w:lineRule="auto"/>
        <w:rPr>
          <w:rFonts w:asciiTheme="minorHAnsi" w:eastAsiaTheme="minorEastAsia" w:hAnsiTheme="minorHAnsi" w:cstheme="minorBidi"/>
          <w:i w:val="0"/>
          <w:iCs w:val="0"/>
          <w:noProof/>
          <w:sz w:val="21"/>
          <w:szCs w:val="22"/>
        </w:rPr>
      </w:pPr>
      <w:hyperlink w:anchor="_Toc434334445" w:history="1">
        <w:r w:rsidR="001E460C" w:rsidRPr="00085121">
          <w:rPr>
            <w:rStyle w:val="a3"/>
            <w:rFonts w:ascii="Times New Roman" w:eastAsiaTheme="minorEastAsia" w:hAnsi="Times New Roman"/>
            <w:i w:val="0"/>
            <w:noProof/>
            <w:sz w:val="24"/>
            <w:szCs w:val="24"/>
            <w:u w:val="none"/>
          </w:rPr>
          <w:t>1.4.5</w:t>
        </w:r>
        <w:r w:rsidR="001E460C" w:rsidRPr="001E460C">
          <w:rPr>
            <w:rStyle w:val="a3"/>
            <w:rFonts w:asciiTheme="minorEastAsia" w:eastAsiaTheme="minorEastAsia" w:hAnsiTheme="minorEastAsia"/>
            <w:i w:val="0"/>
            <w:noProof/>
            <w:sz w:val="24"/>
            <w:szCs w:val="24"/>
          </w:rPr>
          <w:t xml:space="preserve"> </w:t>
        </w:r>
        <w:r w:rsidR="001E460C" w:rsidRPr="001E460C">
          <w:rPr>
            <w:rStyle w:val="a3"/>
            <w:rFonts w:asciiTheme="minorEastAsia" w:eastAsiaTheme="minorEastAsia" w:hAnsiTheme="minorEastAsia" w:hint="eastAsia"/>
            <w:i w:val="0"/>
            <w:noProof/>
            <w:sz w:val="24"/>
            <w:szCs w:val="24"/>
          </w:rPr>
          <w:t>岗位任务</w:t>
        </w:r>
        <w:r w:rsidR="001E460C"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tab/>
        </w:r>
        <w:r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fldChar w:fldCharType="begin"/>
        </w:r>
        <w:r w:rsidR="001E460C"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instrText xml:space="preserve"> PAGEREF _Toc434334445 \h </w:instrText>
        </w:r>
        <w:r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</w:r>
        <w:r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fldChar w:fldCharType="separate"/>
        </w:r>
        <w:r w:rsidR="004420F3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t>1</w:t>
        </w:r>
        <w:r w:rsidRPr="001E460C">
          <w:rPr>
            <w:rFonts w:asciiTheme="minorEastAsia" w:eastAsiaTheme="minorEastAsia" w:hAnsiTheme="minorEastAsia"/>
            <w:i w:val="0"/>
            <w:noProof/>
            <w:webHidden/>
            <w:sz w:val="24"/>
            <w:szCs w:val="24"/>
          </w:rPr>
          <w:fldChar w:fldCharType="end"/>
        </w:r>
      </w:hyperlink>
    </w:p>
    <w:p w:rsidR="006618BB" w:rsidRDefault="00DF7AFC" w:rsidP="006618BB">
      <w:pPr>
        <w:ind w:firstLineChars="200" w:firstLine="480"/>
        <w:rPr>
          <w:rFonts w:ascii="宋体" w:hAnsi="宋体"/>
          <w:sz w:val="24"/>
          <w:lang w:val="zh-CN"/>
        </w:rPr>
      </w:pPr>
      <w:r w:rsidRPr="005E07AC">
        <w:rPr>
          <w:rFonts w:ascii="宋体" w:hAnsi="宋体"/>
          <w:sz w:val="24"/>
          <w:lang w:val="zh-CN"/>
        </w:rPr>
        <w:fldChar w:fldCharType="end"/>
      </w:r>
    </w:p>
    <w:p w:rsidR="005E07AC" w:rsidRPr="005E07AC" w:rsidRDefault="006618BB" w:rsidP="006618BB">
      <w:pPr>
        <w:ind w:firstLineChars="200" w:firstLine="480"/>
        <w:rPr>
          <w:rFonts w:ascii="黑体" w:eastAsia="黑体"/>
          <w:sz w:val="32"/>
          <w:szCs w:val="32"/>
          <w:lang w:val="zh-CN"/>
        </w:rPr>
      </w:pPr>
      <w:r w:rsidRPr="006618BB">
        <w:rPr>
          <w:rFonts w:ascii="宋体" w:hAnsi="宋体" w:hint="eastAsia"/>
          <w:sz w:val="24"/>
          <w:highlight w:val="lightGray"/>
        </w:rPr>
        <w:t>[</w:t>
      </w:r>
      <w:r w:rsidRPr="006618BB">
        <w:rPr>
          <w:rFonts w:ascii="宋体" w:hAnsi="宋体" w:hint="eastAsia"/>
          <w:color w:val="000000"/>
          <w:sz w:val="24"/>
          <w:highlight w:val="lightGray"/>
        </w:rPr>
        <w:t>目录中各章题序的阿拉伯数字用Times New Roman体。目录中的标题要与正文中标题一致。</w:t>
      </w:r>
      <w:r w:rsidRPr="006618BB">
        <w:rPr>
          <w:rFonts w:asciiTheme="minorEastAsia" w:hAnsiTheme="minorEastAsia" w:hint="eastAsia"/>
          <w:sz w:val="24"/>
          <w:highlight w:val="lightGray"/>
        </w:rPr>
        <w:t>目录中的页码应与正文中的页码一致。按照三级标题：第一章，1.1……，1.1.1……格式编写。目录中应包括前言、论文主体、结语、致谢、附录等</w:t>
      </w:r>
      <w:r w:rsidRPr="006618BB">
        <w:rPr>
          <w:rFonts w:ascii="宋体" w:hAnsi="宋体" w:hint="eastAsia"/>
          <w:sz w:val="24"/>
          <w:highlight w:val="lightGray"/>
          <w:lang w:val="zh-CN"/>
        </w:rPr>
        <w:t>]</w:t>
      </w:r>
    </w:p>
    <w:p w:rsidR="004420F3" w:rsidRDefault="004420F3" w:rsidP="004420F3">
      <w:pPr>
        <w:pStyle w:val="10"/>
        <w:tabs>
          <w:tab w:val="left" w:pos="1335"/>
          <w:tab w:val="center" w:pos="4110"/>
        </w:tabs>
        <w:jc w:val="left"/>
        <w:rPr>
          <w:rStyle w:val="a3"/>
          <w:color w:val="auto"/>
          <w:u w:val="none"/>
        </w:rPr>
        <w:sectPr w:rsidR="004420F3" w:rsidSect="004420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552" w:right="1701" w:bottom="2268" w:left="1985" w:header="1417" w:footer="992" w:gutter="0"/>
          <w:pgNumType w:start="1"/>
          <w:cols w:space="425"/>
          <w:titlePg/>
          <w:docGrid w:type="lines" w:linePitch="312"/>
        </w:sectPr>
      </w:pPr>
      <w:r>
        <w:rPr>
          <w:rStyle w:val="a3"/>
          <w:color w:val="auto"/>
          <w:u w:val="none"/>
        </w:rPr>
        <w:tab/>
      </w:r>
    </w:p>
    <w:p w:rsidR="004D0F8C" w:rsidRPr="00C74EEA" w:rsidRDefault="00853950" w:rsidP="00C74EEA">
      <w:pPr>
        <w:pStyle w:val="1"/>
        <w:spacing w:before="600" w:after="600"/>
        <w:jc w:val="center"/>
        <w:rPr>
          <w:rFonts w:ascii="黑体" w:eastAsia="黑体" w:hAnsi="Calibri"/>
          <w:b w:val="0"/>
          <w:kern w:val="2"/>
          <w:sz w:val="36"/>
          <w:szCs w:val="36"/>
        </w:rPr>
      </w:pPr>
      <w:bookmarkStart w:id="2" w:name="_Toc434334429"/>
      <w:r w:rsidRPr="00C74EEA">
        <w:rPr>
          <w:rStyle w:val="a3"/>
          <w:rFonts w:ascii="黑体" w:eastAsia="黑体" w:hint="eastAsia"/>
          <w:b w:val="0"/>
          <w:color w:val="auto"/>
          <w:sz w:val="36"/>
          <w:szCs w:val="36"/>
          <w:u w:val="none"/>
        </w:rPr>
        <w:lastRenderedPageBreak/>
        <w:t>第</w:t>
      </w:r>
      <w:r w:rsidR="004D0F8C" w:rsidRPr="00C74EEA">
        <w:rPr>
          <w:rStyle w:val="a3"/>
          <w:rFonts w:ascii="黑体" w:eastAsia="黑体" w:hint="eastAsia"/>
          <w:b w:val="0"/>
          <w:color w:val="auto"/>
          <w:sz w:val="36"/>
          <w:szCs w:val="36"/>
          <w:u w:val="none"/>
        </w:rPr>
        <w:t>1章</w:t>
      </w:r>
      <w:r w:rsidR="005743AE" w:rsidRPr="00C74EEA">
        <w:rPr>
          <w:rStyle w:val="a3"/>
          <w:rFonts w:ascii="黑体" w:eastAsia="黑体" w:hint="eastAsia"/>
          <w:b w:val="0"/>
          <w:color w:val="auto"/>
          <w:sz w:val="36"/>
          <w:szCs w:val="36"/>
          <w:u w:val="none"/>
        </w:rPr>
        <w:t xml:space="preserve"> </w:t>
      </w:r>
      <w:r w:rsidR="004D0F8C" w:rsidRPr="00C74EEA">
        <w:rPr>
          <w:rStyle w:val="a3"/>
          <w:rFonts w:ascii="黑体" w:eastAsia="黑体" w:hint="eastAsia"/>
          <w:b w:val="0"/>
          <w:color w:val="auto"/>
          <w:sz w:val="36"/>
          <w:szCs w:val="36"/>
          <w:u w:val="none"/>
        </w:rPr>
        <w:t>前言</w:t>
      </w:r>
      <w:bookmarkEnd w:id="2"/>
    </w:p>
    <w:p w:rsidR="00F9262E" w:rsidRDefault="00EA7F03" w:rsidP="00C74EEA">
      <w:pPr>
        <w:pStyle w:val="2"/>
        <w:spacing w:before="480" w:after="480" w:line="240" w:lineRule="auto"/>
        <w:rPr>
          <w:rFonts w:ascii="黑体" w:eastAsia="黑体"/>
          <w:b w:val="0"/>
          <w:sz w:val="30"/>
          <w:szCs w:val="30"/>
        </w:rPr>
      </w:pPr>
      <w:bookmarkStart w:id="3" w:name="_Toc434334430"/>
      <w:r w:rsidRPr="00C74EEA">
        <w:rPr>
          <w:rFonts w:ascii="黑体" w:eastAsia="黑体" w:hint="eastAsia"/>
          <w:b w:val="0"/>
          <w:sz w:val="30"/>
          <w:szCs w:val="30"/>
        </w:rPr>
        <w:t>1.1</w:t>
      </w:r>
      <w:r w:rsidR="00C74EEA" w:rsidRPr="00C74EEA">
        <w:rPr>
          <w:rFonts w:ascii="黑体" w:eastAsia="黑体" w:hint="eastAsia"/>
          <w:b w:val="0"/>
          <w:sz w:val="30"/>
          <w:szCs w:val="30"/>
        </w:rPr>
        <w:t xml:space="preserve"> </w:t>
      </w:r>
      <w:r w:rsidR="00F9262E" w:rsidRPr="00C74EEA">
        <w:rPr>
          <w:rFonts w:ascii="黑体" w:eastAsia="黑体" w:hint="eastAsia"/>
          <w:b w:val="0"/>
          <w:sz w:val="30"/>
          <w:szCs w:val="30"/>
        </w:rPr>
        <w:t>研究背景及重要性</w:t>
      </w:r>
      <w:bookmarkEnd w:id="3"/>
    </w:p>
    <w:p w:rsidR="00EC3F56" w:rsidRDefault="00EC3F56" w:rsidP="00EC3F56">
      <w:pPr>
        <w:ind w:firstLine="570"/>
      </w:pPr>
      <w:r w:rsidRPr="00EC3F56">
        <w:rPr>
          <w:rFonts w:hint="eastAsia"/>
          <w:highlight w:val="lightGray"/>
        </w:rPr>
        <w:t>[</w:t>
      </w:r>
      <w:r w:rsidRPr="00EC3F56">
        <w:rPr>
          <w:rFonts w:hint="eastAsia"/>
          <w:highlight w:val="lightGray"/>
        </w:rPr>
        <w:t>正文：</w:t>
      </w:r>
      <w:r w:rsidRPr="00EC3F56">
        <w:rPr>
          <w:rFonts w:ascii="宋体" w:hAnsi="宋体" w:hint="eastAsia"/>
          <w:color w:val="000000"/>
          <w:sz w:val="24"/>
          <w:highlight w:val="lightGray"/>
        </w:rPr>
        <w:t>中文采用小四号宋体字，1.5倍行距打印；数字和英文正文字体为Times New Roman，字号为12，为1.5倍行距</w:t>
      </w:r>
      <w:r w:rsidRPr="00EC3F56">
        <w:rPr>
          <w:rFonts w:hint="eastAsia"/>
          <w:highlight w:val="lightGray"/>
        </w:rPr>
        <w:t>]</w:t>
      </w:r>
    </w:p>
    <w:p w:rsidR="00EC3F56" w:rsidRPr="00EC3F56" w:rsidRDefault="00EC3F56" w:rsidP="00EC3F56">
      <w:pPr>
        <w:ind w:firstLine="570"/>
      </w:pPr>
    </w:p>
    <w:p w:rsidR="00724CBA" w:rsidRDefault="00C219BE" w:rsidP="00EA7F03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宋体" w:hAnsi="宋体" w:cs="方正书宋_GBK+ZFXGVG-1"/>
          <w:kern w:val="0"/>
          <w:sz w:val="24"/>
        </w:rPr>
      </w:pPr>
      <w:r>
        <w:rPr>
          <w:rFonts w:ascii="宋体" w:hAnsi="宋体" w:cs="方正书宋_GBK+ZFXGVG-1" w:hint="eastAsia"/>
          <w:kern w:val="0"/>
          <w:sz w:val="24"/>
        </w:rPr>
        <w:t>中国作为发展中的人口大国，</w:t>
      </w:r>
      <w:r w:rsidR="002B7BA1" w:rsidRPr="00724CBA">
        <w:rPr>
          <w:rFonts w:ascii="宋体" w:hAnsi="宋体" w:cs="方正书宋_GBK+ZFXGVG-1" w:hint="eastAsia"/>
          <w:kern w:val="0"/>
          <w:sz w:val="24"/>
        </w:rPr>
        <w:t>每年</w:t>
      </w:r>
      <w:r w:rsidR="00DE40FA">
        <w:rPr>
          <w:rFonts w:ascii="宋体" w:hAnsi="宋体" w:cs="方正书宋_GBK+ZFXGVG-1" w:hint="eastAsia"/>
          <w:kern w:val="0"/>
          <w:sz w:val="24"/>
        </w:rPr>
        <w:t>出生</w:t>
      </w:r>
      <w:r w:rsidR="002B7BA1" w:rsidRPr="00724CBA">
        <w:rPr>
          <w:rFonts w:ascii="宋体" w:hAnsi="宋体" w:cs="方正书宋_GBK+ZFXGVG-1" w:hint="eastAsia"/>
          <w:kern w:val="0"/>
          <w:sz w:val="24"/>
        </w:rPr>
        <w:t>婴儿约</w:t>
      </w:r>
      <w:r w:rsidR="00724CBA" w:rsidRPr="00724CBA">
        <w:rPr>
          <w:rFonts w:ascii="宋体" w:hAnsi="宋体" w:cs="EU-BZ+ZFXGVG-2" w:hint="eastAsia"/>
          <w:kern w:val="0"/>
          <w:sz w:val="24"/>
        </w:rPr>
        <w:t>2000</w:t>
      </w:r>
      <w:r w:rsidR="002B7BA1" w:rsidRPr="00724CBA">
        <w:rPr>
          <w:rFonts w:ascii="宋体" w:hAnsi="宋体" w:cs="方正书宋_GBK+ZFXGVG-1" w:hint="eastAsia"/>
          <w:kern w:val="0"/>
          <w:sz w:val="24"/>
        </w:rPr>
        <w:t>万，其中</w:t>
      </w:r>
      <w:r w:rsidR="00DE40FA">
        <w:rPr>
          <w:rFonts w:ascii="宋体" w:hAnsi="宋体" w:cs="方正书宋_GBK+ZFXGVG-1" w:hint="eastAsia"/>
          <w:kern w:val="0"/>
          <w:sz w:val="24"/>
        </w:rPr>
        <w:t>50%左右</w:t>
      </w:r>
      <w:r w:rsidR="002B7BA1" w:rsidRPr="00724CBA">
        <w:rPr>
          <w:rFonts w:ascii="宋体" w:hAnsi="宋体" w:cs="方正书宋_GBK+ZFXGVG-1" w:hint="eastAsia"/>
          <w:kern w:val="0"/>
          <w:sz w:val="24"/>
        </w:rPr>
        <w:t>为剖腹产</w:t>
      </w:r>
      <w:r w:rsidR="00851D73">
        <w:rPr>
          <w:rStyle w:val="af3"/>
          <w:rFonts w:ascii="宋体" w:hAnsi="宋体" w:cs="方正书宋_GBK+ZFXGVG-1"/>
          <w:kern w:val="0"/>
          <w:sz w:val="24"/>
        </w:rPr>
        <w:footnoteReference w:id="2"/>
      </w:r>
      <w:r w:rsidR="002B7BA1" w:rsidRPr="00724CBA">
        <w:rPr>
          <w:rFonts w:ascii="宋体" w:hAnsi="宋体" w:cs="方正书宋_GBK+ZFXGVG-1" w:hint="eastAsia"/>
          <w:kern w:val="0"/>
          <w:sz w:val="24"/>
        </w:rPr>
        <w:t>。</w:t>
      </w:r>
      <w:r w:rsidR="00DE40FA">
        <w:rPr>
          <w:rFonts w:ascii="宋体" w:hAnsi="宋体" w:cs="方正书宋_GBK+ZFXGVG-1" w:hint="eastAsia"/>
          <w:kern w:val="0"/>
          <w:sz w:val="24"/>
        </w:rPr>
        <w:t>我国已经成为全球剖宫产率第一的国家。</w:t>
      </w:r>
      <w:r w:rsidR="00724CBA" w:rsidRPr="00724CBA">
        <w:rPr>
          <w:rFonts w:ascii="宋体" w:hAnsi="宋体" w:cs="方正楷体_GBK+ZFXGVH-4" w:hint="eastAsia"/>
          <w:kern w:val="0"/>
          <w:sz w:val="24"/>
        </w:rPr>
        <w:t>王琳</w:t>
      </w:r>
      <w:r w:rsidR="00DE5825" w:rsidRPr="00DE5825">
        <w:rPr>
          <w:rStyle w:val="af3"/>
          <w:rFonts w:ascii="宋体" w:hAnsi="宋体" w:cs="方正楷体_GBK+ZFXGVH-4"/>
          <w:kern w:val="0"/>
          <w:sz w:val="24"/>
        </w:rPr>
        <w:footnoteReference w:id="3"/>
      </w:r>
      <w:r w:rsidR="00724CBA" w:rsidRPr="00724CBA">
        <w:rPr>
          <w:rFonts w:ascii="宋体" w:hAnsi="宋体" w:cs="方正楷体_GBK+ZFXGVH-4" w:hint="eastAsia"/>
          <w:kern w:val="0"/>
          <w:sz w:val="24"/>
        </w:rPr>
        <w:t>在分析我国剖宫产率增高的原因认为，我国助产专业发展滞后是导致剖宫产率上升的重要因素，</w:t>
      </w:r>
      <w:r w:rsidR="005B5D05">
        <w:rPr>
          <w:rFonts w:ascii="宋体" w:hAnsi="宋体" w:cs="方正楷体_GBK+ZFXGVH-4" w:hint="eastAsia"/>
          <w:kern w:val="0"/>
          <w:sz w:val="24"/>
        </w:rPr>
        <w:t>主要</w:t>
      </w:r>
      <w:r w:rsidR="00B14544">
        <w:rPr>
          <w:rFonts w:ascii="宋体" w:hAnsi="宋体" w:cs="方正楷体_GBK+ZFXGVH-4" w:hint="eastAsia"/>
          <w:kern w:val="0"/>
          <w:sz w:val="24"/>
        </w:rPr>
        <w:t>是</w:t>
      </w:r>
      <w:r w:rsidR="00724CBA" w:rsidRPr="00724CBA">
        <w:rPr>
          <w:rFonts w:ascii="宋体" w:hAnsi="宋体" w:cs="方正楷体_GBK+ZFXGVH-4" w:hint="eastAsia"/>
          <w:kern w:val="0"/>
          <w:sz w:val="24"/>
        </w:rPr>
        <w:t>由于促进自然分娩的助产人员严重缺乏，</w:t>
      </w:r>
      <w:r w:rsidR="00724CBA" w:rsidRPr="00724CBA">
        <w:rPr>
          <w:rFonts w:ascii="宋体" w:hAnsi="宋体" w:cs="方正书宋_GBK+ZFXGVG-1" w:hint="eastAsia"/>
          <w:kern w:val="0"/>
          <w:sz w:val="24"/>
        </w:rPr>
        <w:t>未实行助产</w:t>
      </w:r>
      <w:r w:rsidR="005B5D05">
        <w:rPr>
          <w:rFonts w:ascii="宋体" w:hAnsi="宋体" w:cs="方正书宋_GBK+ZFXGVG-1" w:hint="eastAsia"/>
          <w:kern w:val="0"/>
          <w:sz w:val="24"/>
        </w:rPr>
        <w:t>士</w:t>
      </w:r>
      <w:r w:rsidR="00724CBA" w:rsidRPr="00724CBA">
        <w:rPr>
          <w:rFonts w:ascii="宋体" w:hAnsi="宋体" w:cs="方正书宋_GBK+ZFXGVG-1" w:hint="eastAsia"/>
          <w:kern w:val="0"/>
          <w:sz w:val="24"/>
        </w:rPr>
        <w:t>执业注册制度，助产专业法律法规</w:t>
      </w:r>
      <w:r w:rsidR="005B5D05" w:rsidRPr="00724CBA">
        <w:rPr>
          <w:rFonts w:ascii="宋体" w:hAnsi="宋体" w:cs="方正书宋_GBK+ZFXGVG-1" w:hint="eastAsia"/>
          <w:kern w:val="0"/>
          <w:sz w:val="24"/>
        </w:rPr>
        <w:t>缺乏</w:t>
      </w:r>
      <w:r w:rsidR="00724CBA" w:rsidRPr="00724CBA">
        <w:rPr>
          <w:rFonts w:ascii="宋体" w:hAnsi="宋体" w:cs="方正书宋_GBK+ZFXGVG-1" w:hint="eastAsia"/>
          <w:kern w:val="0"/>
          <w:sz w:val="24"/>
        </w:rPr>
        <w:t>，助产服务仍以产科医生为主导，助产士社会地位</w:t>
      </w:r>
      <w:r w:rsidR="005B5D05" w:rsidRPr="00724CBA">
        <w:rPr>
          <w:rFonts w:ascii="宋体" w:hAnsi="宋体" w:cs="方正书宋_GBK+ZFXGVG-1" w:hint="eastAsia"/>
          <w:kern w:val="0"/>
          <w:sz w:val="24"/>
        </w:rPr>
        <w:t>相应缺乏</w:t>
      </w:r>
      <w:r w:rsidR="00367CB5">
        <w:rPr>
          <w:rFonts w:ascii="宋体" w:hAnsi="宋体" w:cs="方正书宋_GBK+ZFXGVG-1" w:hint="eastAsia"/>
          <w:kern w:val="0"/>
          <w:sz w:val="24"/>
        </w:rPr>
        <w:t>等</w:t>
      </w:r>
      <w:r w:rsidR="00724CBA" w:rsidRPr="00724CBA">
        <w:rPr>
          <w:rFonts w:ascii="宋体" w:hAnsi="宋体" w:cs="方正书宋_GBK+ZFXGVG-1" w:hint="eastAsia"/>
          <w:kern w:val="0"/>
          <w:sz w:val="24"/>
        </w:rPr>
        <w:t>。</w:t>
      </w:r>
    </w:p>
    <w:p w:rsidR="00595B21" w:rsidRPr="00BD5120" w:rsidRDefault="00DF7AFC" w:rsidP="00BD5120">
      <w:pPr>
        <w:spacing w:line="400" w:lineRule="exact"/>
        <w:ind w:firstLine="540"/>
        <w:rPr>
          <w:rFonts w:ascii="宋体" w:hAnsi="宋体" w:cs="AdobeHeitiStd-Regular"/>
          <w:kern w:val="0"/>
          <w:sz w:val="24"/>
        </w:rPr>
      </w:pPr>
      <w:r w:rsidRPr="00DF7AFC">
        <w:rPr>
          <w:rFonts w:ascii="宋体" w:hAnsi="宋体"/>
          <w:noProof/>
          <w:sz w:val="24"/>
          <w:szCs w:val="28"/>
        </w:rPr>
        <w:pict>
          <v:shape id="_x0000_s1027" type="#_x0000_t172" alt="样张2&#10;" style="position:absolute;left:0;text-align:left;margin-left:43.25pt;margin-top:-54.9pt;width:353.25pt;height:144.75pt;z-index:251659264">
            <v:shadow color="#868686"/>
            <v:textpath style="font-family:&quot;宋体&quot;;font-size:1in;font-weight:bold;v-text-spacing:78650f;v-text-kern:t" trim="t" fitpath="t" string="样张7"/>
          </v:shape>
        </w:pict>
      </w:r>
      <w:r w:rsidR="005C4793">
        <w:rPr>
          <w:rFonts w:ascii="宋体" w:hAnsi="宋体" w:hint="eastAsia"/>
          <w:sz w:val="24"/>
          <w:szCs w:val="28"/>
        </w:rPr>
        <w:t>虽然</w:t>
      </w:r>
      <w:r w:rsidR="00F67DCA">
        <w:rPr>
          <w:rFonts w:ascii="宋体" w:hAnsi="宋体" w:hint="eastAsia"/>
          <w:sz w:val="24"/>
          <w:szCs w:val="28"/>
        </w:rPr>
        <w:t>在广大医务工作者的努力下，</w:t>
      </w:r>
      <w:r w:rsidR="00C219BE">
        <w:rPr>
          <w:rFonts w:ascii="宋体" w:hAnsi="宋体" w:hint="eastAsia"/>
          <w:sz w:val="24"/>
          <w:szCs w:val="28"/>
        </w:rPr>
        <w:t>我国</w:t>
      </w:r>
      <w:r w:rsidR="00F67DCA">
        <w:rPr>
          <w:rFonts w:ascii="宋体" w:hAnsi="宋体" w:hint="eastAsia"/>
          <w:sz w:val="24"/>
          <w:szCs w:val="28"/>
        </w:rPr>
        <w:t>围产儿死亡率从1990年的50.2‰降至2000年的32.2‰</w:t>
      </w:r>
      <w:r w:rsidR="00851D73">
        <w:rPr>
          <w:rStyle w:val="af3"/>
          <w:rFonts w:ascii="宋体" w:hAnsi="宋体"/>
          <w:sz w:val="24"/>
          <w:szCs w:val="28"/>
        </w:rPr>
        <w:footnoteReference w:id="4"/>
      </w:r>
      <w:r w:rsidR="00F67DCA">
        <w:rPr>
          <w:rFonts w:ascii="宋体" w:hAnsi="宋体" w:hint="eastAsia"/>
          <w:sz w:val="24"/>
          <w:szCs w:val="28"/>
        </w:rPr>
        <w:t>。</w:t>
      </w:r>
      <w:r w:rsidR="00F9262E">
        <w:rPr>
          <w:rFonts w:ascii="宋体" w:hAnsi="宋体" w:hint="eastAsia"/>
          <w:sz w:val="24"/>
          <w:szCs w:val="28"/>
        </w:rPr>
        <w:t>孕产妇死亡率</w:t>
      </w:r>
      <w:r w:rsidR="00F9262E" w:rsidRPr="00DB0AB5">
        <w:rPr>
          <w:rFonts w:ascii="宋体" w:hAnsi="宋体" w:cs="AdobeSongStd-Light" w:hint="eastAsia"/>
          <w:kern w:val="0"/>
          <w:sz w:val="24"/>
        </w:rPr>
        <w:t>解放前的</w:t>
      </w:r>
      <w:r w:rsidR="00F9262E" w:rsidRPr="00DB0AB5">
        <w:rPr>
          <w:rFonts w:ascii="宋体" w:hAnsi="宋体"/>
          <w:kern w:val="0"/>
          <w:sz w:val="24"/>
        </w:rPr>
        <w:t>1500/10</w:t>
      </w:r>
      <w:r w:rsidR="00F9262E" w:rsidRPr="00DB0AB5">
        <w:rPr>
          <w:rFonts w:ascii="宋体" w:hAnsi="宋体" w:cs="AdobeSongStd-Light" w:hint="eastAsia"/>
          <w:kern w:val="0"/>
          <w:sz w:val="24"/>
        </w:rPr>
        <w:t>万</w:t>
      </w:r>
      <w:r w:rsidR="00F9262E" w:rsidRPr="00DB0AB5">
        <w:rPr>
          <w:rFonts w:ascii="宋体" w:hAnsi="宋体"/>
          <w:kern w:val="0"/>
          <w:sz w:val="24"/>
        </w:rPr>
        <w:t>,</w:t>
      </w:r>
      <w:r w:rsidR="00F9262E" w:rsidRPr="00DB0AB5">
        <w:rPr>
          <w:rFonts w:ascii="宋体" w:hAnsi="宋体" w:cs="AdobeSongStd-Light" w:hint="eastAsia"/>
          <w:kern w:val="0"/>
          <w:sz w:val="24"/>
        </w:rPr>
        <w:t>下降到</w:t>
      </w:r>
      <w:r w:rsidR="00F9262E" w:rsidRPr="00DB0AB5">
        <w:rPr>
          <w:rFonts w:ascii="宋体" w:hAnsi="宋体"/>
          <w:kern w:val="0"/>
          <w:sz w:val="24"/>
        </w:rPr>
        <w:t>2008</w:t>
      </w:r>
      <w:r w:rsidR="00F9262E" w:rsidRPr="00DB0AB5">
        <w:rPr>
          <w:rFonts w:ascii="宋体" w:hAnsi="宋体" w:cs="AdobeSongStd-Light" w:hint="eastAsia"/>
          <w:kern w:val="0"/>
          <w:sz w:val="24"/>
        </w:rPr>
        <w:t>年的</w:t>
      </w:r>
      <w:r w:rsidR="00F9262E" w:rsidRPr="00DB0AB5">
        <w:rPr>
          <w:rFonts w:ascii="宋体" w:hAnsi="宋体"/>
          <w:kern w:val="0"/>
          <w:sz w:val="24"/>
        </w:rPr>
        <w:t>34</w:t>
      </w:r>
      <w:r w:rsidR="00F9262E">
        <w:rPr>
          <w:rFonts w:ascii="宋体" w:hAnsi="宋体" w:hint="eastAsia"/>
          <w:kern w:val="0"/>
          <w:sz w:val="24"/>
        </w:rPr>
        <w:t>.</w:t>
      </w:r>
      <w:r w:rsidR="00F9262E" w:rsidRPr="00DB0AB5">
        <w:rPr>
          <w:rFonts w:ascii="宋体" w:hAnsi="宋体"/>
          <w:kern w:val="0"/>
          <w:sz w:val="24"/>
        </w:rPr>
        <w:t>2/10</w:t>
      </w:r>
      <w:r w:rsidR="00F9262E" w:rsidRPr="00DB0AB5">
        <w:rPr>
          <w:rFonts w:ascii="宋体" w:hAnsi="宋体" w:cs="AdobeSongStd-Light" w:hint="eastAsia"/>
          <w:kern w:val="0"/>
          <w:sz w:val="24"/>
        </w:rPr>
        <w:t>万</w:t>
      </w:r>
      <w:r w:rsidR="00851D73">
        <w:rPr>
          <w:rStyle w:val="af3"/>
          <w:rFonts w:ascii="宋体" w:hAnsi="宋体" w:cs="AdobeSongStd-Light"/>
          <w:kern w:val="0"/>
          <w:sz w:val="24"/>
        </w:rPr>
        <w:footnoteReference w:id="5"/>
      </w:r>
      <w:r w:rsidR="00F9262E" w:rsidRPr="00DB0AB5">
        <w:rPr>
          <w:rFonts w:ascii="宋体" w:hAnsi="宋体" w:cs="AdobeSongStd-Light" w:hint="eastAsia"/>
          <w:kern w:val="0"/>
          <w:sz w:val="24"/>
        </w:rPr>
        <w:t>。</w:t>
      </w:r>
      <w:r w:rsidR="00F9262E" w:rsidRPr="00FB4AAF">
        <w:rPr>
          <w:rFonts w:ascii="宋体" w:hAnsi="宋体" w:cs="AdobeHeitiStd-Regular" w:hint="eastAsia"/>
          <w:kern w:val="0"/>
          <w:sz w:val="24"/>
        </w:rPr>
        <w:t>但是</w:t>
      </w:r>
      <w:r w:rsidR="006B791A">
        <w:rPr>
          <w:rFonts w:ascii="宋体" w:hAnsi="宋体" w:cs="AdobeHeitiStd-Regular" w:hint="eastAsia"/>
          <w:kern w:val="0"/>
          <w:sz w:val="24"/>
        </w:rPr>
        <w:t>值得关注的是，</w:t>
      </w:r>
      <w:r w:rsidR="00F9262E" w:rsidRPr="00FB4AAF">
        <w:rPr>
          <w:rFonts w:ascii="宋体" w:hAnsi="宋体" w:cs="AdobeHeitiStd-Regular" w:hint="eastAsia"/>
          <w:kern w:val="0"/>
          <w:sz w:val="24"/>
        </w:rPr>
        <w:t>我国每年</w:t>
      </w:r>
      <w:r w:rsidR="00F9262E">
        <w:rPr>
          <w:rFonts w:ascii="宋体" w:hAnsi="宋体" w:cs="AdobeHeitiStd-Regular" w:hint="eastAsia"/>
          <w:kern w:val="0"/>
          <w:sz w:val="24"/>
        </w:rPr>
        <w:t>仍</w:t>
      </w:r>
      <w:r w:rsidR="006B791A">
        <w:rPr>
          <w:rFonts w:ascii="宋体" w:hAnsi="宋体" w:cs="AdobeHeitiStd-Regular" w:hint="eastAsia"/>
          <w:kern w:val="0"/>
          <w:sz w:val="24"/>
        </w:rPr>
        <w:t>然</w:t>
      </w:r>
      <w:r w:rsidR="00F9262E" w:rsidRPr="00FB4AAF">
        <w:rPr>
          <w:rFonts w:ascii="宋体" w:hAnsi="宋体" w:cs="AdobeHeitiStd-Regular" w:hint="eastAsia"/>
          <w:kern w:val="0"/>
          <w:sz w:val="24"/>
        </w:rPr>
        <w:t>有</w:t>
      </w:r>
      <w:r w:rsidR="00F9262E" w:rsidRPr="00FB4AAF">
        <w:rPr>
          <w:rFonts w:ascii="宋体" w:hAnsi="宋体" w:cs="DLF-3-0-1438472060+ZHeCLX-37"/>
          <w:kern w:val="0"/>
          <w:sz w:val="24"/>
        </w:rPr>
        <w:t>16</w:t>
      </w:r>
      <w:r w:rsidR="00F9262E" w:rsidRPr="00FB4AAF">
        <w:rPr>
          <w:rFonts w:ascii="宋体" w:hAnsi="宋体" w:cs="AdobeHeitiStd-Regular" w:hint="eastAsia"/>
          <w:kern w:val="0"/>
          <w:sz w:val="24"/>
        </w:rPr>
        <w:t>万新生儿在出生后</w:t>
      </w:r>
      <w:r w:rsidR="00F9262E" w:rsidRPr="00FB4AAF">
        <w:rPr>
          <w:rFonts w:ascii="宋体" w:hAnsi="宋体" w:cs="DLF-3-0-1438472060+ZHeCLX-37"/>
          <w:kern w:val="0"/>
          <w:sz w:val="24"/>
        </w:rPr>
        <w:t>1</w:t>
      </w:r>
      <w:r w:rsidR="00F9262E" w:rsidRPr="00FB4AAF">
        <w:rPr>
          <w:rFonts w:ascii="宋体" w:hAnsi="宋体" w:cs="AdobeHeitiStd-Regular" w:hint="eastAsia"/>
          <w:kern w:val="0"/>
          <w:sz w:val="24"/>
        </w:rPr>
        <w:t>个月内死亡</w:t>
      </w:r>
      <w:r w:rsidR="00F9262E" w:rsidRPr="00FB4AAF">
        <w:rPr>
          <w:rFonts w:ascii="宋体" w:hAnsi="宋体" w:cs="DLF-32769-4-1665819573+ZHeCLX-3" w:hint="eastAsia"/>
          <w:kern w:val="0"/>
          <w:sz w:val="24"/>
        </w:rPr>
        <w:t>，</w:t>
      </w:r>
      <w:r w:rsidR="00F9262E" w:rsidRPr="00FB4AAF">
        <w:rPr>
          <w:rFonts w:ascii="宋体" w:hAnsi="宋体" w:cs="DLF-3-0-1438472060+ZHeCLX-37"/>
          <w:kern w:val="0"/>
          <w:sz w:val="24"/>
        </w:rPr>
        <w:t>5000-6000</w:t>
      </w:r>
      <w:r w:rsidR="00F9262E" w:rsidRPr="00FB4AAF">
        <w:rPr>
          <w:rFonts w:ascii="宋体" w:hAnsi="宋体" w:cs="AdobeHeitiStd-Regular" w:hint="eastAsia"/>
          <w:kern w:val="0"/>
          <w:sz w:val="24"/>
        </w:rPr>
        <w:t>名孕产妇在妊娠或分娩过程中死亡</w:t>
      </w:r>
      <w:r w:rsidR="00EA7F03">
        <w:rPr>
          <w:rFonts w:ascii="宋体" w:hAnsi="宋体" w:cs="AdobeHeitiStd-Regular" w:hint="eastAsia"/>
          <w:kern w:val="0"/>
          <w:sz w:val="24"/>
        </w:rPr>
        <w:t>。</w:t>
      </w:r>
      <w:r w:rsidR="00F67DCA">
        <w:rPr>
          <w:rFonts w:ascii="宋体" w:hAnsi="宋体" w:cs="DLF-32769-4-1665819573+ZHeCLX-3" w:hint="eastAsia"/>
          <w:kern w:val="0"/>
          <w:sz w:val="24"/>
        </w:rPr>
        <w:t>世界卫生组织</w:t>
      </w:r>
      <w:r w:rsidR="00FF1688">
        <w:rPr>
          <w:rFonts w:ascii="宋体" w:hAnsi="宋体" w:cs="DLF-32769-4-1665819573+ZHeCLX-3" w:hint="eastAsia"/>
          <w:kern w:val="0"/>
          <w:sz w:val="24"/>
        </w:rPr>
        <w:t>（WHO）</w:t>
      </w:r>
      <w:r w:rsidR="00FF1688">
        <w:rPr>
          <w:rFonts w:ascii="宋体" w:hAnsi="宋体" w:cs="AdobeHeitiStd-Regular" w:hint="eastAsia"/>
          <w:kern w:val="0"/>
          <w:sz w:val="24"/>
        </w:rPr>
        <w:t>分析全球</w:t>
      </w:r>
      <w:r w:rsidR="00F9262E" w:rsidRPr="00FB4AAF">
        <w:rPr>
          <w:rFonts w:ascii="宋体" w:hAnsi="宋体" w:cs="AdobeHeitiStd-Regular" w:hint="eastAsia"/>
          <w:kern w:val="0"/>
          <w:sz w:val="24"/>
        </w:rPr>
        <w:t>降低孕产妇和新生儿死亡率</w:t>
      </w:r>
      <w:r w:rsidR="00FF1688" w:rsidRPr="00FB4AAF">
        <w:rPr>
          <w:rFonts w:ascii="宋体" w:hAnsi="宋体" w:cs="AdobeHeitiStd-Regular" w:hint="eastAsia"/>
          <w:kern w:val="0"/>
          <w:sz w:val="24"/>
        </w:rPr>
        <w:t>和患病率</w:t>
      </w:r>
      <w:r w:rsidR="00FF1688">
        <w:rPr>
          <w:rFonts w:ascii="宋体" w:hAnsi="宋体" w:cs="AdobeHeitiStd-Regular" w:hint="eastAsia"/>
          <w:kern w:val="0"/>
          <w:sz w:val="24"/>
        </w:rPr>
        <w:t>的</w:t>
      </w:r>
      <w:r w:rsidR="00302565">
        <w:rPr>
          <w:rFonts w:ascii="宋体" w:hAnsi="宋体" w:cs="AdobeHeitiStd-Regular" w:hint="eastAsia"/>
          <w:kern w:val="0"/>
          <w:sz w:val="24"/>
        </w:rPr>
        <w:t>各种经验</w:t>
      </w:r>
      <w:r w:rsidR="00F9262E" w:rsidRPr="00FB4AAF">
        <w:rPr>
          <w:rFonts w:ascii="宋体" w:hAnsi="宋体" w:cs="DLF-32769-4-1665819573+ZHeCLX-3" w:hint="eastAsia"/>
          <w:kern w:val="0"/>
          <w:sz w:val="24"/>
        </w:rPr>
        <w:t>，</w:t>
      </w:r>
      <w:r w:rsidR="00F9262E">
        <w:rPr>
          <w:rFonts w:ascii="宋体" w:hAnsi="宋体" w:cs="AdobeHeitiStd-Regular" w:hint="eastAsia"/>
          <w:kern w:val="0"/>
          <w:sz w:val="24"/>
        </w:rPr>
        <w:t>结果</w:t>
      </w:r>
      <w:r w:rsidR="00302565">
        <w:rPr>
          <w:rFonts w:ascii="宋体" w:hAnsi="宋体" w:cs="AdobeHeitiStd-Regular" w:hint="eastAsia"/>
          <w:kern w:val="0"/>
          <w:sz w:val="24"/>
        </w:rPr>
        <w:t>发现</w:t>
      </w:r>
      <w:r w:rsidR="00F9262E" w:rsidRPr="00FB4AAF">
        <w:rPr>
          <w:rFonts w:ascii="宋体" w:hAnsi="宋体" w:cs="DLF-32769-4-1665819573+ZHeCLX-3" w:hint="eastAsia"/>
          <w:kern w:val="0"/>
          <w:sz w:val="24"/>
        </w:rPr>
        <w:t>：</w:t>
      </w:r>
      <w:r w:rsidR="00F9262E" w:rsidRPr="00FB4AAF">
        <w:rPr>
          <w:rFonts w:ascii="宋体" w:hAnsi="宋体" w:cs="AdobeHeitiStd-Regular" w:hint="eastAsia"/>
          <w:kern w:val="0"/>
          <w:sz w:val="24"/>
        </w:rPr>
        <w:t>提供专业助产服务</w:t>
      </w:r>
      <w:r w:rsidR="00FF1688">
        <w:rPr>
          <w:rFonts w:ascii="宋体" w:hAnsi="宋体" w:cs="AdobeHeitiStd-Regular" w:hint="eastAsia"/>
          <w:kern w:val="0"/>
          <w:sz w:val="24"/>
        </w:rPr>
        <w:t>给</w:t>
      </w:r>
      <w:r w:rsidR="00FF1688" w:rsidRPr="00FB4AAF">
        <w:rPr>
          <w:rFonts w:ascii="宋体" w:hAnsi="宋体" w:cs="AdobeHeitiStd-Regular" w:hint="eastAsia"/>
          <w:kern w:val="0"/>
          <w:sz w:val="24"/>
        </w:rPr>
        <w:t>产妇</w:t>
      </w:r>
      <w:r w:rsidR="00F9262E" w:rsidRPr="00FB4AAF">
        <w:rPr>
          <w:rFonts w:ascii="宋体" w:hAnsi="宋体" w:cs="AdobeHeitiStd-Regular" w:hint="eastAsia"/>
          <w:kern w:val="0"/>
          <w:sz w:val="24"/>
        </w:rPr>
        <w:t>是最有效的</w:t>
      </w:r>
      <w:r w:rsidR="00FF1688">
        <w:rPr>
          <w:rFonts w:ascii="宋体" w:hAnsi="宋体" w:cs="AdobeHeitiStd-Regular" w:hint="eastAsia"/>
          <w:kern w:val="0"/>
          <w:sz w:val="24"/>
        </w:rPr>
        <w:t>预防和</w:t>
      </w:r>
      <w:r w:rsidR="00F9262E" w:rsidRPr="00FB4AAF">
        <w:rPr>
          <w:rFonts w:ascii="宋体" w:hAnsi="宋体" w:cs="AdobeHeitiStd-Regular" w:hint="eastAsia"/>
          <w:kern w:val="0"/>
          <w:sz w:val="24"/>
        </w:rPr>
        <w:t>干预措施</w:t>
      </w:r>
      <w:r w:rsidR="000179A9">
        <w:rPr>
          <w:rFonts w:ascii="宋体" w:hAnsi="宋体" w:cs="DLF-32769-4-1665819573+ZHeCLX-3" w:hint="eastAsia"/>
          <w:kern w:val="0"/>
          <w:sz w:val="24"/>
        </w:rPr>
        <w:t>，而且</w:t>
      </w:r>
      <w:r w:rsidR="00F9262E" w:rsidRPr="00DB0AB5">
        <w:rPr>
          <w:rFonts w:ascii="宋体" w:hAnsi="宋体" w:cs="AdobeSongStd-Light" w:hint="eastAsia"/>
          <w:kern w:val="0"/>
          <w:sz w:val="24"/>
        </w:rPr>
        <w:t>大部分孕产妇死亡是可以避免的</w:t>
      </w:r>
      <w:r w:rsidR="000179A9">
        <w:rPr>
          <w:rFonts w:ascii="宋体" w:hAnsi="宋体" w:cs="AdobeSongStd-Light" w:hint="eastAsia"/>
          <w:kern w:val="0"/>
          <w:sz w:val="24"/>
        </w:rPr>
        <w:t>，分析结果证明确当的</w:t>
      </w:r>
      <w:r w:rsidR="00F9262E" w:rsidRPr="00DB0AB5">
        <w:rPr>
          <w:rFonts w:ascii="宋体" w:hAnsi="宋体" w:cs="AdobeSongStd-Light" w:hint="eastAsia"/>
          <w:kern w:val="0"/>
          <w:sz w:val="24"/>
        </w:rPr>
        <w:t>分娩期处理能够保证母婴的生命安全</w:t>
      </w:r>
      <w:r w:rsidR="000179A9">
        <w:rPr>
          <w:rFonts w:ascii="宋体" w:hAnsi="宋体" w:cs="AdobeSongStd-Light" w:hint="eastAsia"/>
          <w:kern w:val="0"/>
          <w:sz w:val="24"/>
        </w:rPr>
        <w:t>，</w:t>
      </w:r>
      <w:r w:rsidR="00F9262E" w:rsidRPr="00DB0AB5">
        <w:rPr>
          <w:rFonts w:ascii="宋体" w:hAnsi="宋体" w:cs="AdobeSongStd-Light" w:hint="eastAsia"/>
          <w:kern w:val="0"/>
          <w:sz w:val="24"/>
        </w:rPr>
        <w:t>如果没有</w:t>
      </w:r>
      <w:r w:rsidR="000179A9">
        <w:rPr>
          <w:rFonts w:ascii="宋体" w:hAnsi="宋体" w:cs="AdobeSongStd-Light" w:hint="eastAsia"/>
          <w:kern w:val="0"/>
          <w:sz w:val="24"/>
        </w:rPr>
        <w:t>适当的分娩的处理，就</w:t>
      </w:r>
      <w:r w:rsidR="00F9262E" w:rsidRPr="00DB0AB5">
        <w:rPr>
          <w:rFonts w:ascii="宋体" w:hAnsi="宋体" w:cs="AdobeSongStd-Light" w:hint="eastAsia"/>
          <w:kern w:val="0"/>
          <w:sz w:val="24"/>
        </w:rPr>
        <w:t>是一个</w:t>
      </w:r>
      <w:r w:rsidR="000179A9">
        <w:rPr>
          <w:rFonts w:ascii="宋体" w:hAnsi="宋体" w:cs="AdobeSongStd-Light" w:hint="eastAsia"/>
          <w:kern w:val="0"/>
          <w:sz w:val="24"/>
        </w:rPr>
        <w:t>正常</w:t>
      </w:r>
      <w:r w:rsidR="00F9262E" w:rsidRPr="00DB0AB5">
        <w:rPr>
          <w:rFonts w:ascii="宋体" w:hAnsi="宋体" w:cs="AdobeSongStd-Light" w:hint="eastAsia"/>
          <w:kern w:val="0"/>
          <w:sz w:val="24"/>
        </w:rPr>
        <w:t>健康的</w:t>
      </w:r>
      <w:r w:rsidR="000179A9">
        <w:rPr>
          <w:rFonts w:ascii="宋体" w:hAnsi="宋体" w:cs="AdobeSongStd-Light" w:hint="eastAsia"/>
          <w:kern w:val="0"/>
          <w:sz w:val="24"/>
        </w:rPr>
        <w:t>孕妇</w:t>
      </w:r>
      <w:r w:rsidR="000179A9">
        <w:rPr>
          <w:rFonts w:ascii="宋体" w:hAnsi="宋体" w:hint="eastAsia"/>
          <w:kern w:val="0"/>
          <w:sz w:val="24"/>
        </w:rPr>
        <w:t>，</w:t>
      </w:r>
      <w:r w:rsidR="00F9262E" w:rsidRPr="00DB0AB5">
        <w:rPr>
          <w:rFonts w:ascii="宋体" w:hAnsi="宋体" w:cs="AdobeSongStd-Light" w:hint="eastAsia"/>
          <w:kern w:val="0"/>
          <w:sz w:val="24"/>
        </w:rPr>
        <w:t>在第</w:t>
      </w:r>
      <w:r w:rsidR="00F9262E" w:rsidRPr="00DB0AB5">
        <w:rPr>
          <w:rFonts w:ascii="宋体" w:hAnsi="宋体"/>
          <w:kern w:val="0"/>
          <w:sz w:val="24"/>
        </w:rPr>
        <w:t>3</w:t>
      </w:r>
      <w:r w:rsidR="00F9262E" w:rsidRPr="00DB0AB5">
        <w:rPr>
          <w:rFonts w:ascii="宋体" w:hAnsi="宋体" w:cs="AdobeSongStd-Light" w:hint="eastAsia"/>
          <w:kern w:val="0"/>
          <w:sz w:val="24"/>
        </w:rPr>
        <w:t>产程</w:t>
      </w:r>
      <w:r w:rsidR="000179A9">
        <w:rPr>
          <w:rFonts w:ascii="宋体" w:hAnsi="宋体" w:cs="AdobeSongStd-Light" w:hint="eastAsia"/>
          <w:kern w:val="0"/>
          <w:sz w:val="24"/>
        </w:rPr>
        <w:t>发生</w:t>
      </w:r>
      <w:r w:rsidR="00F9262E" w:rsidRPr="00DB0AB5">
        <w:rPr>
          <w:rFonts w:ascii="宋体" w:hAnsi="宋体" w:cs="AdobeSongStd-Light" w:hint="eastAsia"/>
          <w:kern w:val="0"/>
          <w:sz w:val="24"/>
        </w:rPr>
        <w:t>严重</w:t>
      </w:r>
      <w:r w:rsidR="000179A9">
        <w:rPr>
          <w:rFonts w:ascii="宋体" w:hAnsi="宋体" w:cs="AdobeSongStd-Light" w:hint="eastAsia"/>
          <w:kern w:val="0"/>
          <w:sz w:val="24"/>
        </w:rPr>
        <w:t>的</w:t>
      </w:r>
      <w:r w:rsidR="00F9262E" w:rsidRPr="00DB0AB5">
        <w:rPr>
          <w:rFonts w:ascii="宋体" w:hAnsi="宋体" w:cs="AdobeSongStd-Light" w:hint="eastAsia"/>
          <w:kern w:val="0"/>
          <w:sz w:val="24"/>
        </w:rPr>
        <w:t>出血</w:t>
      </w:r>
      <w:r w:rsidR="000179A9">
        <w:rPr>
          <w:rFonts w:ascii="宋体" w:hAnsi="宋体" w:cs="AdobeSongStd-Light" w:hint="eastAsia"/>
          <w:kern w:val="0"/>
          <w:sz w:val="24"/>
        </w:rPr>
        <w:t>，会使孕妇</w:t>
      </w:r>
      <w:r w:rsidR="00F9262E" w:rsidRPr="00DB0AB5">
        <w:rPr>
          <w:rFonts w:ascii="宋体" w:hAnsi="宋体" w:cs="AdobeSongStd-Light" w:hint="eastAsia"/>
          <w:kern w:val="0"/>
          <w:sz w:val="24"/>
        </w:rPr>
        <w:t>在</w:t>
      </w:r>
      <w:r w:rsidR="00F9262E" w:rsidRPr="00DB0AB5">
        <w:rPr>
          <w:rFonts w:ascii="宋体" w:hAnsi="宋体"/>
          <w:kern w:val="0"/>
          <w:sz w:val="24"/>
        </w:rPr>
        <w:t>2</w:t>
      </w:r>
      <w:r w:rsidR="00F9262E" w:rsidRPr="00DB0AB5">
        <w:rPr>
          <w:rFonts w:ascii="宋体" w:hAnsi="宋体" w:cs="AdobeSongStd-Light" w:hint="eastAsia"/>
          <w:kern w:val="0"/>
          <w:sz w:val="24"/>
        </w:rPr>
        <w:t>小时内</w:t>
      </w:r>
      <w:r w:rsidR="000179A9">
        <w:rPr>
          <w:rFonts w:ascii="宋体" w:hAnsi="宋体" w:cs="AdobeSongStd-Light" w:hint="eastAsia"/>
          <w:kern w:val="0"/>
          <w:sz w:val="24"/>
        </w:rPr>
        <w:t>发生</w:t>
      </w:r>
      <w:r w:rsidR="00F9262E" w:rsidRPr="00DB0AB5">
        <w:rPr>
          <w:rFonts w:ascii="宋体" w:hAnsi="宋体" w:cs="AdobeSongStd-Light" w:hint="eastAsia"/>
          <w:kern w:val="0"/>
          <w:sz w:val="24"/>
        </w:rPr>
        <w:t>死亡</w:t>
      </w:r>
      <w:r w:rsidR="00851D73">
        <w:rPr>
          <w:rStyle w:val="af3"/>
          <w:rFonts w:ascii="宋体" w:hAnsi="宋体" w:cs="AdobeSongStd-Light"/>
          <w:kern w:val="0"/>
          <w:sz w:val="24"/>
        </w:rPr>
        <w:footnoteReference w:id="6"/>
      </w:r>
      <w:r w:rsidR="000179A9">
        <w:rPr>
          <w:rFonts w:ascii="宋体" w:hAnsi="宋体" w:cs="AdobeSongStd-Light" w:hint="eastAsia"/>
          <w:kern w:val="0"/>
          <w:sz w:val="24"/>
        </w:rPr>
        <w:t>，因此，</w:t>
      </w:r>
      <w:r w:rsidR="00F9262E" w:rsidRPr="00FB4AAF">
        <w:rPr>
          <w:rFonts w:ascii="宋体" w:hAnsi="宋体" w:cs="AdobeHeitiStd-Regular" w:hint="eastAsia"/>
          <w:kern w:val="0"/>
          <w:sz w:val="24"/>
        </w:rPr>
        <w:t>助产士</w:t>
      </w:r>
      <w:r w:rsidR="000179A9">
        <w:rPr>
          <w:rFonts w:ascii="宋体" w:hAnsi="宋体" w:cs="AdobeHeitiStd-Regular" w:hint="eastAsia"/>
          <w:kern w:val="0"/>
          <w:sz w:val="24"/>
        </w:rPr>
        <w:t>是保</w:t>
      </w:r>
      <w:r w:rsidR="00F9262E" w:rsidRPr="00FB4AAF">
        <w:rPr>
          <w:rFonts w:ascii="宋体" w:hAnsi="宋体" w:cs="AdobeHeitiStd-Regular" w:hint="eastAsia"/>
          <w:kern w:val="0"/>
          <w:sz w:val="24"/>
        </w:rPr>
        <w:t>障孕产妇和新生儿的</w:t>
      </w:r>
      <w:r w:rsidR="000179A9">
        <w:rPr>
          <w:rFonts w:ascii="宋体" w:hAnsi="宋体" w:cs="AdobeHeitiStd-Regular" w:hint="eastAsia"/>
          <w:kern w:val="0"/>
          <w:sz w:val="24"/>
        </w:rPr>
        <w:t>生命安全的重要因素</w:t>
      </w:r>
      <w:r w:rsidR="00F9262E" w:rsidRPr="00FB4AAF">
        <w:rPr>
          <w:rFonts w:ascii="宋体" w:hAnsi="宋体" w:cs="DLF-32769-4-1665819573+ZHeCLX-3" w:hint="eastAsia"/>
          <w:kern w:val="0"/>
          <w:sz w:val="24"/>
        </w:rPr>
        <w:t>。</w:t>
      </w:r>
    </w:p>
    <w:p w:rsidR="00F2781A" w:rsidRDefault="000179A9" w:rsidP="00724CBA">
      <w:pPr>
        <w:spacing w:line="400" w:lineRule="exact"/>
        <w:ind w:firstLine="540"/>
        <w:rPr>
          <w:sz w:val="24"/>
          <w:szCs w:val="28"/>
        </w:rPr>
      </w:pPr>
      <w:r>
        <w:rPr>
          <w:rFonts w:ascii="宋体" w:hAnsi="宋体" w:cs="宋体" w:hint="eastAsia"/>
          <w:kern w:val="0"/>
          <w:sz w:val="24"/>
          <w:szCs w:val="28"/>
        </w:rPr>
        <w:t>但是由于种种原因，我国助产士专业体系还存在着很多</w:t>
      </w:r>
      <w:r w:rsidR="00C219BE">
        <w:rPr>
          <w:rFonts w:ascii="宋体" w:hAnsi="宋体" w:cs="宋体" w:hint="eastAsia"/>
          <w:kern w:val="0"/>
          <w:sz w:val="24"/>
          <w:szCs w:val="28"/>
        </w:rPr>
        <w:t>制约因素</w:t>
      </w:r>
      <w:r>
        <w:rPr>
          <w:rFonts w:ascii="宋体" w:hAnsi="宋体" w:cs="宋体" w:hint="eastAsia"/>
          <w:kern w:val="0"/>
          <w:sz w:val="24"/>
          <w:szCs w:val="28"/>
        </w:rPr>
        <w:t>导致助产</w:t>
      </w:r>
      <w:r>
        <w:rPr>
          <w:rFonts w:ascii="宋体" w:hAnsi="宋体" w:cs="宋体" w:hint="eastAsia"/>
          <w:kern w:val="0"/>
          <w:sz w:val="24"/>
          <w:szCs w:val="28"/>
        </w:rPr>
        <w:lastRenderedPageBreak/>
        <w:t>发展缓慢，助产学科</w:t>
      </w:r>
      <w:r w:rsidR="00C219BE">
        <w:rPr>
          <w:rFonts w:ascii="宋体" w:hAnsi="宋体" w:cs="宋体" w:hint="eastAsia"/>
          <w:kern w:val="0"/>
          <w:sz w:val="24"/>
          <w:szCs w:val="28"/>
        </w:rPr>
        <w:t>不明确</w:t>
      </w:r>
      <w:r>
        <w:rPr>
          <w:rFonts w:ascii="宋体" w:hAnsi="宋体" w:cs="宋体" w:hint="eastAsia"/>
          <w:kern w:val="0"/>
          <w:sz w:val="24"/>
          <w:szCs w:val="28"/>
        </w:rPr>
        <w:t>，</w:t>
      </w:r>
      <w:r w:rsidR="00F62A27">
        <w:rPr>
          <w:rFonts w:ascii="宋体" w:hAnsi="宋体" w:cs="宋体" w:hint="eastAsia"/>
          <w:kern w:val="0"/>
          <w:sz w:val="24"/>
          <w:szCs w:val="28"/>
        </w:rPr>
        <w:t>助产</w:t>
      </w:r>
      <w:r w:rsidR="00F9262E">
        <w:rPr>
          <w:rFonts w:ascii="宋体" w:hAnsi="宋体" w:hint="eastAsia"/>
          <w:sz w:val="24"/>
          <w:szCs w:val="28"/>
        </w:rPr>
        <w:t>专业模糊</w:t>
      </w:r>
      <w:r w:rsidR="00C219BE">
        <w:rPr>
          <w:rFonts w:ascii="宋体" w:hAnsi="宋体" w:hint="eastAsia"/>
          <w:sz w:val="24"/>
          <w:szCs w:val="28"/>
        </w:rPr>
        <w:t>。</w:t>
      </w:r>
      <w:r w:rsidR="00F67DCA">
        <w:rPr>
          <w:rFonts w:ascii="Arial" w:hAnsi="Arial" w:cs="Arial" w:hint="eastAsia"/>
          <w:kern w:val="0"/>
          <w:sz w:val="24"/>
          <w:szCs w:val="21"/>
        </w:rPr>
        <w:t>目前</w:t>
      </w:r>
      <w:r w:rsidR="00302565">
        <w:rPr>
          <w:rFonts w:ascii="Arial" w:hAnsi="Arial" w:cs="Arial" w:hint="eastAsia"/>
          <w:kern w:val="0"/>
          <w:sz w:val="24"/>
          <w:szCs w:val="21"/>
        </w:rPr>
        <w:t>我国</w:t>
      </w:r>
      <w:r w:rsidR="00F67DCA">
        <w:rPr>
          <w:rFonts w:hint="eastAsia"/>
          <w:sz w:val="24"/>
          <w:szCs w:val="28"/>
        </w:rPr>
        <w:t>助产士</w:t>
      </w:r>
      <w:r w:rsidR="00302565">
        <w:rPr>
          <w:rFonts w:hint="eastAsia"/>
          <w:sz w:val="24"/>
          <w:szCs w:val="28"/>
        </w:rPr>
        <w:t>主要</w:t>
      </w:r>
      <w:r w:rsidR="00F67DCA">
        <w:rPr>
          <w:rFonts w:hint="eastAsia"/>
          <w:sz w:val="24"/>
          <w:szCs w:val="28"/>
        </w:rPr>
        <w:t>存在</w:t>
      </w:r>
      <w:r w:rsidR="00302565">
        <w:rPr>
          <w:rFonts w:hint="eastAsia"/>
          <w:sz w:val="24"/>
          <w:szCs w:val="28"/>
        </w:rPr>
        <w:t>以下问题：</w:t>
      </w:r>
    </w:p>
    <w:p w:rsidR="00F2781A" w:rsidRDefault="00F2781A" w:rsidP="00724CBA">
      <w:pPr>
        <w:spacing w:line="400" w:lineRule="exact"/>
        <w:ind w:firstLine="540"/>
        <w:rPr>
          <w:sz w:val="24"/>
          <w:szCs w:val="28"/>
        </w:rPr>
      </w:pPr>
      <w:r>
        <w:rPr>
          <w:rFonts w:hint="eastAsia"/>
          <w:sz w:val="24"/>
          <w:szCs w:val="28"/>
        </w:rPr>
        <w:t>第一，</w:t>
      </w:r>
      <w:r w:rsidR="00302565">
        <w:rPr>
          <w:rFonts w:hint="eastAsia"/>
          <w:sz w:val="24"/>
          <w:szCs w:val="28"/>
        </w:rPr>
        <w:t>助产士队伍人员混杂</w:t>
      </w:r>
      <w:r w:rsidR="005F0807">
        <w:rPr>
          <w:rFonts w:hint="eastAsia"/>
          <w:sz w:val="24"/>
          <w:szCs w:val="28"/>
        </w:rPr>
        <w:t>。</w:t>
      </w:r>
      <w:r w:rsidR="00302565">
        <w:rPr>
          <w:rFonts w:ascii="宋体" w:hAnsi="宋体" w:hint="eastAsia"/>
          <w:sz w:val="24"/>
          <w:szCs w:val="28"/>
        </w:rPr>
        <w:t>十年动乱</w:t>
      </w:r>
      <w:r w:rsidR="00367CB5">
        <w:rPr>
          <w:rFonts w:ascii="宋体" w:hAnsi="宋体" w:hint="eastAsia"/>
          <w:sz w:val="24"/>
          <w:szCs w:val="28"/>
        </w:rPr>
        <w:t>助产士教育终止，动乱后</w:t>
      </w:r>
      <w:r w:rsidR="0044104F">
        <w:rPr>
          <w:rFonts w:ascii="宋体" w:hAnsi="宋体" w:hint="eastAsia"/>
          <w:sz w:val="24"/>
          <w:szCs w:val="28"/>
        </w:rPr>
        <w:t>全国各地中等卫生学校开办助产士班和妇幼医生班，由于各地助产学校毕业人数不充足，在各大医院大量的护士补充到助产士的队伍中，导致助产士队伍由助产学校毕业生</w:t>
      </w:r>
      <w:r w:rsidR="001414BA">
        <w:rPr>
          <w:rFonts w:ascii="宋体" w:hAnsi="宋体" w:hint="eastAsia"/>
          <w:sz w:val="24"/>
          <w:szCs w:val="28"/>
        </w:rPr>
        <w:t>、护士学校毕业生、</w:t>
      </w:r>
      <w:r w:rsidR="0044104F">
        <w:rPr>
          <w:rFonts w:ascii="宋体" w:hAnsi="宋体" w:hint="eastAsia"/>
          <w:sz w:val="24"/>
          <w:szCs w:val="28"/>
        </w:rPr>
        <w:t>临床医疗毕业生</w:t>
      </w:r>
      <w:r w:rsidR="001414BA">
        <w:rPr>
          <w:rFonts w:ascii="宋体" w:hAnsi="宋体" w:hint="eastAsia"/>
          <w:sz w:val="24"/>
          <w:szCs w:val="28"/>
        </w:rPr>
        <w:t>、</w:t>
      </w:r>
      <w:r w:rsidR="0044104F">
        <w:rPr>
          <w:rFonts w:ascii="宋体" w:hAnsi="宋体" w:hint="eastAsia"/>
          <w:sz w:val="24"/>
          <w:szCs w:val="28"/>
        </w:rPr>
        <w:t>妇幼医生毕业生等混合形成，使助产专业的学科属性模糊</w:t>
      </w:r>
      <w:r w:rsidR="00A1782F">
        <w:rPr>
          <w:rStyle w:val="af3"/>
          <w:rFonts w:ascii="宋体" w:hAnsi="宋体"/>
          <w:sz w:val="24"/>
          <w:szCs w:val="28"/>
        </w:rPr>
        <w:footnoteReference w:id="7"/>
      </w:r>
      <w:r w:rsidR="0044104F">
        <w:rPr>
          <w:rFonts w:ascii="宋体" w:hAnsi="宋体" w:hint="eastAsia"/>
          <w:sz w:val="24"/>
          <w:szCs w:val="28"/>
        </w:rPr>
        <w:t>。</w:t>
      </w:r>
    </w:p>
    <w:p w:rsidR="00F2781A" w:rsidRDefault="00F2781A" w:rsidP="00724CBA">
      <w:pPr>
        <w:spacing w:line="400" w:lineRule="exact"/>
        <w:ind w:firstLine="540"/>
        <w:rPr>
          <w:rFonts w:ascii="宋体" w:hAnsi="宋体"/>
          <w:sz w:val="24"/>
          <w:szCs w:val="28"/>
        </w:rPr>
      </w:pPr>
      <w:r>
        <w:rPr>
          <w:rFonts w:hint="eastAsia"/>
          <w:sz w:val="24"/>
          <w:szCs w:val="28"/>
        </w:rPr>
        <w:t>第二，</w:t>
      </w:r>
      <w:r w:rsidR="00302565">
        <w:rPr>
          <w:rFonts w:hint="eastAsia"/>
          <w:sz w:val="24"/>
          <w:szCs w:val="28"/>
        </w:rPr>
        <w:t>助产士</w:t>
      </w:r>
      <w:r w:rsidR="00532B46">
        <w:rPr>
          <w:rFonts w:hint="eastAsia"/>
          <w:sz w:val="24"/>
          <w:szCs w:val="28"/>
        </w:rPr>
        <w:t>学历</w:t>
      </w:r>
      <w:r w:rsidR="00302565">
        <w:rPr>
          <w:rFonts w:hint="eastAsia"/>
          <w:sz w:val="24"/>
          <w:szCs w:val="28"/>
        </w:rPr>
        <w:t>低</w:t>
      </w:r>
      <w:r w:rsidR="005F0807">
        <w:rPr>
          <w:rFonts w:hint="eastAsia"/>
          <w:sz w:val="24"/>
          <w:szCs w:val="28"/>
        </w:rPr>
        <w:t>。</w:t>
      </w:r>
      <w:r w:rsidR="00F67DCA">
        <w:rPr>
          <w:rFonts w:ascii="Arial" w:hAnsi="Arial" w:cs="Arial" w:hint="eastAsia"/>
          <w:kern w:val="0"/>
          <w:sz w:val="24"/>
          <w:szCs w:val="21"/>
        </w:rPr>
        <w:t>大</w:t>
      </w:r>
      <w:r w:rsidR="00F9262E">
        <w:rPr>
          <w:rFonts w:ascii="Arial" w:hAnsi="Arial" w:cs="Arial"/>
          <w:kern w:val="0"/>
          <w:sz w:val="24"/>
          <w:szCs w:val="21"/>
        </w:rPr>
        <w:t>多</w:t>
      </w:r>
      <w:r w:rsidR="00532B46">
        <w:rPr>
          <w:rFonts w:ascii="Arial" w:hAnsi="Arial" w:cs="Arial" w:hint="eastAsia"/>
          <w:kern w:val="0"/>
          <w:sz w:val="24"/>
          <w:szCs w:val="21"/>
        </w:rPr>
        <w:t>为</w:t>
      </w:r>
      <w:r w:rsidR="00F9262E">
        <w:rPr>
          <w:rFonts w:ascii="Arial" w:hAnsi="Arial" w:cs="Arial"/>
          <w:kern w:val="0"/>
          <w:sz w:val="24"/>
          <w:szCs w:val="21"/>
        </w:rPr>
        <w:t>中</w:t>
      </w:r>
      <w:r w:rsidR="00F9262E" w:rsidRPr="00A1782F">
        <w:rPr>
          <w:rFonts w:ascii="Arial" w:hAnsi="Arial" w:cs="Arial"/>
          <w:kern w:val="0"/>
          <w:sz w:val="24"/>
          <w:szCs w:val="21"/>
        </w:rPr>
        <w:t>专</w:t>
      </w:r>
      <w:r w:rsidR="00A1782F" w:rsidRPr="00A1782F">
        <w:rPr>
          <w:rStyle w:val="af3"/>
          <w:rFonts w:ascii="宋体" w:hAnsi="宋体"/>
          <w:kern w:val="0"/>
          <w:sz w:val="24"/>
          <w:szCs w:val="21"/>
        </w:rPr>
        <w:footnoteReference w:id="8"/>
      </w:r>
      <w:r w:rsidR="00302565">
        <w:rPr>
          <w:rFonts w:ascii="Arial" w:hAnsi="Arial" w:cs="Arial" w:hint="eastAsia"/>
          <w:kern w:val="0"/>
          <w:sz w:val="24"/>
          <w:szCs w:val="21"/>
        </w:rPr>
        <w:t>；</w:t>
      </w:r>
      <w:r w:rsidR="001F41F6">
        <w:rPr>
          <w:rFonts w:ascii="Arial" w:hAnsi="Arial" w:cs="Arial" w:hint="eastAsia"/>
          <w:kern w:val="0"/>
          <w:sz w:val="24"/>
          <w:szCs w:val="21"/>
        </w:rPr>
        <w:t>多数都是基础教育初中毕业后进行中专教育</w:t>
      </w:r>
      <w:r w:rsidR="00DA103F">
        <w:rPr>
          <w:rFonts w:ascii="Arial" w:hAnsi="Arial" w:cs="Arial" w:hint="eastAsia"/>
          <w:kern w:val="0"/>
          <w:sz w:val="24"/>
          <w:szCs w:val="21"/>
        </w:rPr>
        <w:t>。</w:t>
      </w:r>
    </w:p>
    <w:p w:rsidR="00F2781A" w:rsidRDefault="00F2781A" w:rsidP="00724CBA">
      <w:pPr>
        <w:spacing w:line="400" w:lineRule="exact"/>
        <w:ind w:firstLine="540"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第三，</w:t>
      </w:r>
      <w:r w:rsidR="00532B46">
        <w:rPr>
          <w:rFonts w:ascii="宋体" w:hAnsi="宋体" w:hint="eastAsia"/>
          <w:sz w:val="24"/>
          <w:szCs w:val="28"/>
        </w:rPr>
        <w:t>助产士的名称在逐步消失</w:t>
      </w:r>
      <w:r w:rsidR="005F0807">
        <w:rPr>
          <w:rFonts w:ascii="宋体" w:hAnsi="宋体" w:hint="eastAsia"/>
          <w:sz w:val="24"/>
          <w:szCs w:val="28"/>
        </w:rPr>
        <w:t>。</w:t>
      </w:r>
      <w:r w:rsidR="00F62A27">
        <w:rPr>
          <w:rFonts w:ascii="宋体" w:hAnsi="宋体" w:hint="eastAsia"/>
          <w:sz w:val="24"/>
          <w:szCs w:val="28"/>
        </w:rPr>
        <w:t>一些助产士在</w:t>
      </w:r>
      <w:r w:rsidR="00F9262E">
        <w:rPr>
          <w:rFonts w:ascii="宋体" w:hAnsi="宋体" w:hint="eastAsia"/>
          <w:sz w:val="24"/>
          <w:szCs w:val="28"/>
        </w:rPr>
        <w:t>基层医院</w:t>
      </w:r>
      <w:r w:rsidR="00F62A27">
        <w:rPr>
          <w:rFonts w:ascii="宋体" w:hAnsi="宋体" w:hint="eastAsia"/>
          <w:sz w:val="24"/>
          <w:szCs w:val="28"/>
        </w:rPr>
        <w:t>作为产科医生使用</w:t>
      </w:r>
      <w:r w:rsidR="00F9262E">
        <w:rPr>
          <w:rFonts w:ascii="宋体" w:hAnsi="宋体" w:hint="eastAsia"/>
          <w:sz w:val="24"/>
          <w:szCs w:val="28"/>
        </w:rPr>
        <w:t>,</w:t>
      </w:r>
      <w:r w:rsidR="00F62A27">
        <w:rPr>
          <w:rFonts w:ascii="宋体" w:hAnsi="宋体" w:hint="eastAsia"/>
          <w:sz w:val="24"/>
          <w:szCs w:val="28"/>
        </w:rPr>
        <w:t>而</w:t>
      </w:r>
      <w:r w:rsidR="00F9262E">
        <w:rPr>
          <w:rFonts w:ascii="宋体" w:hAnsi="宋体" w:hint="eastAsia"/>
          <w:sz w:val="24"/>
          <w:szCs w:val="28"/>
        </w:rPr>
        <w:t>在</w:t>
      </w:r>
      <w:r w:rsidR="00F62A27">
        <w:rPr>
          <w:rFonts w:ascii="宋体" w:hAnsi="宋体" w:hint="eastAsia"/>
          <w:sz w:val="24"/>
          <w:szCs w:val="28"/>
        </w:rPr>
        <w:t>大多数</w:t>
      </w:r>
      <w:r w:rsidR="00F9262E">
        <w:rPr>
          <w:rFonts w:ascii="宋体" w:hAnsi="宋体" w:hint="eastAsia"/>
          <w:sz w:val="24"/>
          <w:szCs w:val="28"/>
        </w:rPr>
        <w:t>城市大医院</w:t>
      </w:r>
      <w:r w:rsidR="00DA103F">
        <w:rPr>
          <w:rFonts w:ascii="宋体" w:hAnsi="宋体" w:hint="eastAsia"/>
          <w:sz w:val="24"/>
          <w:szCs w:val="28"/>
        </w:rPr>
        <w:t>一部分</w:t>
      </w:r>
      <w:r w:rsidR="00F62A27">
        <w:rPr>
          <w:rFonts w:ascii="宋体" w:hAnsi="宋体" w:hint="eastAsia"/>
          <w:sz w:val="24"/>
          <w:szCs w:val="28"/>
        </w:rPr>
        <w:t>助产士作为</w:t>
      </w:r>
      <w:r w:rsidR="00F9262E">
        <w:rPr>
          <w:rFonts w:ascii="宋体" w:hAnsi="宋体" w:hint="eastAsia"/>
          <w:sz w:val="24"/>
          <w:szCs w:val="28"/>
        </w:rPr>
        <w:t>护士</w:t>
      </w:r>
      <w:r w:rsidR="00F62A27">
        <w:rPr>
          <w:rFonts w:ascii="宋体" w:hAnsi="宋体" w:hint="eastAsia"/>
          <w:sz w:val="24"/>
          <w:szCs w:val="28"/>
        </w:rPr>
        <w:t>在使用</w:t>
      </w:r>
      <w:r w:rsidR="005726A3">
        <w:rPr>
          <w:rFonts w:ascii="宋体" w:hAnsi="宋体" w:hint="eastAsia"/>
          <w:sz w:val="24"/>
          <w:szCs w:val="28"/>
        </w:rPr>
        <w:t>。</w:t>
      </w:r>
    </w:p>
    <w:p w:rsidR="00F2781A" w:rsidRDefault="00F2781A" w:rsidP="00724CBA">
      <w:pPr>
        <w:spacing w:line="400" w:lineRule="exact"/>
        <w:ind w:firstLine="540"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第四，</w:t>
      </w:r>
      <w:r w:rsidR="00F9262E">
        <w:rPr>
          <w:rFonts w:ascii="宋体" w:hAnsi="宋体" w:hint="eastAsia"/>
          <w:sz w:val="24"/>
          <w:szCs w:val="28"/>
        </w:rPr>
        <w:t>助产士</w:t>
      </w:r>
      <w:r w:rsidR="00532B46">
        <w:rPr>
          <w:rFonts w:ascii="宋体" w:hAnsi="宋体" w:hint="eastAsia"/>
          <w:sz w:val="24"/>
          <w:szCs w:val="28"/>
        </w:rPr>
        <w:t>岗位</w:t>
      </w:r>
      <w:r w:rsidR="00F9262E">
        <w:rPr>
          <w:rFonts w:ascii="宋体" w:hAnsi="宋体" w:hint="eastAsia"/>
          <w:sz w:val="24"/>
          <w:szCs w:val="28"/>
        </w:rPr>
        <w:t>职责</w:t>
      </w:r>
      <w:r w:rsidR="00532B46">
        <w:rPr>
          <w:rFonts w:ascii="宋体" w:hAnsi="宋体" w:hint="eastAsia"/>
          <w:sz w:val="24"/>
          <w:szCs w:val="28"/>
        </w:rPr>
        <w:t>不清</w:t>
      </w:r>
      <w:r w:rsidR="005F0807">
        <w:rPr>
          <w:rFonts w:ascii="宋体" w:hAnsi="宋体" w:hint="eastAsia"/>
          <w:sz w:val="24"/>
          <w:szCs w:val="28"/>
        </w:rPr>
        <w:t>。</w:t>
      </w:r>
      <w:r w:rsidR="00532B46">
        <w:rPr>
          <w:rFonts w:ascii="宋体" w:hAnsi="宋体" w:hint="eastAsia"/>
          <w:sz w:val="24"/>
          <w:szCs w:val="28"/>
        </w:rPr>
        <w:t>在不同地区、不同级别医院助产士的工作岗位</w:t>
      </w:r>
      <w:r w:rsidR="00F9262E">
        <w:rPr>
          <w:rFonts w:ascii="宋体" w:hAnsi="宋体" w:hint="eastAsia"/>
          <w:sz w:val="24"/>
          <w:szCs w:val="28"/>
        </w:rPr>
        <w:t>界定不清</w:t>
      </w:r>
      <w:r w:rsidR="005726A3">
        <w:rPr>
          <w:rFonts w:ascii="宋体" w:hAnsi="宋体" w:hint="eastAsia"/>
          <w:sz w:val="24"/>
          <w:szCs w:val="28"/>
        </w:rPr>
        <w:t>。</w:t>
      </w:r>
    </w:p>
    <w:p w:rsidR="00F2781A" w:rsidRDefault="00DF7AFC" w:rsidP="00724CBA">
      <w:pPr>
        <w:spacing w:line="400" w:lineRule="exact"/>
        <w:ind w:firstLine="540"/>
        <w:rPr>
          <w:rFonts w:ascii="宋体" w:hAnsi="宋体"/>
          <w:sz w:val="24"/>
          <w:szCs w:val="28"/>
        </w:rPr>
      </w:pPr>
      <w:r>
        <w:rPr>
          <w:rFonts w:ascii="宋体" w:hAnsi="宋体"/>
          <w:noProof/>
          <w:sz w:val="24"/>
          <w:szCs w:val="28"/>
        </w:rPr>
        <w:pict>
          <v:shape id="_x0000_s1028" type="#_x0000_t172" alt="样张2&#10;" style="position:absolute;left:0;text-align:left;margin-left:55.25pt;margin-top:-10.15pt;width:353.25pt;height:144.75pt;z-index:251660288">
            <v:shadow color="#868686"/>
            <v:textpath style="font-family:&quot;宋体&quot;;font-size:1in;font-weight:bold;v-text-spacing:78650f;v-text-kern:t" trim="t" fitpath="t" string="样张8"/>
          </v:shape>
        </w:pict>
      </w:r>
      <w:r w:rsidR="00F2781A">
        <w:rPr>
          <w:rFonts w:ascii="宋体" w:hAnsi="宋体" w:hint="eastAsia"/>
          <w:sz w:val="24"/>
          <w:szCs w:val="28"/>
        </w:rPr>
        <w:t>第五，</w:t>
      </w:r>
      <w:r w:rsidR="00F9262E">
        <w:rPr>
          <w:rFonts w:ascii="宋体" w:hAnsi="宋体" w:hint="eastAsia"/>
          <w:sz w:val="24"/>
          <w:szCs w:val="28"/>
        </w:rPr>
        <w:t>助产士</w:t>
      </w:r>
      <w:r w:rsidR="00532B46">
        <w:rPr>
          <w:rFonts w:ascii="宋体" w:hAnsi="宋体" w:hint="eastAsia"/>
          <w:sz w:val="24"/>
          <w:szCs w:val="28"/>
        </w:rPr>
        <w:t>没有晋升系列</w:t>
      </w:r>
      <w:r w:rsidR="005F0807">
        <w:rPr>
          <w:rFonts w:ascii="宋体" w:hAnsi="宋体" w:hint="eastAsia"/>
          <w:sz w:val="24"/>
          <w:szCs w:val="28"/>
        </w:rPr>
        <w:t>。</w:t>
      </w:r>
      <w:r w:rsidR="00F9262E">
        <w:rPr>
          <w:rFonts w:ascii="宋体" w:hAnsi="宋体" w:hint="eastAsia"/>
          <w:sz w:val="24"/>
          <w:szCs w:val="28"/>
        </w:rPr>
        <w:t>晋升完全</w:t>
      </w:r>
      <w:r w:rsidR="00532B46">
        <w:rPr>
          <w:rFonts w:ascii="宋体" w:hAnsi="宋体" w:hint="eastAsia"/>
          <w:sz w:val="24"/>
          <w:szCs w:val="28"/>
        </w:rPr>
        <w:t>参照</w:t>
      </w:r>
      <w:r w:rsidR="00F9262E">
        <w:rPr>
          <w:rFonts w:ascii="宋体" w:hAnsi="宋体" w:hint="eastAsia"/>
          <w:sz w:val="24"/>
          <w:szCs w:val="28"/>
        </w:rPr>
        <w:t>医疗或护理专业</w:t>
      </w:r>
      <w:r w:rsidR="00A1782F">
        <w:rPr>
          <w:rStyle w:val="af3"/>
          <w:rFonts w:ascii="宋体" w:hAnsi="宋体"/>
          <w:sz w:val="24"/>
          <w:szCs w:val="28"/>
        </w:rPr>
        <w:footnoteReference w:id="9"/>
      </w:r>
      <w:r w:rsidR="00F9262E">
        <w:rPr>
          <w:rFonts w:ascii="宋体" w:hAnsi="宋体" w:hint="eastAsia"/>
          <w:sz w:val="24"/>
          <w:szCs w:val="28"/>
        </w:rPr>
        <w:t>。</w:t>
      </w:r>
      <w:r w:rsidR="0027122A">
        <w:rPr>
          <w:rFonts w:ascii="宋体" w:hAnsi="宋体" w:hint="eastAsia"/>
          <w:sz w:val="24"/>
          <w:szCs w:val="28"/>
        </w:rPr>
        <w:t>由于助产士的晋升</w:t>
      </w:r>
      <w:r w:rsidR="00DA103F">
        <w:rPr>
          <w:rFonts w:ascii="宋体" w:hAnsi="宋体" w:hint="eastAsia"/>
          <w:sz w:val="24"/>
          <w:szCs w:val="28"/>
        </w:rPr>
        <w:t>系列</w:t>
      </w:r>
      <w:r w:rsidR="0027122A">
        <w:rPr>
          <w:rFonts w:ascii="宋体" w:hAnsi="宋体" w:hint="eastAsia"/>
          <w:sz w:val="24"/>
          <w:szCs w:val="28"/>
        </w:rPr>
        <w:t>混乱，大部分地区的助产士和护士的工作职责不清，护士做助产士的工作，助产士做护士的工作，</w:t>
      </w:r>
      <w:r w:rsidR="00DA103F">
        <w:rPr>
          <w:rFonts w:ascii="宋体" w:hAnsi="宋体" w:hint="eastAsia"/>
          <w:sz w:val="24"/>
          <w:szCs w:val="28"/>
        </w:rPr>
        <w:t>助产士晋升考核完全比照护理专业或医疗专业，助产士专业水平得不到提高，</w:t>
      </w:r>
      <w:r w:rsidR="0027122A">
        <w:rPr>
          <w:rFonts w:ascii="宋体" w:hAnsi="宋体" w:hint="eastAsia"/>
          <w:sz w:val="24"/>
          <w:szCs w:val="28"/>
        </w:rPr>
        <w:t>不利于专业的发展，不利于助产士和护士的立法。</w:t>
      </w:r>
    </w:p>
    <w:p w:rsidR="00F2781A" w:rsidRDefault="00F2781A" w:rsidP="00724CBA">
      <w:pPr>
        <w:spacing w:line="400" w:lineRule="exact"/>
        <w:ind w:firstLine="540"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第六，</w:t>
      </w:r>
      <w:r w:rsidR="00F9262E">
        <w:rPr>
          <w:rFonts w:ascii="宋体" w:hAnsi="宋体" w:hint="eastAsia"/>
          <w:sz w:val="24"/>
          <w:szCs w:val="28"/>
        </w:rPr>
        <w:t>助产士</w:t>
      </w:r>
      <w:r w:rsidR="00595B21">
        <w:rPr>
          <w:rFonts w:ascii="宋体" w:hAnsi="宋体" w:hint="eastAsia"/>
          <w:sz w:val="24"/>
          <w:szCs w:val="28"/>
        </w:rPr>
        <w:t>还未实行准入制度</w:t>
      </w:r>
      <w:r w:rsidR="005F0807">
        <w:rPr>
          <w:rFonts w:ascii="宋体" w:hAnsi="宋体" w:hint="eastAsia"/>
          <w:sz w:val="24"/>
          <w:szCs w:val="28"/>
        </w:rPr>
        <w:t>。</w:t>
      </w:r>
      <w:r w:rsidR="00F9262E">
        <w:rPr>
          <w:rFonts w:ascii="宋体" w:hAnsi="宋体" w:hint="eastAsia"/>
          <w:sz w:val="24"/>
          <w:szCs w:val="28"/>
        </w:rPr>
        <w:t>任职资格也模糊不清</w:t>
      </w:r>
      <w:r w:rsidR="00532B46">
        <w:rPr>
          <w:rFonts w:ascii="宋体" w:hAnsi="宋体" w:hint="eastAsia"/>
          <w:sz w:val="24"/>
          <w:szCs w:val="28"/>
        </w:rPr>
        <w:t>，没有明确的界定。</w:t>
      </w:r>
    </w:p>
    <w:p w:rsidR="00F2781A" w:rsidRDefault="00F2781A" w:rsidP="00724CBA">
      <w:pPr>
        <w:spacing w:line="400" w:lineRule="exact"/>
        <w:ind w:firstLine="540"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第七，</w:t>
      </w:r>
      <w:r w:rsidR="00DA103F">
        <w:rPr>
          <w:rFonts w:ascii="宋体" w:hAnsi="宋体" w:hint="eastAsia"/>
          <w:sz w:val="24"/>
          <w:szCs w:val="28"/>
        </w:rPr>
        <w:t>助产士继续教育及学历的教育没有相应的体系支持。</w:t>
      </w:r>
    </w:p>
    <w:p w:rsidR="00F9262E" w:rsidRPr="009E3066" w:rsidRDefault="00532B46" w:rsidP="00724CBA">
      <w:pPr>
        <w:spacing w:line="400" w:lineRule="exact"/>
        <w:ind w:firstLine="540"/>
        <w:rPr>
          <w:rFonts w:ascii="宋体" w:hAnsi="宋体"/>
          <w:sz w:val="24"/>
        </w:rPr>
      </w:pPr>
      <w:r>
        <w:rPr>
          <w:rFonts w:ascii="宋体" w:hAnsi="宋体" w:hint="eastAsia"/>
          <w:sz w:val="24"/>
          <w:szCs w:val="28"/>
        </w:rPr>
        <w:t>以上种种原因导致助产士学科专业模糊，影响助产学科的发展。</w:t>
      </w:r>
    </w:p>
    <w:p w:rsidR="00DA103F" w:rsidRDefault="00DA103F" w:rsidP="00A415EC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cs="宋体" w:hint="eastAsia"/>
          <w:kern w:val="0"/>
          <w:sz w:val="24"/>
          <w:szCs w:val="28"/>
        </w:rPr>
        <w:t>随着社会的发展，医疗学科不断进步和变化，</w:t>
      </w:r>
      <w:r>
        <w:rPr>
          <w:sz w:val="24"/>
          <w:szCs w:val="28"/>
        </w:rPr>
        <w:t>产妇对医护人员需求</w:t>
      </w:r>
      <w:r>
        <w:rPr>
          <w:rFonts w:hint="eastAsia"/>
          <w:sz w:val="24"/>
          <w:szCs w:val="28"/>
        </w:rPr>
        <w:t>增高，</w:t>
      </w:r>
      <w:r w:rsidR="005726A3">
        <w:rPr>
          <w:rFonts w:hint="eastAsia"/>
          <w:sz w:val="24"/>
          <w:szCs w:val="28"/>
        </w:rPr>
        <w:t>但</w:t>
      </w:r>
      <w:r w:rsidR="0044104F">
        <w:rPr>
          <w:rFonts w:ascii="宋体" w:hAnsi="宋体" w:cs="宋体" w:hint="eastAsia"/>
          <w:kern w:val="0"/>
          <w:sz w:val="24"/>
          <w:szCs w:val="28"/>
        </w:rPr>
        <w:t>由于以上</w:t>
      </w:r>
      <w:r w:rsidR="005726A3">
        <w:rPr>
          <w:rFonts w:ascii="宋体" w:hAnsi="宋体" w:cs="宋体" w:hint="eastAsia"/>
          <w:kern w:val="0"/>
          <w:sz w:val="24"/>
          <w:szCs w:val="28"/>
        </w:rPr>
        <w:t>问题</w:t>
      </w:r>
      <w:r w:rsidR="0044104F">
        <w:rPr>
          <w:rFonts w:ascii="宋体" w:hAnsi="宋体" w:cs="宋体" w:hint="eastAsia"/>
          <w:kern w:val="0"/>
          <w:sz w:val="24"/>
          <w:szCs w:val="28"/>
        </w:rPr>
        <w:t>导致</w:t>
      </w:r>
      <w:r w:rsidR="00532B46">
        <w:rPr>
          <w:rFonts w:ascii="宋体" w:hAnsi="宋体" w:cs="宋体" w:hint="eastAsia"/>
          <w:kern w:val="0"/>
          <w:sz w:val="24"/>
          <w:szCs w:val="28"/>
        </w:rPr>
        <w:t>助产士</w:t>
      </w:r>
      <w:r w:rsidR="00F9262E">
        <w:rPr>
          <w:rFonts w:ascii="宋体" w:hAnsi="宋体" w:cs="宋体" w:hint="eastAsia"/>
          <w:kern w:val="0"/>
          <w:sz w:val="24"/>
          <w:szCs w:val="28"/>
        </w:rPr>
        <w:t>行业不规范</w:t>
      </w:r>
      <w:r w:rsidR="0044104F">
        <w:rPr>
          <w:rFonts w:ascii="宋体" w:hAnsi="宋体" w:cs="宋体" w:hint="eastAsia"/>
          <w:kern w:val="0"/>
          <w:sz w:val="24"/>
          <w:szCs w:val="28"/>
        </w:rPr>
        <w:t>，</w:t>
      </w:r>
      <w:r w:rsidR="0044104F">
        <w:rPr>
          <w:rFonts w:hint="eastAsia"/>
          <w:sz w:val="24"/>
          <w:szCs w:val="28"/>
        </w:rPr>
        <w:t>造成</w:t>
      </w:r>
      <w:r w:rsidR="00F9262E">
        <w:rPr>
          <w:rFonts w:ascii="宋体" w:hAnsi="宋体" w:hint="eastAsia"/>
          <w:sz w:val="24"/>
          <w:szCs w:val="28"/>
        </w:rPr>
        <w:t>我国产科服务</w:t>
      </w:r>
      <w:r>
        <w:rPr>
          <w:rFonts w:ascii="宋体" w:hAnsi="宋体" w:hint="eastAsia"/>
          <w:sz w:val="24"/>
          <w:szCs w:val="28"/>
        </w:rPr>
        <w:t>以</w:t>
      </w:r>
      <w:r w:rsidR="00F9262E">
        <w:rPr>
          <w:rFonts w:ascii="宋体" w:hAnsi="宋体" w:hint="eastAsia"/>
          <w:sz w:val="24"/>
          <w:szCs w:val="28"/>
        </w:rPr>
        <w:t>医疗为主，</w:t>
      </w:r>
      <w:r w:rsidR="0027122A">
        <w:rPr>
          <w:sz w:val="24"/>
          <w:szCs w:val="28"/>
        </w:rPr>
        <w:t>助产服务以产科医生为主导的局面。</w:t>
      </w:r>
      <w:r w:rsidR="0044104F">
        <w:rPr>
          <w:rFonts w:ascii="宋体" w:hAnsi="宋体" w:hint="eastAsia"/>
          <w:sz w:val="24"/>
        </w:rPr>
        <w:t>医疗为主的产科服务，使孕产妇</w:t>
      </w:r>
      <w:r w:rsidR="0027122A" w:rsidRPr="00DB0AB5">
        <w:rPr>
          <w:rFonts w:ascii="宋体" w:hAnsi="宋体" w:hint="eastAsia"/>
          <w:sz w:val="24"/>
        </w:rPr>
        <w:t>自然分娩率</w:t>
      </w:r>
      <w:r w:rsidR="0044104F">
        <w:rPr>
          <w:rFonts w:ascii="宋体" w:hAnsi="宋体" w:hint="eastAsia"/>
          <w:sz w:val="24"/>
        </w:rPr>
        <w:t>降低、</w:t>
      </w:r>
      <w:r w:rsidR="0027122A" w:rsidRPr="00DB0AB5">
        <w:rPr>
          <w:rFonts w:ascii="宋体" w:hAnsi="宋体" w:hint="eastAsia"/>
          <w:sz w:val="24"/>
        </w:rPr>
        <w:t>剖宫产率升高，</w:t>
      </w:r>
      <w:r w:rsidR="0044104F">
        <w:rPr>
          <w:rFonts w:ascii="宋体" w:hAnsi="宋体" w:hint="eastAsia"/>
          <w:sz w:val="24"/>
        </w:rPr>
        <w:t>这样不仅</w:t>
      </w:r>
      <w:r w:rsidR="0027122A" w:rsidRPr="00DB0AB5">
        <w:rPr>
          <w:rFonts w:ascii="宋体" w:hAnsi="宋体" w:hint="eastAsia"/>
          <w:sz w:val="24"/>
        </w:rPr>
        <w:t>增加了分娩费用和医疗资源消耗，</w:t>
      </w:r>
      <w:r w:rsidR="0044104F">
        <w:rPr>
          <w:rFonts w:ascii="宋体" w:hAnsi="宋体" w:hint="eastAsia"/>
          <w:sz w:val="24"/>
        </w:rPr>
        <w:t>又</w:t>
      </w:r>
      <w:r w:rsidR="0027122A" w:rsidRPr="00DB0AB5">
        <w:rPr>
          <w:rFonts w:ascii="宋体" w:hAnsi="宋体" w:hint="eastAsia"/>
          <w:sz w:val="24"/>
        </w:rPr>
        <w:t>对母婴的健康造成不良影响</w:t>
      </w:r>
      <w:r w:rsidR="00A1782F">
        <w:rPr>
          <w:rStyle w:val="af3"/>
          <w:rFonts w:ascii="宋体" w:hAnsi="宋体"/>
          <w:sz w:val="24"/>
        </w:rPr>
        <w:footnoteReference w:id="10"/>
      </w:r>
      <w:r w:rsidR="0027122A" w:rsidRPr="00DB0AB5">
        <w:rPr>
          <w:rFonts w:ascii="宋体" w:hAnsi="宋体" w:hint="eastAsia"/>
          <w:sz w:val="24"/>
        </w:rPr>
        <w:t>。</w:t>
      </w:r>
    </w:p>
    <w:p w:rsidR="0044104F" w:rsidRDefault="0027122A" w:rsidP="00A415EC">
      <w:pPr>
        <w:spacing w:line="400" w:lineRule="exact"/>
        <w:ind w:firstLineChars="200" w:firstLine="480"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行业不规范</w:t>
      </w:r>
      <w:r w:rsidR="0044104F">
        <w:rPr>
          <w:rFonts w:ascii="宋体" w:hAnsi="宋体" w:hint="eastAsia"/>
          <w:sz w:val="24"/>
          <w:szCs w:val="28"/>
        </w:rPr>
        <w:t>又</w:t>
      </w:r>
      <w:r>
        <w:rPr>
          <w:rFonts w:ascii="宋体" w:hAnsi="宋体" w:hint="eastAsia"/>
          <w:sz w:val="24"/>
          <w:szCs w:val="28"/>
        </w:rPr>
        <w:t>导致分工不明确。</w:t>
      </w:r>
      <w:r w:rsidR="00F9262E">
        <w:rPr>
          <w:rFonts w:ascii="宋体" w:hAnsi="宋体" w:hint="eastAsia"/>
          <w:sz w:val="24"/>
          <w:szCs w:val="28"/>
        </w:rPr>
        <w:t>在基层医院</w:t>
      </w:r>
      <w:r w:rsidR="00A415EC">
        <w:rPr>
          <w:rFonts w:ascii="宋体" w:hAnsi="宋体" w:hint="eastAsia"/>
          <w:sz w:val="24"/>
          <w:szCs w:val="28"/>
        </w:rPr>
        <w:t>的</w:t>
      </w:r>
      <w:r w:rsidR="00F9262E">
        <w:rPr>
          <w:rFonts w:ascii="宋体" w:hAnsi="宋体" w:hint="eastAsia"/>
          <w:sz w:val="24"/>
          <w:szCs w:val="28"/>
        </w:rPr>
        <w:t>助产士执行着妇产科医生的工作范围，如</w:t>
      </w:r>
      <w:r w:rsidR="00A415EC">
        <w:rPr>
          <w:rFonts w:ascii="宋体" w:hAnsi="宋体" w:hint="eastAsia"/>
          <w:sz w:val="24"/>
          <w:szCs w:val="28"/>
        </w:rPr>
        <w:t>子宫切除术、</w:t>
      </w:r>
      <w:r w:rsidR="00F9262E">
        <w:rPr>
          <w:rFonts w:ascii="宋体" w:hAnsi="宋体" w:hint="eastAsia"/>
          <w:sz w:val="24"/>
          <w:szCs w:val="28"/>
        </w:rPr>
        <w:t>剖</w:t>
      </w:r>
      <w:r w:rsidR="00A415EC">
        <w:rPr>
          <w:rFonts w:ascii="宋体" w:hAnsi="宋体" w:hint="eastAsia"/>
          <w:sz w:val="24"/>
          <w:szCs w:val="28"/>
        </w:rPr>
        <w:t>腹</w:t>
      </w:r>
      <w:r w:rsidR="00F9262E">
        <w:rPr>
          <w:rFonts w:ascii="宋体" w:hAnsi="宋体" w:hint="eastAsia"/>
          <w:sz w:val="24"/>
          <w:szCs w:val="28"/>
        </w:rPr>
        <w:t>产</w:t>
      </w:r>
      <w:r w:rsidR="00A415EC">
        <w:rPr>
          <w:rFonts w:ascii="宋体" w:hAnsi="宋体" w:hint="eastAsia"/>
          <w:sz w:val="24"/>
          <w:szCs w:val="28"/>
        </w:rPr>
        <w:t>手</w:t>
      </w:r>
      <w:r w:rsidR="00F9262E">
        <w:rPr>
          <w:rFonts w:ascii="宋体" w:hAnsi="宋体" w:hint="eastAsia"/>
          <w:sz w:val="24"/>
          <w:szCs w:val="28"/>
        </w:rPr>
        <w:t>术</w:t>
      </w:r>
      <w:r w:rsidR="00A415EC">
        <w:rPr>
          <w:rFonts w:ascii="宋体" w:hAnsi="宋体" w:hint="eastAsia"/>
          <w:sz w:val="24"/>
          <w:szCs w:val="28"/>
        </w:rPr>
        <w:t>及</w:t>
      </w:r>
      <w:r w:rsidR="00F9262E">
        <w:rPr>
          <w:rFonts w:ascii="宋体" w:hAnsi="宋体" w:hint="eastAsia"/>
          <w:sz w:val="24"/>
          <w:szCs w:val="28"/>
        </w:rPr>
        <w:t>其他妇</w:t>
      </w:r>
      <w:r w:rsidR="00A415EC">
        <w:rPr>
          <w:rFonts w:ascii="宋体" w:hAnsi="宋体" w:hint="eastAsia"/>
          <w:sz w:val="24"/>
          <w:szCs w:val="28"/>
        </w:rPr>
        <w:t>产</w:t>
      </w:r>
      <w:r w:rsidR="00F9262E">
        <w:rPr>
          <w:rFonts w:ascii="宋体" w:hAnsi="宋体" w:hint="eastAsia"/>
          <w:sz w:val="24"/>
          <w:szCs w:val="28"/>
        </w:rPr>
        <w:t>科手术。产科医生</w:t>
      </w:r>
      <w:r w:rsidR="00A415EC">
        <w:rPr>
          <w:rFonts w:ascii="宋体" w:hAnsi="宋体" w:hint="eastAsia"/>
          <w:sz w:val="24"/>
          <w:szCs w:val="28"/>
        </w:rPr>
        <w:t>、</w:t>
      </w:r>
      <w:r w:rsidR="00F9262E">
        <w:rPr>
          <w:rFonts w:ascii="宋体" w:hAnsi="宋体" w:hint="eastAsia"/>
          <w:sz w:val="24"/>
          <w:szCs w:val="28"/>
        </w:rPr>
        <w:t>助产士</w:t>
      </w:r>
      <w:r w:rsidR="00A415EC">
        <w:rPr>
          <w:rFonts w:ascii="宋体" w:hAnsi="宋体" w:hint="eastAsia"/>
          <w:sz w:val="24"/>
          <w:szCs w:val="28"/>
        </w:rPr>
        <w:t>、</w:t>
      </w:r>
      <w:r w:rsidR="00A415EC">
        <w:rPr>
          <w:rFonts w:ascii="宋体" w:hAnsi="宋体" w:hint="eastAsia"/>
          <w:sz w:val="24"/>
          <w:szCs w:val="28"/>
        </w:rPr>
        <w:lastRenderedPageBreak/>
        <w:t>护士的</w:t>
      </w:r>
      <w:r w:rsidR="00F9262E">
        <w:rPr>
          <w:rFonts w:ascii="宋体" w:hAnsi="宋体" w:hint="eastAsia"/>
          <w:sz w:val="24"/>
          <w:szCs w:val="28"/>
        </w:rPr>
        <w:t>分工</w:t>
      </w:r>
      <w:r>
        <w:rPr>
          <w:rFonts w:ascii="宋体" w:hAnsi="宋体" w:hint="eastAsia"/>
          <w:sz w:val="24"/>
          <w:szCs w:val="28"/>
        </w:rPr>
        <w:t>也</w:t>
      </w:r>
      <w:r w:rsidR="00F9262E">
        <w:rPr>
          <w:rFonts w:ascii="宋体" w:hAnsi="宋体" w:hint="eastAsia"/>
          <w:sz w:val="24"/>
          <w:szCs w:val="28"/>
        </w:rPr>
        <w:t>不明确，造成卫生人力资源的浪费，也影响了我国助产士工作的开展。</w:t>
      </w:r>
    </w:p>
    <w:p w:rsidR="00A415EC" w:rsidRDefault="00A415EC" w:rsidP="00A415EC">
      <w:pPr>
        <w:pStyle w:val="a8"/>
        <w:spacing w:before="0" w:beforeAutospacing="0" w:after="0" w:afterAutospacing="0" w:line="400" w:lineRule="exact"/>
        <w:ind w:firstLineChars="200" w:firstLine="480"/>
        <w:rPr>
          <w:szCs w:val="28"/>
        </w:rPr>
      </w:pPr>
      <w:r>
        <w:rPr>
          <w:rFonts w:hint="eastAsia"/>
          <w:szCs w:val="28"/>
        </w:rPr>
        <w:t>虽然国外的助产士制度有成熟的经验</w:t>
      </w:r>
      <w:r w:rsidR="00B14544">
        <w:rPr>
          <w:rFonts w:hint="eastAsia"/>
          <w:szCs w:val="28"/>
        </w:rPr>
        <w:t>可以借鉴</w:t>
      </w:r>
      <w:r>
        <w:rPr>
          <w:rFonts w:hint="eastAsia"/>
          <w:szCs w:val="28"/>
        </w:rPr>
        <w:t>，</w:t>
      </w:r>
      <w:r w:rsidR="00B14544">
        <w:rPr>
          <w:rFonts w:hint="eastAsia"/>
          <w:szCs w:val="28"/>
        </w:rPr>
        <w:t>但是</w:t>
      </w:r>
      <w:r>
        <w:rPr>
          <w:rFonts w:hint="eastAsia"/>
          <w:szCs w:val="28"/>
        </w:rPr>
        <w:t>国内的社会体制、经济发展水平、卫生</w:t>
      </w:r>
      <w:r w:rsidR="005726A3">
        <w:rPr>
          <w:rFonts w:hint="eastAsia"/>
          <w:szCs w:val="28"/>
        </w:rPr>
        <w:t>医疗</w:t>
      </w:r>
      <w:r>
        <w:rPr>
          <w:rFonts w:hint="eastAsia"/>
          <w:szCs w:val="28"/>
        </w:rPr>
        <w:t>体制</w:t>
      </w:r>
      <w:r w:rsidR="005726A3">
        <w:rPr>
          <w:rFonts w:hint="eastAsia"/>
          <w:szCs w:val="28"/>
        </w:rPr>
        <w:t>等和国外有较大差异</w:t>
      </w:r>
      <w:r>
        <w:rPr>
          <w:rFonts w:hint="eastAsia"/>
          <w:szCs w:val="28"/>
        </w:rPr>
        <w:t>，因此建立适合我国助产士专业发展的制度和</w:t>
      </w:r>
      <w:r w:rsidR="00DA103F">
        <w:rPr>
          <w:rFonts w:hint="eastAsia"/>
          <w:szCs w:val="28"/>
        </w:rPr>
        <w:t>专业</w:t>
      </w:r>
      <w:r>
        <w:rPr>
          <w:rFonts w:hint="eastAsia"/>
          <w:szCs w:val="28"/>
        </w:rPr>
        <w:t>体系非常重要。</w:t>
      </w:r>
    </w:p>
    <w:p w:rsidR="00B13F90" w:rsidRDefault="005726A3" w:rsidP="00982F71">
      <w:pPr>
        <w:pStyle w:val="a8"/>
        <w:spacing w:before="0" w:beforeAutospacing="0" w:after="0" w:afterAutospacing="0" w:line="400" w:lineRule="exact"/>
        <w:ind w:firstLineChars="200" w:firstLine="480"/>
        <w:rPr>
          <w:szCs w:val="28"/>
        </w:rPr>
      </w:pPr>
      <w:r>
        <w:rPr>
          <w:rFonts w:hint="eastAsia"/>
          <w:szCs w:val="28"/>
        </w:rPr>
        <w:t>查阅相关的文献发现，我国对助产士制度的研究局限于现状的分析，对助产士制度、助产专业体系构建的研究不多。</w:t>
      </w:r>
      <w:r w:rsidR="00F9262E">
        <w:rPr>
          <w:rFonts w:hint="eastAsia"/>
          <w:szCs w:val="28"/>
        </w:rPr>
        <w:t>因此，</w:t>
      </w:r>
      <w:r w:rsidR="00B13F90">
        <w:rPr>
          <w:rFonts w:hint="eastAsia"/>
          <w:szCs w:val="28"/>
        </w:rPr>
        <w:t>研究如何</w:t>
      </w:r>
      <w:r w:rsidR="0044104F">
        <w:rPr>
          <w:rFonts w:hint="eastAsia"/>
          <w:szCs w:val="28"/>
        </w:rPr>
        <w:t>发展助产士制度，</w:t>
      </w:r>
      <w:r w:rsidR="00DA103F">
        <w:rPr>
          <w:rFonts w:hint="eastAsia"/>
          <w:szCs w:val="28"/>
        </w:rPr>
        <w:t>构建助产士专业体系，促进</w:t>
      </w:r>
      <w:r w:rsidR="0044104F">
        <w:rPr>
          <w:rFonts w:hint="eastAsia"/>
          <w:szCs w:val="28"/>
        </w:rPr>
        <w:t>助产士培训</w:t>
      </w:r>
      <w:r w:rsidR="00B13F90">
        <w:rPr>
          <w:rFonts w:hint="eastAsia"/>
          <w:szCs w:val="28"/>
        </w:rPr>
        <w:t>和</w:t>
      </w:r>
      <w:r w:rsidR="0044104F">
        <w:rPr>
          <w:rFonts w:hint="eastAsia"/>
          <w:szCs w:val="28"/>
        </w:rPr>
        <w:t>教育，规范</w:t>
      </w:r>
      <w:r w:rsidR="00F9262E">
        <w:rPr>
          <w:rFonts w:hint="eastAsia"/>
          <w:szCs w:val="28"/>
        </w:rPr>
        <w:t>助产士</w:t>
      </w:r>
      <w:r w:rsidR="0044104F">
        <w:rPr>
          <w:rFonts w:hint="eastAsia"/>
          <w:szCs w:val="28"/>
        </w:rPr>
        <w:t>任职资格和明确助产士</w:t>
      </w:r>
      <w:r w:rsidR="00F9262E">
        <w:rPr>
          <w:rFonts w:hint="eastAsia"/>
          <w:szCs w:val="28"/>
        </w:rPr>
        <w:t>岗位任务，</w:t>
      </w:r>
      <w:r w:rsidR="00B13F90">
        <w:rPr>
          <w:rFonts w:hint="eastAsia"/>
          <w:szCs w:val="28"/>
        </w:rPr>
        <w:t>制定</w:t>
      </w:r>
      <w:r w:rsidR="00DA103F">
        <w:rPr>
          <w:rFonts w:hint="eastAsia"/>
          <w:szCs w:val="28"/>
        </w:rPr>
        <w:t>规范的</w:t>
      </w:r>
      <w:r w:rsidR="00B13F90">
        <w:rPr>
          <w:rFonts w:hint="eastAsia"/>
          <w:szCs w:val="28"/>
        </w:rPr>
        <w:t>助产士</w:t>
      </w:r>
      <w:r w:rsidR="00DA103F">
        <w:rPr>
          <w:rFonts w:hint="eastAsia"/>
          <w:szCs w:val="28"/>
        </w:rPr>
        <w:t>晋升系列</w:t>
      </w:r>
      <w:r w:rsidR="00B13F90">
        <w:rPr>
          <w:rFonts w:hint="eastAsia"/>
          <w:szCs w:val="28"/>
        </w:rPr>
        <w:t>，</w:t>
      </w:r>
      <w:r w:rsidR="00F9262E">
        <w:rPr>
          <w:rFonts w:hint="eastAsia"/>
          <w:szCs w:val="28"/>
        </w:rPr>
        <w:t>实</w:t>
      </w:r>
      <w:r w:rsidR="00B13F90">
        <w:rPr>
          <w:rFonts w:hint="eastAsia"/>
          <w:szCs w:val="28"/>
        </w:rPr>
        <w:t>现助产士</w:t>
      </w:r>
      <w:r w:rsidR="00F9262E">
        <w:rPr>
          <w:rFonts w:hint="eastAsia"/>
          <w:szCs w:val="28"/>
        </w:rPr>
        <w:t>科学管理</w:t>
      </w:r>
      <w:r>
        <w:rPr>
          <w:rFonts w:hint="eastAsia"/>
          <w:szCs w:val="28"/>
        </w:rPr>
        <w:t>具有重要的理论是现实意义</w:t>
      </w:r>
      <w:r w:rsidR="00F9262E">
        <w:rPr>
          <w:rFonts w:hint="eastAsia"/>
          <w:szCs w:val="28"/>
        </w:rPr>
        <w:t>。</w:t>
      </w:r>
    </w:p>
    <w:p w:rsidR="00F9262E" w:rsidRPr="00B13F90" w:rsidRDefault="00DF7AFC" w:rsidP="007E03C8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宋体" w:hAnsi="宋体" w:cs="宋体"/>
          <w:kern w:val="0"/>
          <w:sz w:val="24"/>
          <w:szCs w:val="28"/>
        </w:rPr>
      </w:pPr>
      <w:r w:rsidRPr="00DF7AFC">
        <w:rPr>
          <w:rFonts w:ascii="宋体" w:hAnsi="宋体" w:cs="AdobeSongStd-Light"/>
          <w:noProof/>
          <w:sz w:val="24"/>
        </w:rPr>
        <w:pict>
          <v:shape id="_x0000_s1029" type="#_x0000_t172" alt="样张2&#10;" style="position:absolute;left:0;text-align:left;margin-left:17.6pt;margin-top:24.6pt;width:353.25pt;height:144.75pt;z-index:251661312">
            <v:shadow color="#868686"/>
            <v:textpath style="font-family:&quot;宋体&quot;;font-size:1in;font-weight:bold;v-text-spacing:78650f;v-text-kern:t" trim="t" fitpath="t" string="样张9"/>
          </v:shape>
        </w:pict>
      </w:r>
      <w:r w:rsidR="007E03C8" w:rsidRPr="00F13976">
        <w:rPr>
          <w:rFonts w:ascii="宋体" w:hAnsi="宋体" w:cs="AdobeSongStd-Light" w:hint="eastAsia"/>
          <w:sz w:val="24"/>
        </w:rPr>
        <w:t>本研究应用问卷调查法，调查了全国11个省市</w:t>
      </w:r>
      <w:r w:rsidR="00D57329">
        <w:rPr>
          <w:rFonts w:ascii="宋体" w:hAnsi="宋体" w:cs="AdobeSongStd-Light" w:hint="eastAsia"/>
          <w:sz w:val="24"/>
        </w:rPr>
        <w:t>33家医院</w:t>
      </w:r>
      <w:r w:rsidR="007E03C8" w:rsidRPr="00F13976">
        <w:rPr>
          <w:rFonts w:ascii="宋体" w:hAnsi="宋体" w:cs="AdobeSongStd-Light" w:hint="eastAsia"/>
          <w:sz w:val="24"/>
        </w:rPr>
        <w:t>目前助产士人力资源现状和助产士岗位任务、任职资格、</w:t>
      </w:r>
      <w:r w:rsidR="00D02A53">
        <w:rPr>
          <w:rFonts w:ascii="宋体" w:hAnsi="宋体" w:cs="AdobeSongStd-Light" w:hint="eastAsia"/>
          <w:sz w:val="24"/>
        </w:rPr>
        <w:t>晋升制度</w:t>
      </w:r>
      <w:r w:rsidR="007E03C8" w:rsidRPr="00F13976">
        <w:rPr>
          <w:rFonts w:ascii="宋体" w:hAnsi="宋体" w:cs="AdobeSongStd-Light" w:hint="eastAsia"/>
          <w:sz w:val="24"/>
        </w:rPr>
        <w:t>、助产士的教育现状。应用</w:t>
      </w:r>
      <w:r w:rsidR="007E03C8" w:rsidRPr="00F13976">
        <w:rPr>
          <w:rFonts w:ascii="宋体" w:hAnsi="宋体" w:hint="eastAsia"/>
          <w:sz w:val="24"/>
        </w:rPr>
        <w:t>半结构访谈法访问了8个省市、26</w:t>
      </w:r>
      <w:r w:rsidR="00B14544">
        <w:rPr>
          <w:rFonts w:ascii="宋体" w:hAnsi="宋体" w:hint="eastAsia"/>
          <w:sz w:val="24"/>
        </w:rPr>
        <w:t>家不同级别的综合医院妇产科、妇幼保健院</w:t>
      </w:r>
      <w:r w:rsidR="00D57329">
        <w:rPr>
          <w:rFonts w:ascii="宋体" w:hAnsi="宋体" w:hint="eastAsia"/>
          <w:sz w:val="24"/>
        </w:rPr>
        <w:t>、妇产医院</w:t>
      </w:r>
      <w:r w:rsidR="007E03C8" w:rsidRPr="00F13976">
        <w:rPr>
          <w:rFonts w:ascii="宋体" w:hAnsi="宋体" w:hint="eastAsia"/>
          <w:sz w:val="24"/>
        </w:rPr>
        <w:t>的业务院长、产科主任、产科医生、助产士及产科护士41名专业人员，针对助产士专业体系，包括任职资格、职称晋升、岗位任务等内容进行访谈；应用</w:t>
      </w:r>
      <w:r w:rsidR="00E1551D">
        <w:rPr>
          <w:rFonts w:ascii="宋体" w:hAnsi="宋体" w:hint="eastAsia"/>
          <w:sz w:val="24"/>
        </w:rPr>
        <w:t>德尔菲</w:t>
      </w:r>
      <w:r w:rsidR="007E03C8" w:rsidRPr="00F13976">
        <w:rPr>
          <w:rFonts w:ascii="宋体" w:hAnsi="宋体" w:hint="eastAsia"/>
          <w:sz w:val="24"/>
        </w:rPr>
        <w:t>专家函询法向全国80名</w:t>
      </w:r>
      <w:r w:rsidR="007E03C8">
        <w:rPr>
          <w:rFonts w:ascii="宋体" w:hAnsi="宋体" w:cs="宋体" w:hint="eastAsia"/>
          <w:kern w:val="0"/>
          <w:sz w:val="24"/>
          <w:szCs w:val="28"/>
        </w:rPr>
        <w:t>临床一线的高龄助产士、护理管理者、助产和护理教育专家、资深的产科医生和产科主任、卫生行政专家等</w:t>
      </w:r>
      <w:r w:rsidR="007E03C8" w:rsidRPr="00F13976">
        <w:rPr>
          <w:rFonts w:ascii="宋体" w:hAnsi="宋体" w:hint="eastAsia"/>
          <w:sz w:val="24"/>
        </w:rPr>
        <w:t>进行咨询，</w:t>
      </w:r>
      <w:r w:rsidR="007E03C8">
        <w:rPr>
          <w:rFonts w:ascii="宋体" w:hAnsi="宋体" w:cs="宋体" w:hint="eastAsia"/>
          <w:kern w:val="0"/>
          <w:sz w:val="24"/>
          <w:szCs w:val="28"/>
        </w:rPr>
        <w:t>对助产士的任职资格和岗位任务</w:t>
      </w:r>
      <w:r w:rsidR="007E03C8" w:rsidRPr="00F13976">
        <w:rPr>
          <w:rFonts w:ascii="宋体" w:hAnsi="宋体" w:hint="eastAsia"/>
          <w:sz w:val="24"/>
        </w:rPr>
        <w:t>进行</w:t>
      </w:r>
      <w:r w:rsidR="007E03C8">
        <w:rPr>
          <w:rFonts w:ascii="宋体" w:hAnsi="宋体" w:hint="eastAsia"/>
          <w:sz w:val="24"/>
        </w:rPr>
        <w:t>了</w:t>
      </w:r>
      <w:r w:rsidR="00D57329">
        <w:rPr>
          <w:rFonts w:ascii="宋体" w:hAnsi="宋体" w:hint="eastAsia"/>
          <w:sz w:val="24"/>
        </w:rPr>
        <w:t>预测</w:t>
      </w:r>
      <w:r w:rsidR="007E03C8" w:rsidRPr="00F13976">
        <w:rPr>
          <w:rFonts w:ascii="宋体" w:hAnsi="宋体" w:hint="eastAsia"/>
          <w:sz w:val="24"/>
        </w:rPr>
        <w:t>研究。</w:t>
      </w:r>
      <w:r w:rsidR="00DA19C6">
        <w:rPr>
          <w:rFonts w:ascii="宋体" w:hAnsi="宋体" w:cs="宋体" w:hint="eastAsia"/>
          <w:kern w:val="0"/>
          <w:sz w:val="24"/>
          <w:szCs w:val="28"/>
        </w:rPr>
        <w:t>为我国制定助产士制度、构建助产士体系构建，规范助产士任职资格和岗位任务提供参考意见，推动助产学科的发展。</w:t>
      </w:r>
    </w:p>
    <w:p w:rsidR="00F9262E" w:rsidRPr="00C74EEA" w:rsidRDefault="00EA7F03" w:rsidP="00C74EEA">
      <w:pPr>
        <w:pStyle w:val="2"/>
        <w:spacing w:before="480" w:after="480" w:line="240" w:lineRule="auto"/>
        <w:rPr>
          <w:rFonts w:ascii="黑体" w:eastAsia="黑体"/>
          <w:b w:val="0"/>
          <w:sz w:val="30"/>
          <w:szCs w:val="30"/>
        </w:rPr>
      </w:pPr>
      <w:bookmarkStart w:id="4" w:name="_Toc434334431"/>
      <w:r w:rsidRPr="00C74EEA">
        <w:rPr>
          <w:rFonts w:ascii="黑体" w:eastAsia="黑体" w:hint="eastAsia"/>
          <w:b w:val="0"/>
          <w:sz w:val="30"/>
          <w:szCs w:val="30"/>
        </w:rPr>
        <w:t>1.2</w:t>
      </w:r>
      <w:r w:rsidR="00C74EEA" w:rsidRPr="00C74EEA">
        <w:rPr>
          <w:rFonts w:ascii="黑体" w:eastAsia="黑体" w:hint="eastAsia"/>
          <w:b w:val="0"/>
          <w:sz w:val="30"/>
          <w:szCs w:val="30"/>
        </w:rPr>
        <w:t xml:space="preserve"> </w:t>
      </w:r>
      <w:r w:rsidR="00F9262E" w:rsidRPr="00C74EEA">
        <w:rPr>
          <w:rFonts w:ascii="黑体" w:eastAsia="黑体" w:hint="eastAsia"/>
          <w:b w:val="0"/>
          <w:sz w:val="30"/>
          <w:szCs w:val="30"/>
        </w:rPr>
        <w:t>研究目的</w:t>
      </w:r>
      <w:bookmarkEnd w:id="4"/>
    </w:p>
    <w:p w:rsidR="00F9262E" w:rsidRPr="00DA19C6" w:rsidRDefault="0027122A" w:rsidP="00113A10">
      <w:pPr>
        <w:pStyle w:val="a8"/>
        <w:spacing w:before="0" w:beforeAutospacing="0" w:after="0" w:afterAutospacing="0" w:line="400" w:lineRule="exact"/>
        <w:ind w:firstLineChars="200" w:firstLine="480"/>
      </w:pPr>
      <w:r w:rsidRPr="00DA19C6">
        <w:rPr>
          <w:rFonts w:hint="eastAsia"/>
        </w:rPr>
        <w:t>助产士专业系列构建的研究</w:t>
      </w:r>
      <w:r w:rsidR="00F9262E" w:rsidRPr="00DA19C6">
        <w:rPr>
          <w:rFonts w:hint="eastAsia"/>
        </w:rPr>
        <w:t>将</w:t>
      </w:r>
      <w:r w:rsidR="00DA19C6" w:rsidRPr="00DA19C6">
        <w:rPr>
          <w:rFonts w:cs="宋体" w:hint="eastAsia"/>
        </w:rPr>
        <w:t>为我国制定助产士制度、构建助产士专业体系，规范助产士任职资格和岗位任务提供参考意见，</w:t>
      </w:r>
      <w:r w:rsidR="00DA103F">
        <w:rPr>
          <w:rFonts w:cs="宋体" w:hint="eastAsia"/>
        </w:rPr>
        <w:t>为</w:t>
      </w:r>
      <w:r w:rsidRPr="00DA19C6">
        <w:rPr>
          <w:rFonts w:hint="eastAsia"/>
        </w:rPr>
        <w:t>规范助产士学科建设提供建议，</w:t>
      </w:r>
      <w:r w:rsidR="00F9262E" w:rsidRPr="00DA19C6">
        <w:rPr>
          <w:rFonts w:hint="eastAsia"/>
        </w:rPr>
        <w:t>推动我国助产学科向更规范化、更合理的方向发展。</w:t>
      </w:r>
    </w:p>
    <w:p w:rsidR="00F9262E" w:rsidRDefault="00DA103F" w:rsidP="00C74EEA">
      <w:pPr>
        <w:pStyle w:val="3"/>
        <w:rPr>
          <w:rFonts w:ascii="黑体" w:eastAsia="黑体"/>
          <w:b w:val="0"/>
          <w:sz w:val="24"/>
          <w:szCs w:val="24"/>
        </w:rPr>
      </w:pPr>
      <w:bookmarkStart w:id="5" w:name="_Toc434334432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C74EEA">
          <w:rPr>
            <w:rFonts w:ascii="黑体" w:eastAsia="黑体" w:hint="eastAsia"/>
            <w:b w:val="0"/>
            <w:sz w:val="24"/>
            <w:szCs w:val="24"/>
          </w:rPr>
          <w:lastRenderedPageBreak/>
          <w:t>1.2.1</w:t>
        </w:r>
      </w:smartTag>
      <w:r w:rsidR="00C74EEA">
        <w:rPr>
          <w:rFonts w:ascii="黑体" w:eastAsia="黑体" w:hint="eastAsia"/>
          <w:b w:val="0"/>
          <w:sz w:val="24"/>
          <w:szCs w:val="24"/>
        </w:rPr>
        <w:t xml:space="preserve"> </w:t>
      </w:r>
      <w:r w:rsidR="0027122A" w:rsidRPr="00C74EEA">
        <w:rPr>
          <w:rFonts w:ascii="黑体" w:eastAsia="黑体" w:hint="eastAsia"/>
          <w:b w:val="0"/>
          <w:sz w:val="24"/>
          <w:szCs w:val="24"/>
        </w:rPr>
        <w:t>概</w:t>
      </w:r>
      <w:r w:rsidR="001F05F8">
        <w:rPr>
          <w:rFonts w:ascii="黑体" w:eastAsia="黑体" w:hint="eastAsia"/>
          <w:b w:val="0"/>
          <w:sz w:val="24"/>
          <w:szCs w:val="24"/>
        </w:rPr>
        <w:t>述</w:t>
      </w:r>
      <w:r w:rsidR="0027122A" w:rsidRPr="00C74EEA">
        <w:rPr>
          <w:rFonts w:ascii="黑体" w:eastAsia="黑体" w:hint="eastAsia"/>
          <w:b w:val="0"/>
          <w:sz w:val="24"/>
          <w:szCs w:val="24"/>
        </w:rPr>
        <w:t>我国助产专业学科的现状</w:t>
      </w:r>
      <w:bookmarkEnd w:id="5"/>
    </w:p>
    <w:p w:rsidR="00602276" w:rsidRPr="00602276" w:rsidRDefault="00D158AE" w:rsidP="00D158AE">
      <w:pPr>
        <w:ind w:firstLineChars="150" w:firstLine="360"/>
      </w:pPr>
      <w:r>
        <w:rPr>
          <w:rFonts w:ascii="宋体" w:hAnsi="宋体" w:cs="AdobeSongStd-Light" w:hint="eastAsia"/>
          <w:kern w:val="0"/>
          <w:sz w:val="24"/>
        </w:rPr>
        <w:t>采用问卷调查法，调查我国目前助产士人力资源现状和助产士岗位任务、任职资格、晋升制度、助产士的教育现状。</w:t>
      </w:r>
    </w:p>
    <w:p w:rsidR="0027122A" w:rsidRDefault="00DA103F" w:rsidP="00C74EEA">
      <w:pPr>
        <w:pStyle w:val="3"/>
        <w:rPr>
          <w:rFonts w:ascii="黑体" w:eastAsia="黑体"/>
          <w:b w:val="0"/>
          <w:sz w:val="24"/>
          <w:szCs w:val="24"/>
        </w:rPr>
      </w:pPr>
      <w:bookmarkStart w:id="6" w:name="_Toc434334433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C74EEA">
          <w:rPr>
            <w:rFonts w:ascii="黑体" w:eastAsia="黑体" w:hint="eastAsia"/>
            <w:b w:val="0"/>
            <w:sz w:val="24"/>
            <w:szCs w:val="24"/>
          </w:rPr>
          <w:t>1.2.2</w:t>
        </w:r>
      </w:smartTag>
      <w:r w:rsidR="00C74EEA">
        <w:rPr>
          <w:rFonts w:ascii="黑体" w:eastAsia="黑体" w:hint="eastAsia"/>
          <w:b w:val="0"/>
          <w:sz w:val="24"/>
          <w:szCs w:val="24"/>
        </w:rPr>
        <w:t xml:space="preserve"> </w:t>
      </w:r>
      <w:r w:rsidR="00BA5AA4" w:rsidRPr="00C74EEA">
        <w:rPr>
          <w:rFonts w:ascii="黑体" w:eastAsia="黑体" w:hint="eastAsia"/>
          <w:b w:val="0"/>
          <w:sz w:val="24"/>
          <w:szCs w:val="24"/>
        </w:rPr>
        <w:t>探讨</w:t>
      </w:r>
      <w:r w:rsidR="0027122A" w:rsidRPr="00C74EEA">
        <w:rPr>
          <w:rFonts w:ascii="黑体" w:eastAsia="黑体" w:hint="eastAsia"/>
          <w:b w:val="0"/>
          <w:sz w:val="24"/>
          <w:szCs w:val="24"/>
        </w:rPr>
        <w:t>我国助产</w:t>
      </w:r>
      <w:r w:rsidRPr="00C74EEA">
        <w:rPr>
          <w:rFonts w:ascii="黑体" w:eastAsia="黑体" w:hint="eastAsia"/>
          <w:b w:val="0"/>
          <w:sz w:val="24"/>
          <w:szCs w:val="24"/>
        </w:rPr>
        <w:t>士</w:t>
      </w:r>
      <w:r w:rsidR="0027122A" w:rsidRPr="00C74EEA">
        <w:rPr>
          <w:rFonts w:ascii="黑体" w:eastAsia="黑体" w:hint="eastAsia"/>
          <w:b w:val="0"/>
          <w:sz w:val="24"/>
          <w:szCs w:val="24"/>
        </w:rPr>
        <w:t>专业</w:t>
      </w:r>
      <w:r w:rsidRPr="00C74EEA">
        <w:rPr>
          <w:rFonts w:ascii="黑体" w:eastAsia="黑体" w:hint="eastAsia"/>
          <w:b w:val="0"/>
          <w:sz w:val="24"/>
          <w:szCs w:val="24"/>
        </w:rPr>
        <w:t>体系</w:t>
      </w:r>
      <w:r w:rsidR="0027122A" w:rsidRPr="00C74EEA">
        <w:rPr>
          <w:rFonts w:ascii="黑体" w:eastAsia="黑体" w:hint="eastAsia"/>
          <w:b w:val="0"/>
          <w:sz w:val="24"/>
          <w:szCs w:val="24"/>
        </w:rPr>
        <w:t>构建的内容</w:t>
      </w:r>
      <w:bookmarkEnd w:id="6"/>
    </w:p>
    <w:p w:rsidR="00D158AE" w:rsidRPr="00D158AE" w:rsidRDefault="00D158AE" w:rsidP="00D158AE">
      <w:pPr>
        <w:ind w:firstLineChars="200" w:firstLine="480"/>
      </w:pPr>
      <w:r>
        <w:rPr>
          <w:rFonts w:ascii="宋体" w:hAnsi="宋体" w:cs="AdobeSongStd-Light" w:hint="eastAsia"/>
          <w:kern w:val="0"/>
          <w:sz w:val="24"/>
        </w:rPr>
        <w:t>采用半结构访谈</w:t>
      </w:r>
      <w:r w:rsidRPr="00CD3F58">
        <w:rPr>
          <w:rFonts w:ascii="宋体" w:hAnsi="宋体" w:hint="eastAsia"/>
          <w:sz w:val="24"/>
        </w:rPr>
        <w:t>的方法，针对助产士</w:t>
      </w:r>
      <w:r>
        <w:rPr>
          <w:rFonts w:ascii="宋体" w:hAnsi="宋体" w:hint="eastAsia"/>
          <w:sz w:val="24"/>
        </w:rPr>
        <w:t>专业体系，包括助产士教育、法律法规建设、</w:t>
      </w:r>
      <w:r w:rsidRPr="00CD3F58">
        <w:rPr>
          <w:rFonts w:ascii="宋体" w:hAnsi="宋体" w:hint="eastAsia"/>
          <w:sz w:val="24"/>
        </w:rPr>
        <w:t>任职资格</w:t>
      </w:r>
      <w:r>
        <w:rPr>
          <w:rFonts w:ascii="宋体" w:hAnsi="宋体" w:hint="eastAsia"/>
          <w:sz w:val="24"/>
        </w:rPr>
        <w:t>、职称晋升、</w:t>
      </w:r>
      <w:r w:rsidRPr="00CD3F58">
        <w:rPr>
          <w:rFonts w:ascii="宋体" w:hAnsi="宋体" w:hint="eastAsia"/>
          <w:sz w:val="24"/>
        </w:rPr>
        <w:t>岗位任务</w:t>
      </w:r>
      <w:r>
        <w:rPr>
          <w:rFonts w:ascii="宋体" w:hAnsi="宋体" w:hint="eastAsia"/>
          <w:sz w:val="24"/>
        </w:rPr>
        <w:t>等内容</w:t>
      </w:r>
      <w:r w:rsidRPr="00CD3F58">
        <w:rPr>
          <w:rFonts w:ascii="宋体" w:hAnsi="宋体" w:hint="eastAsia"/>
          <w:sz w:val="24"/>
        </w:rPr>
        <w:t>进行访谈，探索我国助产士</w:t>
      </w:r>
      <w:r>
        <w:rPr>
          <w:rFonts w:ascii="宋体" w:hAnsi="宋体" w:hint="eastAsia"/>
          <w:sz w:val="24"/>
        </w:rPr>
        <w:t>专业体系的构建的内容，为规范我国助产士学科建设提供建议。</w:t>
      </w:r>
    </w:p>
    <w:p w:rsidR="00DA19C6" w:rsidRDefault="00DA103F" w:rsidP="00C74EEA">
      <w:pPr>
        <w:pStyle w:val="3"/>
        <w:rPr>
          <w:rFonts w:ascii="黑体" w:eastAsia="黑体"/>
          <w:b w:val="0"/>
          <w:sz w:val="24"/>
          <w:szCs w:val="24"/>
        </w:rPr>
      </w:pPr>
      <w:bookmarkStart w:id="7" w:name="_Toc434334434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C74EEA">
          <w:rPr>
            <w:rFonts w:ascii="黑体" w:eastAsia="黑体" w:hint="eastAsia"/>
            <w:b w:val="0"/>
            <w:sz w:val="24"/>
            <w:szCs w:val="24"/>
          </w:rPr>
          <w:t>1.2.3</w:t>
        </w:r>
      </w:smartTag>
      <w:r w:rsidR="00C74EEA">
        <w:rPr>
          <w:rFonts w:ascii="黑体" w:eastAsia="黑体" w:hint="eastAsia"/>
          <w:b w:val="0"/>
          <w:sz w:val="24"/>
          <w:szCs w:val="24"/>
        </w:rPr>
        <w:t xml:space="preserve"> </w:t>
      </w:r>
      <w:r w:rsidR="00DA19C6" w:rsidRPr="00C74EEA">
        <w:rPr>
          <w:rFonts w:ascii="黑体" w:eastAsia="黑体" w:hint="eastAsia"/>
          <w:b w:val="0"/>
          <w:sz w:val="24"/>
          <w:szCs w:val="24"/>
        </w:rPr>
        <w:t>界定我国</w:t>
      </w:r>
      <w:r w:rsidR="00853020" w:rsidRPr="00C74EEA">
        <w:rPr>
          <w:rFonts w:ascii="黑体" w:eastAsia="黑体" w:hint="eastAsia"/>
          <w:b w:val="0"/>
          <w:sz w:val="24"/>
          <w:szCs w:val="24"/>
        </w:rPr>
        <w:t>未来</w:t>
      </w:r>
      <w:r w:rsidRPr="00C74EEA">
        <w:rPr>
          <w:rFonts w:ascii="黑体" w:eastAsia="黑体" w:hint="eastAsia"/>
          <w:b w:val="0"/>
          <w:sz w:val="24"/>
          <w:szCs w:val="24"/>
        </w:rPr>
        <w:t>5年</w:t>
      </w:r>
      <w:r w:rsidR="00DA19C6" w:rsidRPr="00C74EEA">
        <w:rPr>
          <w:rFonts w:ascii="黑体" w:eastAsia="黑体" w:hint="eastAsia"/>
          <w:b w:val="0"/>
          <w:sz w:val="24"/>
          <w:szCs w:val="24"/>
        </w:rPr>
        <w:t>助产士的</w:t>
      </w:r>
      <w:r w:rsidR="00E1551D">
        <w:rPr>
          <w:rFonts w:ascii="黑体" w:eastAsia="黑体" w:hint="eastAsia"/>
          <w:b w:val="0"/>
          <w:sz w:val="24"/>
          <w:szCs w:val="24"/>
        </w:rPr>
        <w:t>岗位任务</w:t>
      </w:r>
      <w:bookmarkEnd w:id="7"/>
    </w:p>
    <w:p w:rsidR="00D158AE" w:rsidRPr="00D158AE" w:rsidRDefault="00D158AE" w:rsidP="00D158AE">
      <w:pPr>
        <w:ind w:firstLineChars="200" w:firstLine="480"/>
      </w:pPr>
      <w:r w:rsidRPr="00F13976">
        <w:rPr>
          <w:rFonts w:ascii="宋体" w:hAnsi="宋体" w:hint="eastAsia"/>
          <w:sz w:val="24"/>
        </w:rPr>
        <w:t>应用</w:t>
      </w:r>
      <w:r w:rsidR="00E1551D">
        <w:rPr>
          <w:rFonts w:ascii="宋体" w:hAnsi="宋体" w:hint="eastAsia"/>
          <w:sz w:val="24"/>
        </w:rPr>
        <w:t>德尔菲</w:t>
      </w:r>
      <w:r w:rsidRPr="00F13976">
        <w:rPr>
          <w:rFonts w:ascii="宋体" w:hAnsi="宋体" w:hint="eastAsia"/>
          <w:sz w:val="24"/>
        </w:rPr>
        <w:t>专家函询法</w:t>
      </w:r>
      <w:r>
        <w:rPr>
          <w:rFonts w:ascii="宋体" w:hAnsi="宋体" w:cs="宋体" w:hint="eastAsia"/>
          <w:kern w:val="0"/>
          <w:sz w:val="24"/>
          <w:szCs w:val="28"/>
        </w:rPr>
        <w:t>对助产士的岗位任务</w:t>
      </w:r>
      <w:r w:rsidRPr="00F13976">
        <w:rPr>
          <w:rFonts w:ascii="宋体" w:hAnsi="宋体" w:hint="eastAsia"/>
          <w:sz w:val="24"/>
        </w:rPr>
        <w:t>进行</w:t>
      </w:r>
      <w:r w:rsidR="00E1551D">
        <w:rPr>
          <w:rFonts w:ascii="宋体" w:hAnsi="宋体" w:hint="eastAsia"/>
          <w:sz w:val="24"/>
        </w:rPr>
        <w:t>预测</w:t>
      </w:r>
      <w:r w:rsidRPr="00F13976">
        <w:rPr>
          <w:rFonts w:ascii="宋体" w:hAnsi="宋体" w:hint="eastAsia"/>
          <w:sz w:val="24"/>
        </w:rPr>
        <w:t>研究。</w:t>
      </w:r>
      <w:r>
        <w:rPr>
          <w:rFonts w:ascii="宋体" w:hAnsi="宋体" w:hint="eastAsia"/>
          <w:sz w:val="24"/>
        </w:rPr>
        <w:t>预测未来5年我国助产士</w:t>
      </w:r>
      <w:r w:rsidR="00E1551D">
        <w:rPr>
          <w:rFonts w:ascii="宋体" w:hAnsi="宋体" w:hint="eastAsia"/>
          <w:sz w:val="24"/>
        </w:rPr>
        <w:t>的</w:t>
      </w:r>
      <w:r>
        <w:rPr>
          <w:rFonts w:ascii="宋体" w:hAnsi="宋体" w:hint="eastAsia"/>
          <w:sz w:val="24"/>
        </w:rPr>
        <w:t>岗位任务，为规范助产士岗位任务提供参考意见。</w:t>
      </w:r>
    </w:p>
    <w:p w:rsidR="00DA19C6" w:rsidRDefault="00DF7AFC" w:rsidP="00C74EEA">
      <w:pPr>
        <w:pStyle w:val="3"/>
        <w:rPr>
          <w:rFonts w:ascii="黑体" w:eastAsia="黑体"/>
          <w:b w:val="0"/>
          <w:sz w:val="24"/>
          <w:szCs w:val="24"/>
        </w:rPr>
      </w:pPr>
      <w:bookmarkStart w:id="8" w:name="_Toc434334435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DF7AFC">
          <w:rPr>
            <w:rFonts w:ascii="黑体" w:eastAsia="黑体"/>
            <w:b w:val="0"/>
            <w:noProof/>
            <w:sz w:val="30"/>
            <w:szCs w:val="30"/>
          </w:rPr>
          <w:pict>
            <v:shape id="_x0000_s1030" type="#_x0000_t172" alt="样张2&#10;" style="position:absolute;left:0;text-align:left;margin-left:12.45pt;margin-top:11pt;width:375.75pt;height:162pt;z-index:251662336">
              <v:shadow color="#868686"/>
              <v:textpath style="font-family:&quot;宋体&quot;;font-size:1in;font-weight:bold;v-text-spacing:78650f;v-text-kern:t" trim="t" fitpath="t" string="样张10"/>
            </v:shape>
          </w:pict>
        </w:r>
        <w:r w:rsidR="00DA103F" w:rsidRPr="00C74EEA">
          <w:rPr>
            <w:rFonts w:ascii="黑体" w:eastAsia="黑体" w:hint="eastAsia"/>
            <w:b w:val="0"/>
            <w:sz w:val="24"/>
            <w:szCs w:val="24"/>
          </w:rPr>
          <w:t>1.</w:t>
        </w:r>
        <w:r w:rsidR="00BA5AA4" w:rsidRPr="00C74EEA">
          <w:rPr>
            <w:rFonts w:ascii="黑体" w:eastAsia="黑体" w:hint="eastAsia"/>
            <w:b w:val="0"/>
            <w:sz w:val="24"/>
            <w:szCs w:val="24"/>
          </w:rPr>
          <w:t>2.4</w:t>
        </w:r>
      </w:smartTag>
      <w:r w:rsidR="00DA103F" w:rsidRPr="00C74EEA">
        <w:rPr>
          <w:rFonts w:ascii="黑体" w:eastAsia="黑体" w:hint="eastAsia"/>
          <w:b w:val="0"/>
          <w:sz w:val="24"/>
          <w:szCs w:val="24"/>
        </w:rPr>
        <w:t xml:space="preserve"> </w:t>
      </w:r>
      <w:r w:rsidR="00DA19C6" w:rsidRPr="00C74EEA">
        <w:rPr>
          <w:rFonts w:ascii="黑体" w:eastAsia="黑体" w:hint="eastAsia"/>
          <w:b w:val="0"/>
          <w:sz w:val="24"/>
          <w:szCs w:val="24"/>
        </w:rPr>
        <w:t>界定我国未来</w:t>
      </w:r>
      <w:r w:rsidR="00DA103F" w:rsidRPr="00C74EEA">
        <w:rPr>
          <w:rFonts w:ascii="黑体" w:eastAsia="黑体" w:hint="eastAsia"/>
          <w:b w:val="0"/>
          <w:sz w:val="24"/>
          <w:szCs w:val="24"/>
        </w:rPr>
        <w:t>5年</w:t>
      </w:r>
      <w:r w:rsidR="00DA19C6" w:rsidRPr="00C74EEA">
        <w:rPr>
          <w:rFonts w:ascii="黑体" w:eastAsia="黑体" w:hint="eastAsia"/>
          <w:b w:val="0"/>
          <w:sz w:val="24"/>
          <w:szCs w:val="24"/>
        </w:rPr>
        <w:t>助产士的</w:t>
      </w:r>
      <w:r w:rsidR="00E1551D">
        <w:rPr>
          <w:rFonts w:ascii="黑体" w:eastAsia="黑体" w:hint="eastAsia"/>
          <w:b w:val="0"/>
          <w:sz w:val="24"/>
          <w:szCs w:val="24"/>
        </w:rPr>
        <w:t>任职资格</w:t>
      </w:r>
      <w:bookmarkEnd w:id="8"/>
    </w:p>
    <w:p w:rsidR="00D158AE" w:rsidRPr="00D158AE" w:rsidRDefault="00D158AE" w:rsidP="00D158AE">
      <w:pPr>
        <w:ind w:firstLineChars="200" w:firstLine="480"/>
      </w:pPr>
      <w:r w:rsidRPr="00F13976">
        <w:rPr>
          <w:rFonts w:ascii="宋体" w:hAnsi="宋体" w:hint="eastAsia"/>
          <w:sz w:val="24"/>
        </w:rPr>
        <w:t>应用</w:t>
      </w:r>
      <w:r w:rsidR="00E1551D">
        <w:rPr>
          <w:rFonts w:ascii="宋体" w:hAnsi="宋体" w:hint="eastAsia"/>
          <w:sz w:val="24"/>
        </w:rPr>
        <w:t>德尔菲</w:t>
      </w:r>
      <w:r w:rsidRPr="00F13976">
        <w:rPr>
          <w:rFonts w:ascii="宋体" w:hAnsi="宋体" w:hint="eastAsia"/>
          <w:sz w:val="24"/>
        </w:rPr>
        <w:t>专家函询法</w:t>
      </w:r>
      <w:r>
        <w:rPr>
          <w:rFonts w:ascii="宋体" w:hAnsi="宋体" w:cs="宋体" w:hint="eastAsia"/>
          <w:kern w:val="0"/>
          <w:sz w:val="24"/>
          <w:szCs w:val="28"/>
        </w:rPr>
        <w:t>对助产士的任职资格</w:t>
      </w:r>
      <w:r w:rsidRPr="00F13976">
        <w:rPr>
          <w:rFonts w:ascii="宋体" w:hAnsi="宋体" w:hint="eastAsia"/>
          <w:sz w:val="24"/>
        </w:rPr>
        <w:t>进行</w:t>
      </w:r>
      <w:r w:rsidR="00E1551D">
        <w:rPr>
          <w:rFonts w:ascii="宋体" w:hAnsi="宋体" w:hint="eastAsia"/>
          <w:sz w:val="24"/>
        </w:rPr>
        <w:t>预测</w:t>
      </w:r>
      <w:r w:rsidRPr="00F13976">
        <w:rPr>
          <w:rFonts w:ascii="宋体" w:hAnsi="宋体" w:hint="eastAsia"/>
          <w:sz w:val="24"/>
        </w:rPr>
        <w:t>研究。</w:t>
      </w:r>
      <w:r>
        <w:rPr>
          <w:rFonts w:ascii="宋体" w:hAnsi="宋体" w:hint="eastAsia"/>
          <w:sz w:val="24"/>
        </w:rPr>
        <w:t>预测未来5年我国助产士</w:t>
      </w:r>
      <w:r w:rsidR="00D57329">
        <w:rPr>
          <w:rFonts w:ascii="宋体" w:hAnsi="宋体" w:hint="eastAsia"/>
          <w:sz w:val="24"/>
        </w:rPr>
        <w:t>的</w:t>
      </w:r>
      <w:r>
        <w:rPr>
          <w:rFonts w:ascii="宋体" w:hAnsi="宋体" w:hint="eastAsia"/>
          <w:sz w:val="24"/>
        </w:rPr>
        <w:t>任职资格，为规范助产士任职资格提供参考意见。</w:t>
      </w:r>
    </w:p>
    <w:p w:rsidR="00DA19C6" w:rsidRPr="00C74EEA" w:rsidRDefault="006F5577" w:rsidP="00C74EEA">
      <w:pPr>
        <w:pStyle w:val="2"/>
        <w:spacing w:before="480" w:after="480" w:line="240" w:lineRule="auto"/>
        <w:rPr>
          <w:rFonts w:ascii="黑体" w:eastAsia="黑体"/>
          <w:b w:val="0"/>
          <w:sz w:val="30"/>
          <w:szCs w:val="30"/>
        </w:rPr>
      </w:pPr>
      <w:bookmarkStart w:id="9" w:name="_Toc434334436"/>
      <w:r>
        <w:rPr>
          <w:rFonts w:ascii="黑体" w:eastAsia="黑体" w:hint="eastAsia"/>
          <w:b w:val="0"/>
          <w:sz w:val="30"/>
          <w:szCs w:val="30"/>
        </w:rPr>
        <w:t>1.</w:t>
      </w:r>
      <w:r w:rsidR="00EA7F03" w:rsidRPr="00C74EEA">
        <w:rPr>
          <w:rFonts w:ascii="黑体" w:eastAsia="黑体" w:hint="eastAsia"/>
          <w:b w:val="0"/>
          <w:sz w:val="30"/>
          <w:szCs w:val="30"/>
        </w:rPr>
        <w:t xml:space="preserve">3 </w:t>
      </w:r>
      <w:r w:rsidR="00DA19C6" w:rsidRPr="00C74EEA">
        <w:rPr>
          <w:rFonts w:ascii="黑体" w:eastAsia="黑体" w:hint="eastAsia"/>
          <w:b w:val="0"/>
          <w:sz w:val="30"/>
          <w:szCs w:val="30"/>
        </w:rPr>
        <w:t>研究方法</w:t>
      </w:r>
      <w:bookmarkEnd w:id="9"/>
    </w:p>
    <w:p w:rsidR="00FA7151" w:rsidRPr="00C74EEA" w:rsidRDefault="00EA7F03" w:rsidP="00C74EEA">
      <w:pPr>
        <w:pStyle w:val="3"/>
        <w:rPr>
          <w:rFonts w:ascii="黑体" w:eastAsia="黑体"/>
          <w:b w:val="0"/>
          <w:sz w:val="24"/>
          <w:szCs w:val="24"/>
        </w:rPr>
      </w:pPr>
      <w:bookmarkStart w:id="10" w:name="_Toc434334437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C74EEA">
          <w:rPr>
            <w:rFonts w:ascii="黑体" w:eastAsia="黑体" w:hint="eastAsia"/>
            <w:b w:val="0"/>
            <w:sz w:val="24"/>
            <w:szCs w:val="24"/>
          </w:rPr>
          <w:t>1.3.1</w:t>
        </w:r>
      </w:smartTag>
      <w:r w:rsidR="00FA7151" w:rsidRPr="00C74EEA">
        <w:rPr>
          <w:rFonts w:ascii="黑体" w:eastAsia="黑体" w:hint="eastAsia"/>
          <w:b w:val="0"/>
          <w:sz w:val="24"/>
          <w:szCs w:val="24"/>
        </w:rPr>
        <w:t xml:space="preserve"> 问卷调查法</w:t>
      </w:r>
      <w:bookmarkEnd w:id="10"/>
    </w:p>
    <w:p w:rsidR="00FA7151" w:rsidRDefault="00FA7151" w:rsidP="00FA7151">
      <w:pPr>
        <w:autoSpaceDE w:val="0"/>
        <w:autoSpaceDN w:val="0"/>
        <w:adjustRightInd w:val="0"/>
        <w:spacing w:line="400" w:lineRule="exact"/>
        <w:jc w:val="left"/>
        <w:rPr>
          <w:rFonts w:ascii="宋体" w:hAnsi="宋体" w:cs="AdobeSongStd-Light"/>
          <w:kern w:val="0"/>
          <w:sz w:val="24"/>
        </w:rPr>
      </w:pPr>
      <w:r>
        <w:rPr>
          <w:rFonts w:ascii="宋体" w:hAnsi="宋体" w:cs="AdobeSongStd-Light" w:hint="eastAsia"/>
          <w:kern w:val="0"/>
          <w:sz w:val="24"/>
        </w:rPr>
        <w:t xml:space="preserve">    问卷调查法</w:t>
      </w:r>
      <w:r w:rsidR="00AD39B0">
        <w:rPr>
          <w:rFonts w:ascii="宋体" w:hAnsi="宋体" w:cs="AdobeSongStd-Light" w:hint="eastAsia"/>
          <w:kern w:val="0"/>
          <w:sz w:val="24"/>
        </w:rPr>
        <w:t>是</w:t>
      </w:r>
      <w:r w:rsidR="00D57329">
        <w:rPr>
          <w:rFonts w:ascii="宋体" w:hAnsi="宋体" w:cs="AdobeSongStd-Light" w:hint="eastAsia"/>
          <w:kern w:val="0"/>
          <w:sz w:val="24"/>
        </w:rPr>
        <w:t>课题</w:t>
      </w:r>
      <w:r w:rsidR="00067DA4">
        <w:rPr>
          <w:rFonts w:ascii="宋体" w:hAnsi="宋体" w:cs="AdobeSongStd-Light" w:hint="eastAsia"/>
          <w:kern w:val="0"/>
          <w:sz w:val="24"/>
        </w:rPr>
        <w:t>研究小组</w:t>
      </w:r>
      <w:r w:rsidR="00AD39B0">
        <w:rPr>
          <w:rFonts w:ascii="宋体" w:hAnsi="宋体" w:cs="AdobeSongStd-Light" w:hint="eastAsia"/>
          <w:kern w:val="0"/>
          <w:sz w:val="24"/>
        </w:rPr>
        <w:t>依据所要调查的内容</w:t>
      </w:r>
      <w:r w:rsidR="00067DA4">
        <w:rPr>
          <w:rFonts w:ascii="宋体" w:hAnsi="宋体" w:cs="AdobeSongStd-Light" w:hint="eastAsia"/>
          <w:kern w:val="0"/>
          <w:sz w:val="24"/>
        </w:rPr>
        <w:t>设计调查问卷，问卷设计完成后，经过本行业的有权威的专家进行信度和效度的检验后，进行小范围的预调查后，进行有目的发放调查，得到所想要的信息和资料。本研究通过问卷调查法，调查了全国11个省市</w:t>
      </w:r>
      <w:r w:rsidR="00D57329">
        <w:rPr>
          <w:rFonts w:ascii="宋体" w:hAnsi="宋体" w:cs="AdobeSongStd-Light" w:hint="eastAsia"/>
          <w:kern w:val="0"/>
          <w:sz w:val="24"/>
        </w:rPr>
        <w:t>33家不同级别医院</w:t>
      </w:r>
      <w:r w:rsidR="00067DA4">
        <w:rPr>
          <w:rFonts w:ascii="宋体" w:hAnsi="宋体" w:cs="AdobeSongStd-Light" w:hint="eastAsia"/>
          <w:kern w:val="0"/>
          <w:sz w:val="24"/>
        </w:rPr>
        <w:t>目前助产士人力资源现状和助产士岗位任务、任职资格、聘任制度、助产士的教育现状。</w:t>
      </w:r>
    </w:p>
    <w:p w:rsidR="00FA7151" w:rsidRPr="00C74EEA" w:rsidRDefault="00EA7F03" w:rsidP="00C74EEA">
      <w:pPr>
        <w:pStyle w:val="3"/>
        <w:rPr>
          <w:rFonts w:ascii="黑体" w:eastAsia="黑体"/>
          <w:b w:val="0"/>
          <w:sz w:val="24"/>
          <w:szCs w:val="24"/>
        </w:rPr>
      </w:pPr>
      <w:bookmarkStart w:id="11" w:name="_Toc434334438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C74EEA">
          <w:rPr>
            <w:rFonts w:ascii="黑体" w:eastAsia="黑体" w:hint="eastAsia"/>
            <w:b w:val="0"/>
            <w:sz w:val="24"/>
            <w:szCs w:val="24"/>
          </w:rPr>
          <w:lastRenderedPageBreak/>
          <w:t>1.3.2</w:t>
        </w:r>
      </w:smartTag>
      <w:r w:rsidR="00FA7151" w:rsidRPr="00C74EEA">
        <w:rPr>
          <w:rFonts w:ascii="黑体" w:eastAsia="黑体" w:hint="eastAsia"/>
          <w:b w:val="0"/>
          <w:sz w:val="24"/>
          <w:szCs w:val="24"/>
        </w:rPr>
        <w:t xml:space="preserve"> 半结构访谈法</w:t>
      </w:r>
      <w:bookmarkEnd w:id="11"/>
    </w:p>
    <w:p w:rsidR="00DA19C6" w:rsidRPr="00CD3F58" w:rsidRDefault="00FA7151" w:rsidP="00FA7151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cs="AdobeSongStd-Light" w:hint="eastAsia"/>
          <w:kern w:val="0"/>
          <w:sz w:val="24"/>
        </w:rPr>
        <w:t>半结构访谈法</w:t>
      </w:r>
      <w:r w:rsidR="00DA19C6" w:rsidRPr="00CD3F58">
        <w:rPr>
          <w:rFonts w:ascii="宋体" w:hAnsi="宋体" w:cs="AdobeSongStd-Light" w:hint="eastAsia"/>
          <w:kern w:val="0"/>
          <w:sz w:val="24"/>
        </w:rPr>
        <w:t>为质性研究</w:t>
      </w:r>
      <w:r w:rsidR="00067DA4">
        <w:rPr>
          <w:rFonts w:ascii="宋体" w:hAnsi="宋体" w:cs="AdobeSongStd-Light" w:hint="eastAsia"/>
          <w:kern w:val="0"/>
          <w:sz w:val="24"/>
        </w:rPr>
        <w:t>，属于</w:t>
      </w:r>
      <w:r w:rsidR="00DA19C6" w:rsidRPr="00CD3F58">
        <w:rPr>
          <w:rFonts w:ascii="宋体" w:hAnsi="宋体" w:cs="AdobeSongStd-Light" w:hint="eastAsia"/>
          <w:kern w:val="0"/>
          <w:sz w:val="24"/>
        </w:rPr>
        <w:t>现象学</w:t>
      </w:r>
      <w:r w:rsidR="00067DA4">
        <w:rPr>
          <w:rFonts w:ascii="宋体" w:hAnsi="宋体" w:cs="AdobeSongStd-Light" w:hint="eastAsia"/>
          <w:kern w:val="0"/>
          <w:sz w:val="24"/>
        </w:rPr>
        <w:t>的</w:t>
      </w:r>
      <w:r w:rsidR="00DA19C6" w:rsidRPr="00CD3F58">
        <w:rPr>
          <w:rFonts w:ascii="宋体" w:hAnsi="宋体" w:cs="AdobeSongStd-Light" w:hint="eastAsia"/>
          <w:kern w:val="0"/>
          <w:sz w:val="24"/>
        </w:rPr>
        <w:t>研究</w:t>
      </w:r>
      <w:r w:rsidR="00067DA4">
        <w:rPr>
          <w:rFonts w:ascii="宋体" w:hAnsi="宋体" w:cs="AdobeSongStd-Light" w:hint="eastAsia"/>
          <w:kern w:val="0"/>
          <w:sz w:val="24"/>
        </w:rPr>
        <w:t>方法</w:t>
      </w:r>
      <w:r w:rsidR="00DA19C6" w:rsidRPr="00CD3F58">
        <w:rPr>
          <w:rFonts w:ascii="宋体" w:hAnsi="宋体" w:cs="AdobeSongStd-Light" w:hint="eastAsia"/>
          <w:kern w:val="0"/>
          <w:sz w:val="24"/>
        </w:rPr>
        <w:t>。采用质性研究方法</w:t>
      </w:r>
      <w:r w:rsidR="00067DA4">
        <w:rPr>
          <w:rFonts w:ascii="宋体" w:hAnsi="宋体" w:cs="AdobeSongStd-Light" w:hint="eastAsia"/>
          <w:kern w:val="0"/>
          <w:sz w:val="24"/>
        </w:rPr>
        <w:t>用</w:t>
      </w:r>
      <w:r w:rsidR="00DA19C6">
        <w:rPr>
          <w:rFonts w:ascii="宋体" w:hAnsi="宋体" w:cs="AdobeSongStd-Light" w:hint="eastAsia"/>
          <w:kern w:val="0"/>
          <w:sz w:val="24"/>
        </w:rPr>
        <w:t>半结</w:t>
      </w:r>
      <w:r w:rsidR="00067DA4">
        <w:rPr>
          <w:rFonts w:ascii="宋体" w:hAnsi="宋体" w:cs="AdobeSongStd-Light" w:hint="eastAsia"/>
          <w:kern w:val="0"/>
          <w:sz w:val="24"/>
        </w:rPr>
        <w:t>性</w:t>
      </w:r>
      <w:r w:rsidR="00DA19C6" w:rsidRPr="00CD3F58">
        <w:rPr>
          <w:rFonts w:ascii="宋体" w:hAnsi="宋体" w:cs="AdobeSongStd-Light" w:hint="eastAsia"/>
          <w:kern w:val="0"/>
          <w:sz w:val="24"/>
        </w:rPr>
        <w:t>深度访谈</w:t>
      </w:r>
      <w:r w:rsidR="00067DA4">
        <w:rPr>
          <w:rFonts w:ascii="宋体" w:hAnsi="宋体" w:cs="AdobeSongStd-Light" w:hint="eastAsia"/>
          <w:kern w:val="0"/>
          <w:sz w:val="24"/>
        </w:rPr>
        <w:t>方法进行</w:t>
      </w:r>
      <w:r w:rsidR="00DA19C6" w:rsidRPr="00CD3F58">
        <w:rPr>
          <w:rFonts w:ascii="宋体" w:hAnsi="宋体" w:cs="AdobeSongStd-Light" w:hint="eastAsia"/>
          <w:kern w:val="0"/>
          <w:sz w:val="24"/>
        </w:rPr>
        <w:t>收集</w:t>
      </w:r>
      <w:r w:rsidR="00067DA4">
        <w:rPr>
          <w:rFonts w:ascii="宋体" w:hAnsi="宋体" w:cs="AdobeSongStd-Light" w:hint="eastAsia"/>
          <w:kern w:val="0"/>
          <w:sz w:val="24"/>
        </w:rPr>
        <w:t>相关需要的材</w:t>
      </w:r>
      <w:r w:rsidR="00DA19C6" w:rsidRPr="00CD3F58">
        <w:rPr>
          <w:rFonts w:ascii="宋体" w:hAnsi="宋体" w:cs="AdobeSongStd-Light" w:hint="eastAsia"/>
          <w:kern w:val="0"/>
          <w:sz w:val="24"/>
        </w:rPr>
        <w:t>料。</w:t>
      </w:r>
      <w:r w:rsidR="00067DA4">
        <w:rPr>
          <w:rFonts w:ascii="宋体" w:hAnsi="宋体" w:cs="AdobeSongStd-Light" w:hint="eastAsia"/>
          <w:kern w:val="0"/>
          <w:sz w:val="24"/>
        </w:rPr>
        <w:t>半结构访谈方法首先要</w:t>
      </w:r>
      <w:r w:rsidR="00DA19C6" w:rsidRPr="00CD3F58">
        <w:rPr>
          <w:rFonts w:ascii="宋体" w:hAnsi="宋体" w:cs="AdobeSongStd-Light" w:hint="eastAsia"/>
          <w:kern w:val="0"/>
          <w:sz w:val="24"/>
        </w:rPr>
        <w:t>预先设计访谈提纲</w:t>
      </w:r>
      <w:r w:rsidR="00067DA4">
        <w:rPr>
          <w:rFonts w:ascii="宋体" w:hAnsi="宋体" w:hint="eastAsia"/>
          <w:kern w:val="0"/>
          <w:sz w:val="24"/>
        </w:rPr>
        <w:t>，这样就</w:t>
      </w:r>
      <w:r w:rsidR="00DA19C6" w:rsidRPr="00CD3F58">
        <w:rPr>
          <w:rFonts w:ascii="宋体" w:hAnsi="宋体" w:cs="AdobeSongStd-Light" w:hint="eastAsia"/>
          <w:kern w:val="0"/>
          <w:sz w:val="24"/>
        </w:rPr>
        <w:t>避免</w:t>
      </w:r>
      <w:r w:rsidR="00067DA4">
        <w:rPr>
          <w:rFonts w:ascii="宋体" w:hAnsi="宋体" w:cs="AdobeSongStd-Light" w:hint="eastAsia"/>
          <w:kern w:val="0"/>
          <w:sz w:val="24"/>
        </w:rPr>
        <w:t>因为访谈过程中的疏漏，而</w:t>
      </w:r>
      <w:r w:rsidR="00DA19C6" w:rsidRPr="00CD3F58">
        <w:rPr>
          <w:rFonts w:ascii="宋体" w:hAnsi="宋体" w:cs="AdobeSongStd-Light" w:hint="eastAsia"/>
          <w:kern w:val="0"/>
          <w:sz w:val="24"/>
        </w:rPr>
        <w:t>影响</w:t>
      </w:r>
      <w:r w:rsidR="00067DA4">
        <w:rPr>
          <w:rFonts w:ascii="宋体" w:hAnsi="宋体" w:cs="AdobeSongStd-Light" w:hint="eastAsia"/>
          <w:kern w:val="0"/>
          <w:sz w:val="24"/>
        </w:rPr>
        <w:t>访谈及资料收集的准确</w:t>
      </w:r>
      <w:r w:rsidR="00DA19C6" w:rsidRPr="00CD3F58">
        <w:rPr>
          <w:rFonts w:ascii="宋体" w:hAnsi="宋体" w:cs="AdobeSongStd-Light" w:hint="eastAsia"/>
          <w:kern w:val="0"/>
          <w:sz w:val="24"/>
        </w:rPr>
        <w:t>完整性</w:t>
      </w:r>
      <w:r w:rsidR="00A1782F">
        <w:rPr>
          <w:rStyle w:val="af3"/>
          <w:rFonts w:ascii="宋体" w:hAnsi="宋体" w:cs="AdobeSongStd-Light"/>
          <w:kern w:val="0"/>
          <w:sz w:val="24"/>
        </w:rPr>
        <w:footnoteReference w:id="11"/>
      </w:r>
      <w:r w:rsidR="00DA19C6" w:rsidRPr="00CD3F58">
        <w:rPr>
          <w:rFonts w:ascii="宋体" w:hAnsi="宋体" w:cs="AdobeSongStd-Light" w:hint="eastAsia"/>
          <w:kern w:val="0"/>
          <w:sz w:val="24"/>
        </w:rPr>
        <w:t>。</w:t>
      </w:r>
      <w:r w:rsidR="00067DA4">
        <w:rPr>
          <w:rFonts w:ascii="宋体" w:hAnsi="宋体" w:cs="AdobeSongStd-Light" w:hint="eastAsia"/>
          <w:kern w:val="0"/>
          <w:sz w:val="24"/>
        </w:rPr>
        <w:t>半结构访谈法为</w:t>
      </w:r>
      <w:r w:rsidR="00DA19C6" w:rsidRPr="00CD3F58">
        <w:rPr>
          <w:rFonts w:ascii="宋体" w:hAnsi="宋体" w:hint="eastAsia"/>
          <w:sz w:val="24"/>
        </w:rPr>
        <w:t>“一对一”</w:t>
      </w:r>
      <w:r w:rsidR="00067DA4">
        <w:rPr>
          <w:rFonts w:ascii="宋体" w:hAnsi="宋体" w:hint="eastAsia"/>
          <w:sz w:val="24"/>
        </w:rPr>
        <w:t>方法。本研究</w:t>
      </w:r>
      <w:r w:rsidR="00DA19C6" w:rsidRPr="00CD3F58">
        <w:rPr>
          <w:rFonts w:ascii="宋体" w:hAnsi="宋体" w:hint="eastAsia"/>
          <w:sz w:val="24"/>
        </w:rPr>
        <w:t>根据研究设计的内容，选择不同级别医院</w:t>
      </w:r>
      <w:r w:rsidR="00DA19C6">
        <w:rPr>
          <w:rFonts w:ascii="宋体" w:hAnsi="宋体" w:hint="eastAsia"/>
          <w:sz w:val="24"/>
        </w:rPr>
        <w:t>、妇幼保健、</w:t>
      </w:r>
      <w:r w:rsidR="00D57329">
        <w:rPr>
          <w:rFonts w:ascii="宋体" w:hAnsi="宋体" w:hint="eastAsia"/>
          <w:sz w:val="24"/>
        </w:rPr>
        <w:t>妇产医院、综合医院</w:t>
      </w:r>
      <w:r w:rsidR="00DA19C6">
        <w:rPr>
          <w:rFonts w:ascii="宋体" w:hAnsi="宋体" w:hint="eastAsia"/>
          <w:sz w:val="24"/>
        </w:rPr>
        <w:t>妇产科相关</w:t>
      </w:r>
      <w:r w:rsidR="00DA19C6" w:rsidRPr="00CD3F58">
        <w:rPr>
          <w:rFonts w:ascii="宋体" w:hAnsi="宋体" w:hint="eastAsia"/>
          <w:sz w:val="24"/>
        </w:rPr>
        <w:t>专业的</w:t>
      </w:r>
      <w:r w:rsidR="00DA19C6">
        <w:rPr>
          <w:rFonts w:ascii="宋体" w:hAnsi="宋体" w:hint="eastAsia"/>
          <w:sz w:val="24"/>
        </w:rPr>
        <w:t>在</w:t>
      </w:r>
      <w:r w:rsidR="00DA19C6" w:rsidRPr="00CD3F58">
        <w:rPr>
          <w:rFonts w:ascii="宋体" w:hAnsi="宋体" w:hint="eastAsia"/>
          <w:sz w:val="24"/>
        </w:rPr>
        <w:t>岗人员，分别访问了</w:t>
      </w:r>
      <w:r w:rsidR="00DA19C6">
        <w:rPr>
          <w:rFonts w:ascii="宋体" w:hAnsi="宋体" w:hint="eastAsia"/>
          <w:sz w:val="24"/>
        </w:rPr>
        <w:t>8个省市、26</w:t>
      </w:r>
      <w:r w:rsidR="0073716D">
        <w:rPr>
          <w:rFonts w:ascii="宋体" w:hAnsi="宋体" w:hint="eastAsia"/>
          <w:sz w:val="24"/>
        </w:rPr>
        <w:t>家医院不同级别的综合医院妇产科、妇幼保健院</w:t>
      </w:r>
      <w:r w:rsidR="00DA19C6" w:rsidRPr="00CD3F58">
        <w:rPr>
          <w:rFonts w:ascii="宋体" w:hAnsi="宋体" w:hint="eastAsia"/>
          <w:sz w:val="24"/>
        </w:rPr>
        <w:t>的业务院长、产科主任、产科医生、助产士及产科护士41名专业人员</w:t>
      </w:r>
      <w:r w:rsidR="00DA19C6">
        <w:rPr>
          <w:rFonts w:ascii="宋体" w:hAnsi="宋体" w:hint="eastAsia"/>
          <w:sz w:val="24"/>
        </w:rPr>
        <w:t>，</w:t>
      </w:r>
      <w:r w:rsidR="00DA19C6" w:rsidRPr="00CD3F58">
        <w:rPr>
          <w:rFonts w:ascii="宋体" w:hAnsi="宋体" w:hint="eastAsia"/>
          <w:sz w:val="24"/>
        </w:rPr>
        <w:t>针对助产士</w:t>
      </w:r>
      <w:r w:rsidR="00DA19C6">
        <w:rPr>
          <w:rFonts w:ascii="宋体" w:hAnsi="宋体" w:hint="eastAsia"/>
          <w:sz w:val="24"/>
        </w:rPr>
        <w:t>专业体系，包括</w:t>
      </w:r>
      <w:r w:rsidR="00DA19C6" w:rsidRPr="00CD3F58">
        <w:rPr>
          <w:rFonts w:ascii="宋体" w:hAnsi="宋体" w:hint="eastAsia"/>
          <w:sz w:val="24"/>
        </w:rPr>
        <w:t>任职资格</w:t>
      </w:r>
      <w:r w:rsidR="00DA19C6">
        <w:rPr>
          <w:rFonts w:ascii="宋体" w:hAnsi="宋体" w:hint="eastAsia"/>
          <w:sz w:val="24"/>
        </w:rPr>
        <w:t>、职称晋升、</w:t>
      </w:r>
      <w:r w:rsidR="00DA19C6" w:rsidRPr="00CD3F58">
        <w:rPr>
          <w:rFonts w:ascii="宋体" w:hAnsi="宋体" w:hint="eastAsia"/>
          <w:sz w:val="24"/>
        </w:rPr>
        <w:t>岗位任务</w:t>
      </w:r>
      <w:r w:rsidR="00DA19C6">
        <w:rPr>
          <w:rFonts w:ascii="宋体" w:hAnsi="宋体" w:hint="eastAsia"/>
          <w:sz w:val="24"/>
        </w:rPr>
        <w:t>等内容</w:t>
      </w:r>
      <w:r w:rsidR="00DA19C6" w:rsidRPr="00CD3F58">
        <w:rPr>
          <w:rFonts w:ascii="宋体" w:hAnsi="宋体" w:hint="eastAsia"/>
          <w:sz w:val="24"/>
        </w:rPr>
        <w:t>进行访谈，探索我国助产士</w:t>
      </w:r>
      <w:r w:rsidR="00DA19C6">
        <w:rPr>
          <w:rFonts w:ascii="宋体" w:hAnsi="宋体" w:hint="eastAsia"/>
          <w:sz w:val="24"/>
        </w:rPr>
        <w:t>专业体系的构建</w:t>
      </w:r>
      <w:r w:rsidR="00DA19C6" w:rsidRPr="00CD3F58">
        <w:rPr>
          <w:rFonts w:ascii="宋体" w:hAnsi="宋体" w:hint="eastAsia"/>
          <w:sz w:val="24"/>
        </w:rPr>
        <w:t>。</w:t>
      </w:r>
    </w:p>
    <w:p w:rsidR="00FA7151" w:rsidRPr="00C74EEA" w:rsidRDefault="00EA7F03" w:rsidP="00C74EEA">
      <w:pPr>
        <w:pStyle w:val="3"/>
        <w:rPr>
          <w:rFonts w:ascii="黑体" w:eastAsia="黑体"/>
          <w:b w:val="0"/>
          <w:sz w:val="24"/>
          <w:szCs w:val="24"/>
        </w:rPr>
      </w:pPr>
      <w:bookmarkStart w:id="12" w:name="_Toc434334439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C74EEA">
          <w:rPr>
            <w:rFonts w:ascii="黑体" w:eastAsia="黑体" w:hint="eastAsia"/>
            <w:b w:val="0"/>
            <w:sz w:val="24"/>
            <w:szCs w:val="24"/>
          </w:rPr>
          <w:t>1.3.3</w:t>
        </w:r>
      </w:smartTag>
      <w:r w:rsidR="00FA7151" w:rsidRPr="00C74EEA">
        <w:rPr>
          <w:rFonts w:ascii="黑体" w:eastAsia="黑体" w:hint="eastAsia"/>
          <w:b w:val="0"/>
          <w:sz w:val="24"/>
          <w:szCs w:val="24"/>
        </w:rPr>
        <w:t xml:space="preserve"> </w:t>
      </w:r>
      <w:r w:rsidR="00E1551D">
        <w:rPr>
          <w:rFonts w:ascii="黑体" w:eastAsia="黑体" w:hint="eastAsia"/>
          <w:b w:val="0"/>
          <w:sz w:val="24"/>
          <w:szCs w:val="24"/>
        </w:rPr>
        <w:t>德尔菲</w:t>
      </w:r>
      <w:r w:rsidR="00FA7151" w:rsidRPr="00C74EEA">
        <w:rPr>
          <w:rFonts w:ascii="黑体" w:eastAsia="黑体" w:hint="eastAsia"/>
          <w:b w:val="0"/>
          <w:sz w:val="24"/>
          <w:szCs w:val="24"/>
        </w:rPr>
        <w:t>（Delphi）专家函询法</w:t>
      </w:r>
      <w:bookmarkEnd w:id="12"/>
    </w:p>
    <w:p w:rsidR="00F11728" w:rsidRDefault="00DF7AFC" w:rsidP="00F11728">
      <w:pPr>
        <w:spacing w:line="400" w:lineRule="exact"/>
        <w:ind w:firstLineChars="200" w:firstLine="480"/>
        <w:rPr>
          <w:sz w:val="24"/>
          <w:szCs w:val="28"/>
        </w:rPr>
      </w:pPr>
      <w:r w:rsidRPr="00DF7AFC">
        <w:rPr>
          <w:rFonts w:ascii="宋体" w:hAnsi="宋体"/>
          <w:noProof/>
          <w:sz w:val="24"/>
        </w:rPr>
        <w:pict>
          <v:shape id="_x0000_s1031" type="#_x0000_t172" alt="样张2&#10;" style="position:absolute;left:0;text-align:left;margin-left:22.4pt;margin-top:6.6pt;width:373.25pt;height:144.75pt;z-index:251663360">
            <v:shadow color="#868686"/>
            <v:textpath style="font-family:&quot;宋体&quot;;font-size:1in;font-weight:bold;v-text-spacing:78650f;v-text-kern:t" trim="t" fitpath="t" string="样张11"/>
          </v:shape>
        </w:pict>
      </w:r>
      <w:r w:rsidR="00E1551D">
        <w:rPr>
          <w:rFonts w:ascii="宋体" w:hAnsi="宋体" w:hint="eastAsia"/>
          <w:sz w:val="24"/>
        </w:rPr>
        <w:t>德尔菲</w:t>
      </w:r>
      <w:r w:rsidR="00067DA4">
        <w:rPr>
          <w:rFonts w:ascii="宋体" w:hAnsi="宋体" w:hint="eastAsia"/>
          <w:sz w:val="24"/>
        </w:rPr>
        <w:t>专家函询法</w:t>
      </w:r>
      <w:r w:rsidR="00DA19C6">
        <w:rPr>
          <w:rFonts w:ascii="宋体" w:hAnsi="宋体" w:hint="eastAsia"/>
          <w:sz w:val="24"/>
        </w:rPr>
        <w:t>属于非实验性研究描述性研究</w:t>
      </w:r>
      <w:r w:rsidR="00067DA4">
        <w:rPr>
          <w:rFonts w:ascii="宋体" w:hAnsi="宋体" w:hint="eastAsia"/>
          <w:sz w:val="24"/>
        </w:rPr>
        <w:t>方法</w:t>
      </w:r>
      <w:r w:rsidR="00DA19C6">
        <w:rPr>
          <w:rFonts w:ascii="宋体" w:hAnsi="宋体" w:hint="eastAsia"/>
          <w:sz w:val="24"/>
        </w:rPr>
        <w:t>。</w:t>
      </w:r>
      <w:r w:rsidR="00067DA4">
        <w:rPr>
          <w:rFonts w:hint="eastAsia"/>
          <w:sz w:val="24"/>
          <w:szCs w:val="28"/>
        </w:rPr>
        <w:t>用</w:t>
      </w:r>
      <w:r w:rsidR="007F1732">
        <w:rPr>
          <w:rFonts w:hint="eastAsia"/>
          <w:sz w:val="24"/>
          <w:szCs w:val="28"/>
        </w:rPr>
        <w:t>系</w:t>
      </w:r>
      <w:r w:rsidR="00067DA4">
        <w:rPr>
          <w:rFonts w:hint="eastAsia"/>
          <w:sz w:val="24"/>
          <w:szCs w:val="28"/>
        </w:rPr>
        <w:t>统分析方法</w:t>
      </w:r>
      <w:r w:rsidR="007F1732">
        <w:rPr>
          <w:rFonts w:hint="eastAsia"/>
          <w:sz w:val="24"/>
          <w:szCs w:val="28"/>
        </w:rPr>
        <w:t>进行</w:t>
      </w:r>
      <w:r w:rsidR="00067DA4">
        <w:rPr>
          <w:rFonts w:hint="eastAsia"/>
          <w:sz w:val="24"/>
          <w:szCs w:val="28"/>
        </w:rPr>
        <w:t>意见和价值判断</w:t>
      </w:r>
      <w:r w:rsidR="007F1732">
        <w:rPr>
          <w:rFonts w:hint="eastAsia"/>
          <w:sz w:val="24"/>
          <w:szCs w:val="28"/>
        </w:rPr>
        <w:t>的方法。</w:t>
      </w:r>
      <w:r w:rsidR="00067DA4">
        <w:rPr>
          <w:rFonts w:hint="eastAsia"/>
          <w:sz w:val="24"/>
          <w:szCs w:val="28"/>
        </w:rPr>
        <w:t>是上世纪五十年代美国兰德公司与道格拉斯</w:t>
      </w:r>
      <w:r w:rsidR="007F1732">
        <w:rPr>
          <w:rFonts w:hint="eastAsia"/>
          <w:sz w:val="24"/>
          <w:szCs w:val="28"/>
        </w:rPr>
        <w:t>进行</w:t>
      </w:r>
      <w:r w:rsidR="00067DA4">
        <w:rPr>
          <w:rFonts w:hint="eastAsia"/>
          <w:sz w:val="24"/>
          <w:szCs w:val="28"/>
        </w:rPr>
        <w:t>研制的一种预测</w:t>
      </w:r>
      <w:r w:rsidR="007F1732">
        <w:rPr>
          <w:rFonts w:hint="eastAsia"/>
          <w:sz w:val="24"/>
          <w:szCs w:val="28"/>
        </w:rPr>
        <w:t>方法</w:t>
      </w:r>
      <w:r w:rsidR="00067DA4">
        <w:rPr>
          <w:rFonts w:hint="eastAsia"/>
          <w:sz w:val="24"/>
          <w:szCs w:val="28"/>
        </w:rPr>
        <w:t>，</w:t>
      </w:r>
      <w:r w:rsidR="007F1732">
        <w:rPr>
          <w:rFonts w:hint="eastAsia"/>
          <w:sz w:val="24"/>
          <w:szCs w:val="28"/>
        </w:rPr>
        <w:t>经过广泛的应用，专家们</w:t>
      </w:r>
      <w:r w:rsidR="00067DA4">
        <w:rPr>
          <w:rFonts w:hint="eastAsia"/>
          <w:sz w:val="24"/>
          <w:szCs w:val="28"/>
        </w:rPr>
        <w:t>引入定量的方法</w:t>
      </w:r>
      <w:r w:rsidR="007F1732">
        <w:rPr>
          <w:rFonts w:hint="eastAsia"/>
          <w:sz w:val="24"/>
          <w:szCs w:val="28"/>
        </w:rPr>
        <w:t>，</w:t>
      </w:r>
      <w:r w:rsidR="00067DA4">
        <w:rPr>
          <w:rFonts w:hint="eastAsia"/>
          <w:sz w:val="24"/>
          <w:szCs w:val="28"/>
        </w:rPr>
        <w:t>使其进一步</w:t>
      </w:r>
      <w:r w:rsidR="007F1732">
        <w:rPr>
          <w:rFonts w:hint="eastAsia"/>
          <w:sz w:val="24"/>
          <w:szCs w:val="28"/>
        </w:rPr>
        <w:t>得到</w:t>
      </w:r>
      <w:r w:rsidR="00067DA4">
        <w:rPr>
          <w:rFonts w:hint="eastAsia"/>
          <w:sz w:val="24"/>
          <w:szCs w:val="28"/>
        </w:rPr>
        <w:t>完善</w:t>
      </w:r>
      <w:r w:rsidR="00A1782F" w:rsidRPr="00A1782F">
        <w:rPr>
          <w:rStyle w:val="af3"/>
          <w:rFonts w:ascii="宋体" w:hAnsi="宋体"/>
          <w:sz w:val="24"/>
          <w:szCs w:val="28"/>
        </w:rPr>
        <w:footnoteReference w:id="12"/>
      </w:r>
      <w:r w:rsidR="00067DA4">
        <w:rPr>
          <w:rFonts w:hint="eastAsia"/>
          <w:sz w:val="24"/>
          <w:szCs w:val="28"/>
        </w:rPr>
        <w:t>，</w:t>
      </w:r>
      <w:r w:rsidR="00E1551D">
        <w:rPr>
          <w:rFonts w:hint="eastAsia"/>
          <w:sz w:val="24"/>
          <w:szCs w:val="28"/>
        </w:rPr>
        <w:t>德尔菲法</w:t>
      </w:r>
      <w:r w:rsidR="00067DA4">
        <w:rPr>
          <w:rFonts w:hint="eastAsia"/>
          <w:sz w:val="24"/>
          <w:szCs w:val="28"/>
        </w:rPr>
        <w:t>是定性与定量相结合的预测方法</w:t>
      </w:r>
      <w:r w:rsidR="00A1782F" w:rsidRPr="00A1782F">
        <w:rPr>
          <w:rStyle w:val="af3"/>
          <w:rFonts w:ascii="宋体" w:hAnsi="宋体"/>
          <w:sz w:val="24"/>
          <w:szCs w:val="28"/>
        </w:rPr>
        <w:footnoteReference w:id="13"/>
      </w:r>
      <w:r w:rsidR="00067DA4">
        <w:rPr>
          <w:rFonts w:hint="eastAsia"/>
          <w:sz w:val="24"/>
          <w:szCs w:val="28"/>
        </w:rPr>
        <w:t>。</w:t>
      </w:r>
      <w:r w:rsidR="00F11728">
        <w:rPr>
          <w:rFonts w:ascii="宋体" w:hAnsi="宋体" w:hint="eastAsia"/>
          <w:sz w:val="24"/>
          <w:szCs w:val="28"/>
        </w:rPr>
        <w:t>常常用来解决</w:t>
      </w:r>
      <w:r w:rsidR="00F11728">
        <w:rPr>
          <w:rFonts w:hint="eastAsia"/>
          <w:sz w:val="24"/>
          <w:szCs w:val="28"/>
        </w:rPr>
        <w:t>用常规的方法解决不了又必须要集体进行决策的问题</w:t>
      </w:r>
      <w:r w:rsidR="002F7F31">
        <w:rPr>
          <w:rFonts w:hint="eastAsia"/>
          <w:sz w:val="24"/>
          <w:szCs w:val="28"/>
        </w:rPr>
        <w:t>；</w:t>
      </w:r>
      <w:r w:rsidR="00F11728">
        <w:rPr>
          <w:rFonts w:hint="eastAsia"/>
          <w:sz w:val="24"/>
          <w:szCs w:val="28"/>
        </w:rPr>
        <w:t>或者是同一个问题每个人由于体验</w:t>
      </w:r>
      <w:r w:rsidR="0081166D">
        <w:rPr>
          <w:rFonts w:hint="eastAsia"/>
          <w:sz w:val="24"/>
          <w:szCs w:val="28"/>
        </w:rPr>
        <w:t>、经历、地域的差距等见解都不同的时候，必须采用不记名的方法达成共识</w:t>
      </w:r>
      <w:r w:rsidR="002F7F31">
        <w:rPr>
          <w:rFonts w:hint="eastAsia"/>
          <w:sz w:val="24"/>
          <w:szCs w:val="28"/>
        </w:rPr>
        <w:t>；还可以用于召开专家会议前的准备，用来提高会议的效率；或者用于因为多种原因</w:t>
      </w:r>
      <w:r w:rsidR="00F11728">
        <w:rPr>
          <w:rFonts w:hint="eastAsia"/>
          <w:sz w:val="24"/>
          <w:szCs w:val="28"/>
        </w:rPr>
        <w:t>无法召开多次会议</w:t>
      </w:r>
      <w:r w:rsidR="002F7F31">
        <w:rPr>
          <w:rFonts w:hint="eastAsia"/>
          <w:sz w:val="24"/>
          <w:szCs w:val="28"/>
        </w:rPr>
        <w:t>的</w:t>
      </w:r>
      <w:r w:rsidR="00F11728">
        <w:rPr>
          <w:rFonts w:hint="eastAsia"/>
          <w:sz w:val="24"/>
          <w:szCs w:val="28"/>
        </w:rPr>
        <w:t>时</w:t>
      </w:r>
      <w:r w:rsidR="002F7F31">
        <w:rPr>
          <w:rFonts w:hint="eastAsia"/>
          <w:sz w:val="24"/>
          <w:szCs w:val="28"/>
        </w:rPr>
        <w:t>候。</w:t>
      </w:r>
    </w:p>
    <w:p w:rsidR="007F1732" w:rsidRPr="009F072F" w:rsidRDefault="00EA7F03" w:rsidP="004420F3">
      <w:pPr>
        <w:spacing w:beforeLines="50" w:afterLines="50" w:line="400" w:lineRule="exact"/>
        <w:ind w:firstLineChars="200" w:firstLine="480"/>
        <w:rPr>
          <w:rFonts w:ascii="黑体" w:eastAsia="黑体"/>
          <w:sz w:val="24"/>
          <w:szCs w:val="28"/>
        </w:rPr>
      </w:pPr>
      <w:r>
        <w:rPr>
          <w:rFonts w:ascii="黑体" w:eastAsia="黑体" w:hint="eastAsia"/>
          <w:sz w:val="24"/>
          <w:szCs w:val="28"/>
        </w:rPr>
        <w:t>（1）</w:t>
      </w:r>
      <w:r w:rsidR="007F1732" w:rsidRPr="009F072F">
        <w:rPr>
          <w:rFonts w:ascii="黑体" w:eastAsia="黑体" w:hint="eastAsia"/>
          <w:sz w:val="24"/>
          <w:szCs w:val="28"/>
        </w:rPr>
        <w:t xml:space="preserve"> </w:t>
      </w:r>
      <w:r w:rsidR="00E1551D">
        <w:rPr>
          <w:rFonts w:ascii="黑体" w:eastAsia="黑体" w:hint="eastAsia"/>
          <w:sz w:val="24"/>
          <w:szCs w:val="28"/>
        </w:rPr>
        <w:t>德尔菲法</w:t>
      </w:r>
      <w:r w:rsidR="00E24B9C" w:rsidRPr="009F072F">
        <w:rPr>
          <w:rFonts w:ascii="黑体" w:eastAsia="黑体" w:hint="eastAsia"/>
          <w:sz w:val="24"/>
          <w:szCs w:val="28"/>
        </w:rPr>
        <w:t>的特点</w:t>
      </w:r>
    </w:p>
    <w:p w:rsidR="00F11728" w:rsidRDefault="00E1551D" w:rsidP="00067DA4">
      <w:pPr>
        <w:spacing w:line="400" w:lineRule="exact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>德尔菲法</w:t>
      </w:r>
      <w:r w:rsidR="00067DA4">
        <w:rPr>
          <w:rFonts w:hint="eastAsia"/>
          <w:sz w:val="24"/>
          <w:szCs w:val="28"/>
        </w:rPr>
        <w:t>是通过</w:t>
      </w:r>
      <w:r w:rsidR="00E24B9C">
        <w:rPr>
          <w:rFonts w:hint="eastAsia"/>
          <w:sz w:val="24"/>
          <w:szCs w:val="28"/>
        </w:rPr>
        <w:t>不记名的方法对相关专家进行多</w:t>
      </w:r>
      <w:r w:rsidR="00067DA4">
        <w:rPr>
          <w:rFonts w:hint="eastAsia"/>
          <w:sz w:val="24"/>
          <w:szCs w:val="28"/>
        </w:rPr>
        <w:t>轮函询征求意见</w:t>
      </w:r>
      <w:r w:rsidR="00E24B9C">
        <w:rPr>
          <w:rFonts w:hint="eastAsia"/>
          <w:sz w:val="24"/>
          <w:szCs w:val="28"/>
        </w:rPr>
        <w:t>，研究</w:t>
      </w:r>
      <w:r w:rsidR="00067DA4">
        <w:rPr>
          <w:rFonts w:hint="eastAsia"/>
          <w:sz w:val="24"/>
          <w:szCs w:val="28"/>
        </w:rPr>
        <w:t>小组对专家的意见进行</w:t>
      </w:r>
      <w:r w:rsidR="00E24B9C">
        <w:rPr>
          <w:rFonts w:hint="eastAsia"/>
          <w:sz w:val="24"/>
          <w:szCs w:val="28"/>
        </w:rPr>
        <w:t>分析</w:t>
      </w:r>
      <w:r w:rsidR="00067DA4">
        <w:rPr>
          <w:rFonts w:hint="eastAsia"/>
          <w:sz w:val="24"/>
          <w:szCs w:val="28"/>
        </w:rPr>
        <w:t>整理，</w:t>
      </w:r>
      <w:r w:rsidR="00E24B9C">
        <w:rPr>
          <w:rFonts w:hint="eastAsia"/>
          <w:sz w:val="24"/>
          <w:szCs w:val="28"/>
        </w:rPr>
        <w:t>形成新一轮的函询问卷</w:t>
      </w:r>
      <w:r w:rsidR="00595B21">
        <w:rPr>
          <w:rFonts w:hint="eastAsia"/>
          <w:sz w:val="24"/>
          <w:szCs w:val="28"/>
        </w:rPr>
        <w:t>，</w:t>
      </w:r>
      <w:r w:rsidR="00E24B9C">
        <w:rPr>
          <w:rFonts w:hint="eastAsia"/>
          <w:sz w:val="24"/>
          <w:szCs w:val="28"/>
        </w:rPr>
        <w:t>再</w:t>
      </w:r>
      <w:r w:rsidR="00067DA4">
        <w:rPr>
          <w:rFonts w:hint="eastAsia"/>
          <w:sz w:val="24"/>
          <w:szCs w:val="28"/>
        </w:rPr>
        <w:t>寄发</w:t>
      </w:r>
      <w:r w:rsidR="00E24B9C">
        <w:rPr>
          <w:rFonts w:hint="eastAsia"/>
          <w:sz w:val="24"/>
          <w:szCs w:val="28"/>
        </w:rPr>
        <w:t>给参与函询的</w:t>
      </w:r>
      <w:r w:rsidR="00067DA4">
        <w:rPr>
          <w:rFonts w:hint="eastAsia"/>
          <w:sz w:val="24"/>
          <w:szCs w:val="28"/>
        </w:rPr>
        <w:t>专家，</w:t>
      </w:r>
      <w:r w:rsidR="00E24B9C">
        <w:rPr>
          <w:rFonts w:hint="eastAsia"/>
          <w:sz w:val="24"/>
          <w:szCs w:val="28"/>
        </w:rPr>
        <w:t>专</w:t>
      </w:r>
      <w:r w:rsidR="00067DA4">
        <w:rPr>
          <w:rFonts w:hint="eastAsia"/>
          <w:sz w:val="24"/>
          <w:szCs w:val="28"/>
        </w:rPr>
        <w:t>家们</w:t>
      </w:r>
      <w:r w:rsidR="00E24B9C">
        <w:rPr>
          <w:rFonts w:hint="eastAsia"/>
          <w:sz w:val="24"/>
          <w:szCs w:val="28"/>
        </w:rPr>
        <w:t>经过分</w:t>
      </w:r>
      <w:r w:rsidR="00067DA4">
        <w:rPr>
          <w:rFonts w:hint="eastAsia"/>
          <w:sz w:val="24"/>
          <w:szCs w:val="28"/>
        </w:rPr>
        <w:t>析判断，</w:t>
      </w:r>
      <w:r w:rsidR="00E24B9C">
        <w:rPr>
          <w:rFonts w:hint="eastAsia"/>
          <w:sz w:val="24"/>
          <w:szCs w:val="28"/>
        </w:rPr>
        <w:t>再</w:t>
      </w:r>
      <w:r w:rsidR="00067DA4">
        <w:rPr>
          <w:rFonts w:hint="eastAsia"/>
          <w:sz w:val="24"/>
          <w:szCs w:val="28"/>
        </w:rPr>
        <w:t>提出新的意见</w:t>
      </w:r>
      <w:r w:rsidR="00E24B9C">
        <w:rPr>
          <w:rFonts w:hint="eastAsia"/>
          <w:sz w:val="24"/>
          <w:szCs w:val="28"/>
        </w:rPr>
        <w:t>，这样进行几次函询以后，专家</w:t>
      </w:r>
      <w:r w:rsidR="00E24B9C">
        <w:rPr>
          <w:rFonts w:hint="eastAsia"/>
          <w:sz w:val="24"/>
          <w:szCs w:val="28"/>
        </w:rPr>
        <w:lastRenderedPageBreak/>
        <w:t>们的</w:t>
      </w:r>
      <w:r w:rsidR="00067DA4">
        <w:rPr>
          <w:rFonts w:hint="eastAsia"/>
          <w:sz w:val="24"/>
          <w:szCs w:val="28"/>
        </w:rPr>
        <w:t>意见</w:t>
      </w:r>
      <w:r w:rsidR="00E24B9C">
        <w:rPr>
          <w:rFonts w:hint="eastAsia"/>
          <w:sz w:val="24"/>
          <w:szCs w:val="28"/>
        </w:rPr>
        <w:t>逐步一致</w:t>
      </w:r>
      <w:r w:rsidR="00067DA4">
        <w:rPr>
          <w:rFonts w:hint="eastAsia"/>
          <w:sz w:val="24"/>
          <w:szCs w:val="28"/>
        </w:rPr>
        <w:t>，</w:t>
      </w:r>
      <w:r w:rsidR="00E24B9C">
        <w:rPr>
          <w:rFonts w:hint="eastAsia"/>
          <w:sz w:val="24"/>
          <w:szCs w:val="28"/>
        </w:rPr>
        <w:t>最后得到一个</w:t>
      </w:r>
      <w:r w:rsidR="00067DA4">
        <w:rPr>
          <w:rFonts w:hint="eastAsia"/>
          <w:sz w:val="24"/>
          <w:szCs w:val="28"/>
        </w:rPr>
        <w:t>结论</w:t>
      </w:r>
      <w:r w:rsidR="00E24B9C">
        <w:rPr>
          <w:rFonts w:hint="eastAsia"/>
          <w:sz w:val="24"/>
          <w:szCs w:val="28"/>
        </w:rPr>
        <w:t>，这个结论比较可靠</w:t>
      </w:r>
      <w:r w:rsidR="00067DA4">
        <w:rPr>
          <w:rFonts w:hint="eastAsia"/>
          <w:sz w:val="24"/>
          <w:szCs w:val="28"/>
        </w:rPr>
        <w:t>。</w:t>
      </w:r>
      <w:r>
        <w:rPr>
          <w:rFonts w:hint="eastAsia"/>
          <w:sz w:val="24"/>
          <w:szCs w:val="28"/>
        </w:rPr>
        <w:t>德尔菲法</w:t>
      </w:r>
      <w:r w:rsidR="00E24B9C">
        <w:rPr>
          <w:rFonts w:hint="eastAsia"/>
          <w:sz w:val="24"/>
          <w:szCs w:val="28"/>
        </w:rPr>
        <w:t>目前在社会各个领域都得到应用，在卫生服务、临床</w:t>
      </w:r>
      <w:r w:rsidR="00F11728">
        <w:rPr>
          <w:rFonts w:hint="eastAsia"/>
          <w:sz w:val="24"/>
          <w:szCs w:val="28"/>
        </w:rPr>
        <w:t>诊断标准</w:t>
      </w:r>
      <w:r w:rsidR="00E24B9C">
        <w:rPr>
          <w:rFonts w:hint="eastAsia"/>
          <w:sz w:val="24"/>
          <w:szCs w:val="28"/>
        </w:rPr>
        <w:t>、护理等领域都广泛应用。</w:t>
      </w:r>
    </w:p>
    <w:p w:rsidR="00067DA4" w:rsidRDefault="00F11728" w:rsidP="002F7F31">
      <w:pPr>
        <w:spacing w:line="400" w:lineRule="exact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>它的特点是通过不记名、几轮信息的反馈沟通等达到目的，优点</w:t>
      </w:r>
      <w:r w:rsidR="00DA1023">
        <w:rPr>
          <w:rFonts w:hint="eastAsia"/>
          <w:sz w:val="24"/>
          <w:szCs w:val="28"/>
        </w:rPr>
        <w:t>：</w:t>
      </w:r>
      <w:r>
        <w:rPr>
          <w:rFonts w:hint="eastAsia"/>
          <w:sz w:val="24"/>
          <w:szCs w:val="28"/>
        </w:rPr>
        <w:t>一是它是一种书面的征求意见法，可以进行充分的考虑，克服了专家面对面的相互影响等各方面的干扰；二是经过几轮的信息反馈，专家可以有机会根据其他专家的意见重新考虑他自己的意见</w:t>
      </w:r>
      <w:r w:rsidR="002F7F31">
        <w:rPr>
          <w:rFonts w:hint="eastAsia"/>
          <w:sz w:val="24"/>
          <w:szCs w:val="28"/>
        </w:rPr>
        <w:t>。三是因为这个方法是一种集体意见的综合，也考虑到专家个人的意见，所以意见比较</w:t>
      </w:r>
      <w:r w:rsidR="00067DA4">
        <w:rPr>
          <w:rFonts w:hint="eastAsia"/>
          <w:sz w:val="24"/>
          <w:szCs w:val="28"/>
        </w:rPr>
        <w:t>客观。</w:t>
      </w:r>
      <w:r w:rsidR="00E1551D">
        <w:rPr>
          <w:rFonts w:hint="eastAsia"/>
          <w:sz w:val="24"/>
          <w:szCs w:val="28"/>
        </w:rPr>
        <w:t>德尔菲法</w:t>
      </w:r>
      <w:r w:rsidR="002F7F31">
        <w:rPr>
          <w:rFonts w:hint="eastAsia"/>
          <w:sz w:val="24"/>
          <w:szCs w:val="28"/>
        </w:rPr>
        <w:t>的缺点是因为</w:t>
      </w:r>
      <w:r w:rsidR="00067DA4">
        <w:rPr>
          <w:rFonts w:hint="eastAsia"/>
          <w:sz w:val="24"/>
          <w:szCs w:val="28"/>
        </w:rPr>
        <w:t>完全</w:t>
      </w:r>
      <w:r w:rsidR="002F7F31">
        <w:rPr>
          <w:rFonts w:hint="eastAsia"/>
          <w:sz w:val="24"/>
          <w:szCs w:val="28"/>
        </w:rPr>
        <w:t>不记名的函询使</w:t>
      </w:r>
      <w:r w:rsidR="00067DA4">
        <w:rPr>
          <w:rFonts w:hint="eastAsia"/>
          <w:sz w:val="24"/>
          <w:szCs w:val="28"/>
        </w:rPr>
        <w:t>专家缺乏责任感</w:t>
      </w:r>
      <w:r w:rsidR="002F7F31">
        <w:rPr>
          <w:rFonts w:hint="eastAsia"/>
          <w:sz w:val="24"/>
          <w:szCs w:val="28"/>
        </w:rPr>
        <w:t>；经过多轮的问卷</w:t>
      </w:r>
      <w:r w:rsidR="00067DA4">
        <w:rPr>
          <w:rFonts w:hint="eastAsia"/>
          <w:sz w:val="24"/>
          <w:szCs w:val="28"/>
        </w:rPr>
        <w:t>函询专家</w:t>
      </w:r>
      <w:r w:rsidR="002F7F31">
        <w:rPr>
          <w:rFonts w:hint="eastAsia"/>
          <w:sz w:val="24"/>
          <w:szCs w:val="28"/>
        </w:rPr>
        <w:t>容易疲乏，种种原因</w:t>
      </w:r>
      <w:r w:rsidR="00067DA4">
        <w:rPr>
          <w:rFonts w:hint="eastAsia"/>
          <w:sz w:val="24"/>
          <w:szCs w:val="28"/>
        </w:rPr>
        <w:t>可能</w:t>
      </w:r>
      <w:r w:rsidR="002F7F31">
        <w:rPr>
          <w:rFonts w:hint="eastAsia"/>
          <w:sz w:val="24"/>
          <w:szCs w:val="28"/>
        </w:rPr>
        <w:t>使</w:t>
      </w:r>
      <w:r w:rsidR="00067DA4">
        <w:rPr>
          <w:rFonts w:hint="eastAsia"/>
          <w:sz w:val="24"/>
          <w:szCs w:val="28"/>
        </w:rPr>
        <w:t>专家草率</w:t>
      </w:r>
      <w:r w:rsidR="002F7F31">
        <w:rPr>
          <w:rFonts w:hint="eastAsia"/>
          <w:sz w:val="24"/>
          <w:szCs w:val="28"/>
        </w:rPr>
        <w:t>判断</w:t>
      </w:r>
      <w:r w:rsidR="00A1782F" w:rsidRPr="00A1782F">
        <w:rPr>
          <w:rStyle w:val="af3"/>
          <w:rFonts w:ascii="宋体" w:hAnsi="宋体"/>
          <w:sz w:val="24"/>
          <w:szCs w:val="28"/>
        </w:rPr>
        <w:footnoteReference w:id="14"/>
      </w:r>
      <w:r w:rsidR="002F7F31">
        <w:rPr>
          <w:rFonts w:hint="eastAsia"/>
          <w:sz w:val="24"/>
          <w:szCs w:val="28"/>
        </w:rPr>
        <w:t>；由于</w:t>
      </w:r>
      <w:r w:rsidR="00E1551D">
        <w:rPr>
          <w:rFonts w:hint="eastAsia"/>
          <w:sz w:val="24"/>
          <w:szCs w:val="28"/>
        </w:rPr>
        <w:t>德尔菲法</w:t>
      </w:r>
      <w:r w:rsidR="002F7F31">
        <w:rPr>
          <w:rFonts w:hint="eastAsia"/>
          <w:sz w:val="24"/>
          <w:szCs w:val="28"/>
        </w:rPr>
        <w:t>强调专家的一致意见，对</w:t>
      </w:r>
      <w:r w:rsidR="00067DA4">
        <w:rPr>
          <w:rFonts w:hint="eastAsia"/>
          <w:sz w:val="24"/>
          <w:szCs w:val="28"/>
        </w:rPr>
        <w:t>分歧意见</w:t>
      </w:r>
      <w:r w:rsidR="002F7F31">
        <w:rPr>
          <w:rFonts w:hint="eastAsia"/>
          <w:sz w:val="24"/>
          <w:szCs w:val="28"/>
        </w:rPr>
        <w:t>不太重视</w:t>
      </w:r>
      <w:r w:rsidR="00067DA4">
        <w:rPr>
          <w:rFonts w:hint="eastAsia"/>
          <w:sz w:val="24"/>
          <w:szCs w:val="28"/>
        </w:rPr>
        <w:t>，</w:t>
      </w:r>
      <w:r w:rsidR="002F7F31">
        <w:rPr>
          <w:rFonts w:hint="eastAsia"/>
          <w:sz w:val="24"/>
          <w:szCs w:val="28"/>
        </w:rPr>
        <w:t>又</w:t>
      </w:r>
      <w:r w:rsidR="00067DA4">
        <w:rPr>
          <w:rFonts w:hint="eastAsia"/>
          <w:sz w:val="24"/>
          <w:szCs w:val="28"/>
        </w:rPr>
        <w:t>不允许专家</w:t>
      </w:r>
      <w:r w:rsidR="00923F23">
        <w:rPr>
          <w:rFonts w:hint="eastAsia"/>
          <w:sz w:val="24"/>
          <w:szCs w:val="28"/>
        </w:rPr>
        <w:t>们之间</w:t>
      </w:r>
      <w:r w:rsidR="00067DA4">
        <w:rPr>
          <w:rFonts w:hint="eastAsia"/>
          <w:sz w:val="24"/>
          <w:szCs w:val="28"/>
        </w:rPr>
        <w:t>互</w:t>
      </w:r>
      <w:r w:rsidR="00923F23">
        <w:rPr>
          <w:rFonts w:hint="eastAsia"/>
          <w:sz w:val="24"/>
          <w:szCs w:val="28"/>
        </w:rPr>
        <w:t>相</w:t>
      </w:r>
      <w:r w:rsidR="00067DA4">
        <w:rPr>
          <w:rFonts w:hint="eastAsia"/>
          <w:sz w:val="24"/>
          <w:szCs w:val="28"/>
        </w:rPr>
        <w:t>交流，</w:t>
      </w:r>
      <w:r w:rsidR="00923F23">
        <w:rPr>
          <w:rFonts w:hint="eastAsia"/>
          <w:sz w:val="24"/>
          <w:szCs w:val="28"/>
        </w:rPr>
        <w:t>有一些</w:t>
      </w:r>
      <w:r w:rsidR="00067DA4">
        <w:rPr>
          <w:rFonts w:hint="eastAsia"/>
          <w:sz w:val="24"/>
          <w:szCs w:val="28"/>
        </w:rPr>
        <w:t>意见</w:t>
      </w:r>
      <w:r w:rsidR="00923F23">
        <w:rPr>
          <w:rFonts w:hint="eastAsia"/>
          <w:sz w:val="24"/>
          <w:szCs w:val="28"/>
        </w:rPr>
        <w:t>就</w:t>
      </w:r>
      <w:r w:rsidR="00067DA4">
        <w:rPr>
          <w:rFonts w:hint="eastAsia"/>
          <w:sz w:val="24"/>
          <w:szCs w:val="28"/>
        </w:rPr>
        <w:t>缺乏深刻</w:t>
      </w:r>
      <w:r w:rsidR="00923F23">
        <w:rPr>
          <w:rFonts w:hint="eastAsia"/>
          <w:sz w:val="24"/>
          <w:szCs w:val="28"/>
        </w:rPr>
        <w:t>的</w:t>
      </w:r>
      <w:r w:rsidR="00067DA4">
        <w:rPr>
          <w:rFonts w:hint="eastAsia"/>
          <w:sz w:val="24"/>
          <w:szCs w:val="28"/>
        </w:rPr>
        <w:t>论证</w:t>
      </w:r>
      <w:r w:rsidR="00A1782F" w:rsidRPr="00A1782F">
        <w:rPr>
          <w:rStyle w:val="af3"/>
          <w:rFonts w:ascii="宋体" w:hAnsi="宋体"/>
          <w:sz w:val="24"/>
          <w:szCs w:val="28"/>
        </w:rPr>
        <w:footnoteReference w:id="15"/>
      </w:r>
      <w:r w:rsidR="00923F23">
        <w:rPr>
          <w:rFonts w:hint="eastAsia"/>
          <w:sz w:val="24"/>
          <w:szCs w:val="28"/>
        </w:rPr>
        <w:t>。</w:t>
      </w:r>
    </w:p>
    <w:p w:rsidR="00067DA4" w:rsidRPr="00B11CC8" w:rsidRDefault="00EA7F03" w:rsidP="004420F3">
      <w:pPr>
        <w:spacing w:beforeLines="50" w:afterLines="50" w:line="400" w:lineRule="exact"/>
        <w:ind w:firstLineChars="200" w:firstLine="48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（2）</w:t>
      </w:r>
      <w:r w:rsidR="00E1551D">
        <w:rPr>
          <w:rFonts w:ascii="黑体" w:eastAsia="黑体" w:hint="eastAsia"/>
          <w:sz w:val="24"/>
        </w:rPr>
        <w:t>德尔菲法</w:t>
      </w:r>
      <w:r w:rsidR="009F072F" w:rsidRPr="00B11CC8">
        <w:rPr>
          <w:rFonts w:ascii="黑体" w:eastAsia="黑体" w:hint="eastAsia"/>
          <w:sz w:val="24"/>
        </w:rPr>
        <w:t>工作方法</w:t>
      </w:r>
      <w:r w:rsidR="00A1782F">
        <w:rPr>
          <w:rStyle w:val="af3"/>
          <w:rFonts w:ascii="黑体" w:eastAsia="黑体"/>
          <w:sz w:val="24"/>
        </w:rPr>
        <w:footnoteReference w:id="16"/>
      </w:r>
      <w:r w:rsidR="00067DA4" w:rsidRPr="00B11CC8">
        <w:rPr>
          <w:rFonts w:ascii="黑体" w:eastAsia="黑体" w:hint="eastAsia"/>
          <w:sz w:val="24"/>
        </w:rPr>
        <w:t xml:space="preserve">  </w:t>
      </w:r>
    </w:p>
    <w:p w:rsidR="009F072F" w:rsidRDefault="00E1551D" w:rsidP="00067DA4">
      <w:pPr>
        <w:spacing w:line="400" w:lineRule="exact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>德尔菲</w:t>
      </w:r>
      <w:r w:rsidR="00067DA4">
        <w:rPr>
          <w:rFonts w:hint="eastAsia"/>
          <w:sz w:val="24"/>
          <w:szCs w:val="28"/>
        </w:rPr>
        <w:t>有其一定的工作程序，主要由以下几个程序：</w:t>
      </w:r>
    </w:p>
    <w:p w:rsidR="009F072F" w:rsidRDefault="00DF7AFC" w:rsidP="00067DA4">
      <w:pPr>
        <w:spacing w:line="400" w:lineRule="exact"/>
        <w:ind w:firstLineChars="200" w:firstLine="480"/>
        <w:rPr>
          <w:sz w:val="24"/>
          <w:szCs w:val="28"/>
        </w:rPr>
      </w:pPr>
      <w:r>
        <w:rPr>
          <w:noProof/>
          <w:sz w:val="24"/>
          <w:szCs w:val="28"/>
        </w:rPr>
        <w:pict>
          <v:shape id="_x0000_s1032" type="#_x0000_t172" alt="样张2&#10;" style="position:absolute;left:0;text-align:left;margin-left:-2.45pt;margin-top:33.85pt;width:400.6pt;height:144.75pt;z-index:251664384">
            <v:shadow color="#868686"/>
            <v:textpath style="font-family:&quot;宋体&quot;;font-size:1in;font-weight:bold;v-text-spacing:78650f;v-text-kern:t" trim="t" fitpath="t" string="样张12"/>
          </v:shape>
        </w:pict>
      </w:r>
      <w:r w:rsidR="009F072F">
        <w:rPr>
          <w:rFonts w:hint="eastAsia"/>
          <w:sz w:val="24"/>
          <w:szCs w:val="28"/>
        </w:rPr>
        <w:t>①</w:t>
      </w:r>
      <w:r w:rsidR="00067DA4">
        <w:rPr>
          <w:rFonts w:hint="eastAsia"/>
          <w:sz w:val="24"/>
          <w:szCs w:val="28"/>
        </w:rPr>
        <w:t>设置</w:t>
      </w:r>
      <w:r w:rsidR="009F072F">
        <w:rPr>
          <w:rFonts w:hint="eastAsia"/>
          <w:sz w:val="24"/>
          <w:szCs w:val="28"/>
        </w:rPr>
        <w:t>研究</w:t>
      </w:r>
      <w:r w:rsidR="00067DA4">
        <w:rPr>
          <w:rFonts w:hint="eastAsia"/>
          <w:sz w:val="24"/>
          <w:szCs w:val="28"/>
        </w:rPr>
        <w:t>小组：小组的任务是拟定主题，</w:t>
      </w:r>
      <w:r w:rsidR="002D0B2C">
        <w:rPr>
          <w:rFonts w:hint="eastAsia"/>
          <w:sz w:val="24"/>
          <w:szCs w:val="28"/>
        </w:rPr>
        <w:t>制定函询调查表，评估</w:t>
      </w:r>
      <w:r w:rsidR="00067DA4">
        <w:rPr>
          <w:rFonts w:hint="eastAsia"/>
          <w:sz w:val="24"/>
          <w:szCs w:val="28"/>
        </w:rPr>
        <w:t>函询专家</w:t>
      </w:r>
      <w:r w:rsidR="002D0B2C">
        <w:rPr>
          <w:rFonts w:hint="eastAsia"/>
          <w:sz w:val="24"/>
          <w:szCs w:val="28"/>
        </w:rPr>
        <w:t>，</w:t>
      </w:r>
      <w:r w:rsidR="00067DA4">
        <w:rPr>
          <w:rFonts w:hint="eastAsia"/>
          <w:sz w:val="24"/>
          <w:szCs w:val="28"/>
        </w:rPr>
        <w:t>选择专家，</w:t>
      </w:r>
      <w:r w:rsidR="002D0B2C">
        <w:rPr>
          <w:rFonts w:hint="eastAsia"/>
          <w:sz w:val="24"/>
          <w:szCs w:val="28"/>
        </w:rPr>
        <w:t>整理统计分析</w:t>
      </w:r>
      <w:r w:rsidR="00067DA4">
        <w:rPr>
          <w:rFonts w:hint="eastAsia"/>
          <w:sz w:val="24"/>
          <w:szCs w:val="28"/>
        </w:rPr>
        <w:t>专家的意见及结果</w:t>
      </w:r>
      <w:r w:rsidR="002D0B2C">
        <w:rPr>
          <w:rFonts w:hint="eastAsia"/>
          <w:sz w:val="24"/>
          <w:szCs w:val="28"/>
        </w:rPr>
        <w:t>等</w:t>
      </w:r>
      <w:r w:rsidR="00067DA4">
        <w:rPr>
          <w:rFonts w:hint="eastAsia"/>
          <w:sz w:val="24"/>
          <w:szCs w:val="28"/>
        </w:rPr>
        <w:t>。</w:t>
      </w:r>
    </w:p>
    <w:p w:rsidR="00B11CC8" w:rsidRDefault="009F072F" w:rsidP="00067DA4">
      <w:pPr>
        <w:spacing w:line="400" w:lineRule="exact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>②</w:t>
      </w:r>
      <w:r w:rsidR="002D0B2C">
        <w:rPr>
          <w:rFonts w:hint="eastAsia"/>
          <w:sz w:val="24"/>
          <w:szCs w:val="28"/>
        </w:rPr>
        <w:t>制定</w:t>
      </w:r>
      <w:r w:rsidR="00067DA4">
        <w:rPr>
          <w:rFonts w:hint="eastAsia"/>
          <w:sz w:val="24"/>
          <w:szCs w:val="28"/>
        </w:rPr>
        <w:t>函询</w:t>
      </w:r>
      <w:r w:rsidR="002D0B2C">
        <w:rPr>
          <w:rFonts w:hint="eastAsia"/>
          <w:sz w:val="24"/>
          <w:szCs w:val="28"/>
        </w:rPr>
        <w:t>调查</w:t>
      </w:r>
      <w:r w:rsidR="00067DA4">
        <w:rPr>
          <w:rFonts w:hint="eastAsia"/>
          <w:sz w:val="24"/>
          <w:szCs w:val="28"/>
        </w:rPr>
        <w:t>表：</w:t>
      </w:r>
      <w:r w:rsidR="002D0B2C">
        <w:rPr>
          <w:rFonts w:hint="eastAsia"/>
          <w:sz w:val="24"/>
          <w:szCs w:val="28"/>
        </w:rPr>
        <w:t>包括</w:t>
      </w:r>
      <w:r w:rsidR="00067DA4">
        <w:rPr>
          <w:rFonts w:hint="eastAsia"/>
          <w:sz w:val="24"/>
          <w:szCs w:val="28"/>
        </w:rPr>
        <w:t>前言，</w:t>
      </w:r>
      <w:r w:rsidR="002D0B2C">
        <w:rPr>
          <w:rFonts w:hint="eastAsia"/>
          <w:sz w:val="24"/>
          <w:szCs w:val="28"/>
        </w:rPr>
        <w:t>说明本研究的目的与任务、</w:t>
      </w:r>
      <w:r w:rsidR="00067DA4">
        <w:rPr>
          <w:rFonts w:hint="eastAsia"/>
          <w:sz w:val="24"/>
          <w:szCs w:val="28"/>
        </w:rPr>
        <w:t>专家的作用</w:t>
      </w:r>
      <w:r w:rsidR="002D0B2C">
        <w:rPr>
          <w:rFonts w:hint="eastAsia"/>
          <w:sz w:val="24"/>
          <w:szCs w:val="28"/>
        </w:rPr>
        <w:t>、方法介绍</w:t>
      </w:r>
      <w:r w:rsidR="00067DA4">
        <w:rPr>
          <w:rFonts w:hint="eastAsia"/>
          <w:sz w:val="24"/>
          <w:szCs w:val="28"/>
        </w:rPr>
        <w:t>。函询</w:t>
      </w:r>
      <w:r w:rsidR="002D0B2C">
        <w:rPr>
          <w:rFonts w:hint="eastAsia"/>
          <w:sz w:val="24"/>
          <w:szCs w:val="28"/>
        </w:rPr>
        <w:t>调查表设计时条目要</w:t>
      </w:r>
      <w:r w:rsidR="00067DA4">
        <w:rPr>
          <w:rFonts w:hint="eastAsia"/>
          <w:sz w:val="24"/>
          <w:szCs w:val="28"/>
        </w:rPr>
        <w:t>集中，专家熟悉</w:t>
      </w:r>
      <w:r w:rsidR="002D0B2C">
        <w:rPr>
          <w:rFonts w:hint="eastAsia"/>
          <w:sz w:val="24"/>
          <w:szCs w:val="28"/>
        </w:rPr>
        <w:t>各条目的内容</w:t>
      </w:r>
      <w:r w:rsidR="00067DA4">
        <w:rPr>
          <w:rFonts w:hint="eastAsia"/>
          <w:sz w:val="24"/>
          <w:szCs w:val="28"/>
        </w:rPr>
        <w:t>；</w:t>
      </w:r>
      <w:r w:rsidR="002D0B2C">
        <w:rPr>
          <w:rFonts w:hint="eastAsia"/>
          <w:sz w:val="24"/>
          <w:szCs w:val="28"/>
        </w:rPr>
        <w:t>条目的问</w:t>
      </w:r>
      <w:r w:rsidR="00067DA4">
        <w:rPr>
          <w:rFonts w:hint="eastAsia"/>
          <w:sz w:val="24"/>
          <w:szCs w:val="28"/>
        </w:rPr>
        <w:t>题有逻辑，</w:t>
      </w:r>
      <w:r w:rsidR="002D0B2C">
        <w:rPr>
          <w:rFonts w:hint="eastAsia"/>
          <w:sz w:val="24"/>
          <w:szCs w:val="28"/>
        </w:rPr>
        <w:t>先整体后局部，避免设计</w:t>
      </w:r>
      <w:r w:rsidR="00067DA4">
        <w:rPr>
          <w:rFonts w:hint="eastAsia"/>
          <w:sz w:val="24"/>
          <w:szCs w:val="28"/>
        </w:rPr>
        <w:t>一个问题</w:t>
      </w:r>
      <w:r w:rsidR="002D0B2C">
        <w:rPr>
          <w:rFonts w:hint="eastAsia"/>
          <w:sz w:val="24"/>
          <w:szCs w:val="28"/>
        </w:rPr>
        <w:t>涉及</w:t>
      </w:r>
      <w:r w:rsidR="00067DA4">
        <w:rPr>
          <w:rFonts w:hint="eastAsia"/>
          <w:sz w:val="24"/>
          <w:szCs w:val="28"/>
        </w:rPr>
        <w:t>多件事情。表格</w:t>
      </w:r>
      <w:r w:rsidR="002D0B2C">
        <w:rPr>
          <w:rFonts w:hint="eastAsia"/>
          <w:sz w:val="24"/>
          <w:szCs w:val="28"/>
        </w:rPr>
        <w:t>简</w:t>
      </w:r>
      <w:r w:rsidR="00067DA4">
        <w:rPr>
          <w:rFonts w:hint="eastAsia"/>
          <w:sz w:val="24"/>
          <w:szCs w:val="28"/>
        </w:rPr>
        <w:t>化，</w:t>
      </w:r>
      <w:r w:rsidR="002D0B2C">
        <w:rPr>
          <w:rFonts w:hint="eastAsia"/>
          <w:sz w:val="24"/>
          <w:szCs w:val="28"/>
        </w:rPr>
        <w:t>函询调查表不要加入研究</w:t>
      </w:r>
      <w:r w:rsidR="00067DA4">
        <w:rPr>
          <w:rFonts w:hint="eastAsia"/>
          <w:sz w:val="24"/>
          <w:szCs w:val="28"/>
        </w:rPr>
        <w:t>小组或个人的意见。</w:t>
      </w:r>
      <w:r w:rsidR="002D0B2C">
        <w:rPr>
          <w:rFonts w:hint="eastAsia"/>
          <w:sz w:val="24"/>
          <w:szCs w:val="28"/>
        </w:rPr>
        <w:t>同时，</w:t>
      </w:r>
      <w:r w:rsidR="00067DA4">
        <w:rPr>
          <w:rFonts w:hint="eastAsia"/>
          <w:sz w:val="24"/>
          <w:szCs w:val="28"/>
        </w:rPr>
        <w:t>在函询中附上专家权威程度调查表，专家对自己的权威程度进行自我评价。第一轮</w:t>
      </w:r>
      <w:r w:rsidR="002D0B2C">
        <w:rPr>
          <w:rFonts w:hint="eastAsia"/>
          <w:sz w:val="24"/>
          <w:szCs w:val="28"/>
        </w:rPr>
        <w:t>函询调查表的</w:t>
      </w:r>
      <w:r w:rsidR="00067DA4">
        <w:rPr>
          <w:rFonts w:hint="eastAsia"/>
          <w:sz w:val="24"/>
          <w:szCs w:val="28"/>
        </w:rPr>
        <w:t>形成，</w:t>
      </w:r>
      <w:r w:rsidR="002D0B2C">
        <w:rPr>
          <w:rFonts w:hint="eastAsia"/>
          <w:sz w:val="24"/>
          <w:szCs w:val="28"/>
        </w:rPr>
        <w:t>通过专家访谈、问卷调查法等多种方式进行</w:t>
      </w:r>
      <w:r w:rsidR="00067DA4">
        <w:rPr>
          <w:rFonts w:hint="eastAsia"/>
          <w:sz w:val="24"/>
          <w:szCs w:val="28"/>
        </w:rPr>
        <w:t>收集资料，下一轮</w:t>
      </w:r>
      <w:r w:rsidR="002D0B2C">
        <w:rPr>
          <w:rFonts w:hint="eastAsia"/>
          <w:sz w:val="24"/>
          <w:szCs w:val="28"/>
        </w:rPr>
        <w:t>调查表应</w:t>
      </w:r>
      <w:r w:rsidR="00067DA4">
        <w:rPr>
          <w:rFonts w:hint="eastAsia"/>
          <w:sz w:val="24"/>
          <w:szCs w:val="28"/>
        </w:rPr>
        <w:t>包括上一轮函询结果</w:t>
      </w:r>
      <w:r w:rsidR="002D0B2C">
        <w:rPr>
          <w:rFonts w:hint="eastAsia"/>
          <w:sz w:val="24"/>
          <w:szCs w:val="28"/>
        </w:rPr>
        <w:t>，有利于专家们的</w:t>
      </w:r>
      <w:r w:rsidR="00067DA4">
        <w:rPr>
          <w:rFonts w:hint="eastAsia"/>
          <w:sz w:val="24"/>
          <w:szCs w:val="28"/>
        </w:rPr>
        <w:t>交流</w:t>
      </w:r>
      <w:r w:rsidR="00C24B8D" w:rsidRPr="00C24B8D">
        <w:rPr>
          <w:rStyle w:val="af3"/>
          <w:rFonts w:ascii="宋体" w:hAnsi="宋体"/>
          <w:sz w:val="24"/>
          <w:szCs w:val="28"/>
        </w:rPr>
        <w:footnoteReference w:id="17"/>
      </w:r>
      <w:r w:rsidR="00067DA4">
        <w:rPr>
          <w:rFonts w:hint="eastAsia"/>
          <w:sz w:val="24"/>
          <w:szCs w:val="28"/>
        </w:rPr>
        <w:t>。</w:t>
      </w:r>
    </w:p>
    <w:p w:rsidR="00067DA4" w:rsidRPr="009F072F" w:rsidRDefault="009F072F" w:rsidP="00067DA4">
      <w:pPr>
        <w:spacing w:line="400" w:lineRule="exact"/>
        <w:ind w:firstLineChars="200" w:firstLine="480"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③</w:t>
      </w:r>
      <w:r w:rsidR="00E1551D">
        <w:rPr>
          <w:rFonts w:hint="eastAsia"/>
          <w:sz w:val="24"/>
          <w:szCs w:val="28"/>
        </w:rPr>
        <w:t>德尔菲法</w:t>
      </w:r>
      <w:r w:rsidR="00550DD8">
        <w:rPr>
          <w:rFonts w:hint="eastAsia"/>
          <w:sz w:val="24"/>
          <w:szCs w:val="28"/>
        </w:rPr>
        <w:t>的调查方法</w:t>
      </w:r>
      <w:r w:rsidR="00C443BB">
        <w:rPr>
          <w:rFonts w:hint="eastAsia"/>
          <w:sz w:val="24"/>
          <w:szCs w:val="28"/>
        </w:rPr>
        <w:t>：</w:t>
      </w:r>
      <w:r w:rsidR="00550DD8">
        <w:rPr>
          <w:rFonts w:hint="eastAsia"/>
          <w:sz w:val="24"/>
          <w:szCs w:val="28"/>
        </w:rPr>
        <w:t>选择</w:t>
      </w:r>
      <w:r w:rsidR="00C443BB">
        <w:rPr>
          <w:rFonts w:hint="eastAsia"/>
          <w:sz w:val="24"/>
          <w:szCs w:val="28"/>
        </w:rPr>
        <w:t>通信方式或电子邮件。</w:t>
      </w:r>
      <w:r w:rsidR="00550DD8">
        <w:rPr>
          <w:rFonts w:hint="eastAsia"/>
          <w:sz w:val="24"/>
          <w:szCs w:val="28"/>
        </w:rPr>
        <w:t>经典的</w:t>
      </w:r>
      <w:r w:rsidR="00E1551D">
        <w:rPr>
          <w:rFonts w:hint="eastAsia"/>
          <w:sz w:val="24"/>
          <w:szCs w:val="28"/>
        </w:rPr>
        <w:t>德尔菲法</w:t>
      </w:r>
      <w:r w:rsidR="00550DD8">
        <w:rPr>
          <w:rFonts w:hint="eastAsia"/>
          <w:sz w:val="24"/>
          <w:szCs w:val="28"/>
        </w:rPr>
        <w:t>要经过</w:t>
      </w:r>
      <w:r w:rsidR="00550DD8">
        <w:rPr>
          <w:rFonts w:hint="eastAsia"/>
          <w:sz w:val="24"/>
          <w:szCs w:val="28"/>
        </w:rPr>
        <w:t>4-5</w:t>
      </w:r>
      <w:r w:rsidR="00550DD8">
        <w:rPr>
          <w:rFonts w:hint="eastAsia"/>
          <w:sz w:val="24"/>
          <w:szCs w:val="28"/>
        </w:rPr>
        <w:t>个</w:t>
      </w:r>
      <w:r w:rsidR="00C443BB">
        <w:rPr>
          <w:rFonts w:hint="eastAsia"/>
          <w:sz w:val="24"/>
          <w:szCs w:val="28"/>
        </w:rPr>
        <w:t>轮</w:t>
      </w:r>
      <w:r w:rsidR="00550DD8">
        <w:rPr>
          <w:rFonts w:hint="eastAsia"/>
          <w:sz w:val="24"/>
          <w:szCs w:val="28"/>
        </w:rPr>
        <w:t>回才能结束</w:t>
      </w:r>
      <w:r w:rsidR="00C443BB">
        <w:rPr>
          <w:rFonts w:hint="eastAsia"/>
          <w:sz w:val="24"/>
          <w:szCs w:val="28"/>
        </w:rPr>
        <w:t>。</w:t>
      </w:r>
      <w:r w:rsidR="00550DD8">
        <w:rPr>
          <w:rFonts w:hint="eastAsia"/>
          <w:sz w:val="24"/>
          <w:szCs w:val="28"/>
        </w:rPr>
        <w:t>但是</w:t>
      </w:r>
      <w:r w:rsidR="00C443BB">
        <w:rPr>
          <w:rFonts w:hint="eastAsia"/>
          <w:sz w:val="24"/>
          <w:szCs w:val="28"/>
        </w:rPr>
        <w:t>经过</w:t>
      </w:r>
      <w:r w:rsidR="001743E9">
        <w:rPr>
          <w:rFonts w:hint="eastAsia"/>
          <w:sz w:val="24"/>
          <w:szCs w:val="28"/>
        </w:rPr>
        <w:t>检索文献</w:t>
      </w:r>
      <w:r w:rsidR="007406C7">
        <w:rPr>
          <w:rFonts w:hint="eastAsia"/>
          <w:sz w:val="24"/>
          <w:szCs w:val="28"/>
        </w:rPr>
        <w:t>后</w:t>
      </w:r>
      <w:r w:rsidR="001743E9">
        <w:rPr>
          <w:rFonts w:hint="eastAsia"/>
          <w:sz w:val="24"/>
          <w:szCs w:val="28"/>
        </w:rPr>
        <w:t>发现</w:t>
      </w:r>
      <w:r w:rsidR="00C443BB">
        <w:rPr>
          <w:rFonts w:hint="eastAsia"/>
          <w:sz w:val="24"/>
          <w:szCs w:val="28"/>
        </w:rPr>
        <w:t>2~3</w:t>
      </w:r>
      <w:r w:rsidR="00C443BB">
        <w:rPr>
          <w:rFonts w:hint="eastAsia"/>
          <w:sz w:val="24"/>
          <w:szCs w:val="28"/>
        </w:rPr>
        <w:t>轮</w:t>
      </w:r>
      <w:r w:rsidR="001743E9">
        <w:rPr>
          <w:rFonts w:hint="eastAsia"/>
          <w:sz w:val="24"/>
          <w:szCs w:val="28"/>
        </w:rPr>
        <w:t>的函询</w:t>
      </w:r>
      <w:r w:rsidR="00C443BB">
        <w:rPr>
          <w:rFonts w:hint="eastAsia"/>
          <w:sz w:val="24"/>
          <w:szCs w:val="28"/>
        </w:rPr>
        <w:t>，</w:t>
      </w:r>
      <w:r w:rsidR="001743E9">
        <w:rPr>
          <w:rFonts w:hint="eastAsia"/>
          <w:sz w:val="24"/>
          <w:szCs w:val="28"/>
        </w:rPr>
        <w:t>意见就已经</w:t>
      </w:r>
      <w:r w:rsidR="001743E9">
        <w:rPr>
          <w:rFonts w:hint="eastAsia"/>
          <w:sz w:val="24"/>
          <w:szCs w:val="28"/>
        </w:rPr>
        <w:lastRenderedPageBreak/>
        <w:t>很一致了</w:t>
      </w:r>
      <w:r w:rsidR="00C443BB">
        <w:rPr>
          <w:rFonts w:hint="eastAsia"/>
          <w:sz w:val="24"/>
          <w:szCs w:val="28"/>
        </w:rPr>
        <w:t>，函询工作</w:t>
      </w:r>
      <w:r w:rsidR="001743E9">
        <w:rPr>
          <w:rFonts w:hint="eastAsia"/>
          <w:sz w:val="24"/>
          <w:szCs w:val="28"/>
        </w:rPr>
        <w:t>就可以结束</w:t>
      </w:r>
      <w:r w:rsidR="00C443BB">
        <w:rPr>
          <w:rFonts w:hint="eastAsia"/>
          <w:sz w:val="24"/>
          <w:szCs w:val="28"/>
        </w:rPr>
        <w:t>。</w:t>
      </w:r>
      <w:r w:rsidR="00C443BB">
        <w:rPr>
          <w:rFonts w:hint="eastAsia"/>
          <w:sz w:val="24"/>
          <w:szCs w:val="28"/>
        </w:rPr>
        <w:t>2</w:t>
      </w:r>
      <w:r w:rsidR="00C443BB">
        <w:rPr>
          <w:rFonts w:hint="eastAsia"/>
          <w:sz w:val="24"/>
          <w:szCs w:val="28"/>
        </w:rPr>
        <w:t>轮之间的间隔时间一般为</w:t>
      </w:r>
      <w:r w:rsidR="00C443BB">
        <w:rPr>
          <w:rFonts w:hint="eastAsia"/>
          <w:sz w:val="24"/>
          <w:szCs w:val="28"/>
        </w:rPr>
        <w:t>4</w:t>
      </w:r>
      <w:r w:rsidR="007406C7">
        <w:rPr>
          <w:rFonts w:hint="eastAsia"/>
          <w:sz w:val="24"/>
          <w:szCs w:val="28"/>
        </w:rPr>
        <w:t>~</w:t>
      </w:r>
      <w:r w:rsidR="00C443BB">
        <w:rPr>
          <w:rFonts w:hint="eastAsia"/>
          <w:sz w:val="24"/>
          <w:szCs w:val="28"/>
        </w:rPr>
        <w:t>5</w:t>
      </w:r>
      <w:r w:rsidR="00C443BB">
        <w:rPr>
          <w:rFonts w:hint="eastAsia"/>
          <w:sz w:val="24"/>
          <w:szCs w:val="28"/>
        </w:rPr>
        <w:t>周</w:t>
      </w:r>
      <w:r w:rsidR="00C24B8D" w:rsidRPr="00C24B8D">
        <w:rPr>
          <w:rStyle w:val="af3"/>
          <w:rFonts w:ascii="宋体" w:hAnsi="宋体"/>
          <w:sz w:val="24"/>
          <w:szCs w:val="28"/>
        </w:rPr>
        <w:footnoteReference w:id="18"/>
      </w:r>
      <w:r w:rsidR="00C443BB">
        <w:rPr>
          <w:rFonts w:hint="eastAsia"/>
          <w:sz w:val="24"/>
          <w:szCs w:val="28"/>
        </w:rPr>
        <w:t>。</w:t>
      </w:r>
    </w:p>
    <w:p w:rsidR="00561206" w:rsidRDefault="009F072F" w:rsidP="00067DA4">
      <w:pPr>
        <w:spacing w:line="400" w:lineRule="exact"/>
        <w:ind w:firstLineChars="200" w:firstLine="480"/>
        <w:rPr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④</w:t>
      </w:r>
      <w:r w:rsidR="00C443BB">
        <w:rPr>
          <w:rFonts w:hint="eastAsia"/>
          <w:sz w:val="24"/>
          <w:szCs w:val="28"/>
        </w:rPr>
        <w:t>专家的选择：</w:t>
      </w:r>
      <w:r w:rsidR="00E1551D">
        <w:rPr>
          <w:rFonts w:hint="eastAsia"/>
          <w:sz w:val="24"/>
          <w:szCs w:val="28"/>
        </w:rPr>
        <w:t>德尔菲法</w:t>
      </w:r>
      <w:r w:rsidR="00C443BB">
        <w:rPr>
          <w:rFonts w:hint="eastAsia"/>
          <w:sz w:val="24"/>
          <w:szCs w:val="28"/>
        </w:rPr>
        <w:t>中选择专家非常重要。首先考虑参与专家的领域</w:t>
      </w:r>
      <w:r w:rsidR="00C443BB">
        <w:rPr>
          <w:rFonts w:hint="eastAsia"/>
          <w:sz w:val="24"/>
          <w:szCs w:val="28"/>
          <w:vertAlign w:val="superscript"/>
        </w:rPr>
        <w:t xml:space="preserve"> </w:t>
      </w:r>
      <w:r w:rsidR="00C24B8D" w:rsidRPr="00C24B8D">
        <w:rPr>
          <w:rStyle w:val="af3"/>
          <w:rFonts w:ascii="宋体" w:hAnsi="宋体"/>
          <w:sz w:val="24"/>
          <w:szCs w:val="28"/>
        </w:rPr>
        <w:footnoteReference w:id="19"/>
      </w:r>
      <w:r w:rsidR="00C443BB">
        <w:rPr>
          <w:rFonts w:hint="eastAsia"/>
          <w:sz w:val="24"/>
          <w:szCs w:val="28"/>
        </w:rPr>
        <w:t>，要选择本学科的权威专家，还要选择相关边缘学科及行政管理方面的专家</w:t>
      </w:r>
      <w:r w:rsidR="00C24B8D" w:rsidRPr="00C24B8D">
        <w:rPr>
          <w:rStyle w:val="af3"/>
          <w:rFonts w:ascii="宋体" w:hAnsi="宋体"/>
          <w:sz w:val="24"/>
          <w:szCs w:val="28"/>
        </w:rPr>
        <w:footnoteReference w:id="20"/>
      </w:r>
      <w:r w:rsidR="00C443BB">
        <w:rPr>
          <w:rFonts w:hint="eastAsia"/>
          <w:sz w:val="24"/>
          <w:szCs w:val="28"/>
        </w:rPr>
        <w:t>。专家必须有能力判断所研究的问题并且愿意参加</w:t>
      </w:r>
      <w:r w:rsidR="00C24B8D" w:rsidRPr="00C24B8D">
        <w:rPr>
          <w:rStyle w:val="af3"/>
          <w:rFonts w:ascii="宋体" w:hAnsi="宋体"/>
          <w:sz w:val="24"/>
          <w:szCs w:val="28"/>
        </w:rPr>
        <w:footnoteReference w:id="21"/>
      </w:r>
      <w:r w:rsidR="00C443BB">
        <w:rPr>
          <w:rFonts w:hint="eastAsia"/>
          <w:sz w:val="24"/>
          <w:szCs w:val="28"/>
        </w:rPr>
        <w:t>。在保证专家质量的基础上，专家的人数问题也要考虑。曾光</w:t>
      </w:r>
      <w:r w:rsidR="008424C7" w:rsidRPr="008424C7">
        <w:rPr>
          <w:rStyle w:val="af3"/>
          <w:rFonts w:ascii="宋体" w:hAnsi="宋体"/>
          <w:sz w:val="24"/>
          <w:szCs w:val="28"/>
        </w:rPr>
        <w:footnoteReference w:id="22"/>
      </w:r>
      <w:r w:rsidR="001743E9">
        <w:rPr>
          <w:rFonts w:hint="eastAsia"/>
          <w:sz w:val="24"/>
          <w:szCs w:val="28"/>
        </w:rPr>
        <w:t>研究认为</w:t>
      </w:r>
      <w:r w:rsidR="001743E9">
        <w:rPr>
          <w:rFonts w:hint="eastAsia"/>
          <w:sz w:val="24"/>
          <w:szCs w:val="28"/>
        </w:rPr>
        <w:t>15</w:t>
      </w:r>
      <w:r w:rsidR="007406C7">
        <w:rPr>
          <w:rFonts w:hint="eastAsia"/>
          <w:sz w:val="24"/>
          <w:szCs w:val="28"/>
        </w:rPr>
        <w:t>~</w:t>
      </w:r>
      <w:r w:rsidR="001743E9">
        <w:rPr>
          <w:rFonts w:hint="eastAsia"/>
          <w:sz w:val="24"/>
          <w:szCs w:val="28"/>
        </w:rPr>
        <w:t>50</w:t>
      </w:r>
      <w:r w:rsidR="001743E9">
        <w:rPr>
          <w:rFonts w:hint="eastAsia"/>
          <w:sz w:val="24"/>
          <w:szCs w:val="28"/>
        </w:rPr>
        <w:t>名左右的</w:t>
      </w:r>
      <w:r w:rsidR="00C443BB">
        <w:rPr>
          <w:rFonts w:hint="eastAsia"/>
          <w:sz w:val="24"/>
          <w:szCs w:val="28"/>
        </w:rPr>
        <w:t>专家</w:t>
      </w:r>
      <w:r w:rsidR="001743E9">
        <w:rPr>
          <w:rFonts w:hint="eastAsia"/>
          <w:sz w:val="24"/>
          <w:szCs w:val="28"/>
        </w:rPr>
        <w:t>就可以</w:t>
      </w:r>
      <w:r w:rsidR="00C443BB">
        <w:rPr>
          <w:rFonts w:hint="eastAsia"/>
          <w:sz w:val="24"/>
          <w:szCs w:val="28"/>
        </w:rPr>
        <w:t>。</w:t>
      </w:r>
      <w:r w:rsidR="001743E9">
        <w:rPr>
          <w:rFonts w:hint="eastAsia"/>
          <w:sz w:val="24"/>
          <w:szCs w:val="28"/>
        </w:rPr>
        <w:t>还有一些文献报道专家的选择人数应该根据研究工作者的时间、研究</w:t>
      </w:r>
      <w:r w:rsidR="00C443BB">
        <w:rPr>
          <w:rFonts w:hint="eastAsia"/>
          <w:sz w:val="24"/>
          <w:szCs w:val="28"/>
        </w:rPr>
        <w:t>范围</w:t>
      </w:r>
      <w:r w:rsidR="001743E9">
        <w:rPr>
          <w:rFonts w:hint="eastAsia"/>
          <w:sz w:val="24"/>
          <w:szCs w:val="28"/>
        </w:rPr>
        <w:t>和</w:t>
      </w:r>
      <w:r w:rsidR="00C443BB">
        <w:rPr>
          <w:rFonts w:hint="eastAsia"/>
          <w:sz w:val="24"/>
          <w:szCs w:val="28"/>
        </w:rPr>
        <w:t>金钱</w:t>
      </w:r>
      <w:r w:rsidR="001743E9">
        <w:rPr>
          <w:rFonts w:hint="eastAsia"/>
          <w:sz w:val="24"/>
          <w:szCs w:val="28"/>
        </w:rPr>
        <w:t>来确定</w:t>
      </w:r>
      <w:r w:rsidR="00162408" w:rsidRPr="008D5C0A">
        <w:rPr>
          <w:rStyle w:val="af3"/>
          <w:rFonts w:ascii="宋体" w:hAnsi="宋体"/>
          <w:sz w:val="24"/>
          <w:szCs w:val="28"/>
        </w:rPr>
        <w:footnoteReference w:id="23"/>
      </w:r>
      <w:r w:rsidR="00C443BB">
        <w:rPr>
          <w:rFonts w:hint="eastAsia"/>
          <w:sz w:val="24"/>
          <w:szCs w:val="28"/>
        </w:rPr>
        <w:t>。</w:t>
      </w:r>
      <w:r w:rsidR="001743E9">
        <w:rPr>
          <w:rFonts w:hint="eastAsia"/>
          <w:sz w:val="24"/>
          <w:szCs w:val="28"/>
        </w:rPr>
        <w:t>但是也要考虑</w:t>
      </w:r>
      <w:r w:rsidR="00561206">
        <w:rPr>
          <w:rFonts w:hint="eastAsia"/>
          <w:sz w:val="24"/>
          <w:szCs w:val="28"/>
        </w:rPr>
        <w:t>会有一些专家因为各种原因中途退出，所以选择专家的时候应该多一些</w:t>
      </w:r>
      <w:r w:rsidR="00C443BB">
        <w:rPr>
          <w:rFonts w:hint="eastAsia"/>
          <w:sz w:val="24"/>
          <w:szCs w:val="28"/>
        </w:rPr>
        <w:t>。</w:t>
      </w:r>
    </w:p>
    <w:p w:rsidR="00067DA4" w:rsidRDefault="009F072F" w:rsidP="00067DA4">
      <w:pPr>
        <w:spacing w:line="400" w:lineRule="exact"/>
        <w:ind w:firstLineChars="200" w:firstLine="480"/>
        <w:rPr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⑤</w:t>
      </w:r>
      <w:r w:rsidR="00067DA4">
        <w:rPr>
          <w:rFonts w:hint="eastAsia"/>
          <w:sz w:val="24"/>
          <w:szCs w:val="28"/>
        </w:rPr>
        <w:t>函询结果的统计分析方法</w:t>
      </w:r>
    </w:p>
    <w:p w:rsidR="00067DA4" w:rsidRDefault="00DF7AFC" w:rsidP="00067DA4">
      <w:pPr>
        <w:spacing w:line="400" w:lineRule="exact"/>
        <w:ind w:firstLineChars="200" w:firstLine="480"/>
        <w:rPr>
          <w:rFonts w:cs="宋体"/>
          <w:kern w:val="0"/>
          <w:sz w:val="24"/>
          <w:szCs w:val="28"/>
          <w:lang w:val="zh-CN"/>
        </w:rPr>
      </w:pPr>
      <w:r w:rsidRPr="00DF7AFC">
        <w:rPr>
          <w:rFonts w:ascii="宋体" w:hAnsi="宋体"/>
          <w:noProof/>
          <w:sz w:val="24"/>
          <w:szCs w:val="28"/>
        </w:rPr>
        <w:pict>
          <v:shape id="_x0000_s1033" type="#_x0000_t172" alt="样张2&#10;" style="position:absolute;left:0;text-align:left;margin-left:9.55pt;margin-top:66.7pt;width:400.6pt;height:144.75pt;z-index:251665408">
            <v:shadow color="#868686"/>
            <v:textpath style="font-family:&quot;宋体&quot;;font-size:1in;font-weight:bold;v-text-spacing:78650f;v-text-kern:t" trim="t" fitpath="t" string="样张13"/>
          </v:shape>
        </w:pict>
      </w:r>
      <w:r w:rsidR="00067DA4" w:rsidRPr="005726A3">
        <w:rPr>
          <w:rFonts w:ascii="宋体" w:hAnsi="宋体" w:hint="eastAsia"/>
          <w:sz w:val="24"/>
          <w:szCs w:val="28"/>
        </w:rPr>
        <w:t xml:space="preserve">Jairath </w:t>
      </w:r>
      <w:r w:rsidR="00067DA4">
        <w:rPr>
          <w:rFonts w:ascii="宋体" w:hAnsi="宋体" w:hint="eastAsia"/>
          <w:sz w:val="24"/>
          <w:szCs w:val="28"/>
        </w:rPr>
        <w:t>&amp; Weinstein (1994)认为数据分析应根据研究问题的类型、研究目的、参加函询的专家的人数、问卷的结构来决定</w:t>
      </w:r>
      <w:r w:rsidR="008D5C0A">
        <w:rPr>
          <w:rStyle w:val="af3"/>
          <w:rFonts w:ascii="宋体" w:hAnsi="宋体"/>
          <w:sz w:val="24"/>
          <w:szCs w:val="28"/>
        </w:rPr>
        <w:footnoteReference w:id="24"/>
      </w:r>
      <w:r w:rsidR="00067DA4">
        <w:rPr>
          <w:rFonts w:ascii="宋体" w:hAnsi="宋体" w:hint="eastAsia"/>
          <w:sz w:val="24"/>
          <w:szCs w:val="28"/>
        </w:rPr>
        <w:t>。经典的</w:t>
      </w:r>
      <w:r w:rsidR="007406C7">
        <w:rPr>
          <w:rFonts w:ascii="宋体" w:hAnsi="宋体" w:hint="eastAsia"/>
          <w:sz w:val="24"/>
          <w:szCs w:val="28"/>
        </w:rPr>
        <w:t>方法中</w:t>
      </w:r>
      <w:r w:rsidR="00067DA4">
        <w:rPr>
          <w:rFonts w:ascii="宋体" w:hAnsi="宋体" w:hint="eastAsia"/>
          <w:sz w:val="24"/>
          <w:szCs w:val="28"/>
        </w:rPr>
        <w:t>第一轮无结构问卷</w:t>
      </w:r>
      <w:r w:rsidR="00595B21">
        <w:rPr>
          <w:rFonts w:ascii="宋体" w:hAnsi="宋体" w:hint="eastAsia"/>
          <w:sz w:val="24"/>
          <w:szCs w:val="28"/>
        </w:rPr>
        <w:t>，</w:t>
      </w:r>
      <w:r w:rsidR="00067DA4">
        <w:rPr>
          <w:rFonts w:ascii="宋体" w:hAnsi="宋体" w:hint="eastAsia"/>
          <w:sz w:val="24"/>
          <w:szCs w:val="28"/>
        </w:rPr>
        <w:t>一般用内容分析技术识别专家提出的主题。第二轮及后续轮回的数据一般是量性资料，通过排序或评价（Likert分级标准</w:t>
      </w:r>
      <w:r w:rsidR="00067DA4">
        <w:rPr>
          <w:rFonts w:ascii="宋体" w:hAnsi="宋体"/>
          <w:sz w:val="24"/>
          <w:szCs w:val="28"/>
        </w:rPr>
        <w:t>）</w:t>
      </w:r>
      <w:r w:rsidR="00067DA4">
        <w:rPr>
          <w:rFonts w:ascii="宋体" w:hAnsi="宋体" w:hint="eastAsia"/>
          <w:sz w:val="24"/>
          <w:szCs w:val="28"/>
        </w:rPr>
        <w:t>技术分析。评价得到的数据可用专家意见的集中和离散趋势描述。</w:t>
      </w:r>
      <w:r w:rsidR="00973345">
        <w:rPr>
          <w:rFonts w:ascii="宋体" w:hAnsi="宋体" w:hint="eastAsia"/>
          <w:sz w:val="24"/>
          <w:szCs w:val="28"/>
        </w:rPr>
        <w:t>专家的</w:t>
      </w:r>
      <w:r w:rsidR="00067DA4">
        <w:rPr>
          <w:rFonts w:ascii="宋体" w:hAnsi="宋体" w:hint="eastAsia"/>
          <w:sz w:val="24"/>
          <w:szCs w:val="28"/>
        </w:rPr>
        <w:t>集中趋势可用</w:t>
      </w:r>
      <w:r w:rsidR="00973345">
        <w:rPr>
          <w:rFonts w:ascii="宋体" w:hAnsi="宋体" w:hint="eastAsia"/>
          <w:sz w:val="24"/>
          <w:szCs w:val="28"/>
        </w:rPr>
        <w:t>每个条目重要性的</w:t>
      </w:r>
      <w:r w:rsidR="00067DA4">
        <w:rPr>
          <w:rFonts w:cs="宋体"/>
          <w:kern w:val="0"/>
          <w:sz w:val="24"/>
          <w:szCs w:val="28"/>
          <w:lang w:val="zh-CN"/>
        </w:rPr>
        <w:t>均数</w:t>
      </w:r>
      <w:r w:rsidR="00067DA4">
        <w:rPr>
          <w:rFonts w:cs="宋体" w:hint="eastAsia"/>
          <w:kern w:val="0"/>
          <w:sz w:val="24"/>
          <w:szCs w:val="28"/>
          <w:lang w:val="zh-CN"/>
        </w:rPr>
        <w:t>、</w:t>
      </w:r>
      <w:r w:rsidR="00973345">
        <w:rPr>
          <w:rFonts w:cs="宋体" w:hint="eastAsia"/>
          <w:kern w:val="0"/>
          <w:sz w:val="24"/>
          <w:szCs w:val="28"/>
          <w:lang w:val="zh-CN"/>
        </w:rPr>
        <w:t>满分率</w:t>
      </w:r>
      <w:r w:rsidR="00067DA4">
        <w:rPr>
          <w:rFonts w:cs="宋体" w:hint="eastAsia"/>
          <w:kern w:val="0"/>
          <w:sz w:val="24"/>
          <w:szCs w:val="28"/>
          <w:lang w:val="zh-CN"/>
        </w:rPr>
        <w:t>表示，离散趋势可用标准差、变异系数、四分位间距表示</w:t>
      </w:r>
      <w:r w:rsidR="008D5C0A" w:rsidRPr="008D5C0A">
        <w:rPr>
          <w:rStyle w:val="af3"/>
          <w:rFonts w:ascii="宋体" w:hAnsi="宋体" w:cs="宋体"/>
          <w:kern w:val="0"/>
          <w:sz w:val="24"/>
          <w:szCs w:val="28"/>
          <w:lang w:val="zh-CN"/>
        </w:rPr>
        <w:footnoteReference w:id="25"/>
      </w:r>
      <w:r w:rsidR="00067DA4">
        <w:rPr>
          <w:rFonts w:cs="宋体" w:hint="eastAsia"/>
          <w:kern w:val="0"/>
          <w:sz w:val="24"/>
          <w:szCs w:val="28"/>
          <w:lang w:val="zh-CN"/>
        </w:rPr>
        <w:t>。目的是获得专家一致性意见，专家一致性意见的统计学定义和解释依赖于样本量、研究的目的和资源</w:t>
      </w:r>
      <w:r w:rsidR="008D5C0A" w:rsidRPr="008D5C0A">
        <w:rPr>
          <w:rStyle w:val="af3"/>
          <w:rFonts w:ascii="宋体" w:hAnsi="宋体" w:cs="宋体"/>
          <w:kern w:val="0"/>
          <w:sz w:val="24"/>
          <w:szCs w:val="28"/>
          <w:lang w:val="zh-CN"/>
        </w:rPr>
        <w:footnoteReference w:id="26"/>
      </w:r>
      <w:r w:rsidR="00067DA4">
        <w:rPr>
          <w:rFonts w:cs="宋体" w:hint="eastAsia"/>
          <w:kern w:val="0"/>
          <w:sz w:val="24"/>
          <w:szCs w:val="28"/>
          <w:lang w:val="zh-CN"/>
        </w:rPr>
        <w:t>，一致性意见的统计学定义可用百分比表示。</w:t>
      </w:r>
    </w:p>
    <w:p w:rsidR="00F9262E" w:rsidRPr="00C74EEA" w:rsidRDefault="00EA7F03" w:rsidP="00C74EEA">
      <w:pPr>
        <w:pStyle w:val="2"/>
        <w:spacing w:before="480" w:after="480" w:line="240" w:lineRule="auto"/>
        <w:rPr>
          <w:rFonts w:ascii="黑体" w:eastAsia="黑体"/>
          <w:b w:val="0"/>
          <w:sz w:val="30"/>
          <w:szCs w:val="30"/>
        </w:rPr>
      </w:pPr>
      <w:bookmarkStart w:id="13" w:name="_Toc434334440"/>
      <w:r w:rsidRPr="00C74EEA">
        <w:rPr>
          <w:rFonts w:ascii="黑体" w:eastAsia="黑体" w:hint="eastAsia"/>
          <w:b w:val="0"/>
          <w:sz w:val="30"/>
          <w:szCs w:val="30"/>
        </w:rPr>
        <w:lastRenderedPageBreak/>
        <w:t>1.4</w:t>
      </w:r>
      <w:r w:rsidR="00DA19C6" w:rsidRPr="00C74EEA">
        <w:rPr>
          <w:rFonts w:ascii="黑体" w:eastAsia="黑体" w:hint="eastAsia"/>
          <w:b w:val="0"/>
          <w:sz w:val="30"/>
          <w:szCs w:val="30"/>
        </w:rPr>
        <w:t xml:space="preserve"> </w:t>
      </w:r>
      <w:r w:rsidR="00F9262E" w:rsidRPr="00C74EEA">
        <w:rPr>
          <w:rFonts w:ascii="黑体" w:eastAsia="黑体" w:hint="eastAsia"/>
          <w:b w:val="0"/>
          <w:sz w:val="30"/>
          <w:szCs w:val="30"/>
        </w:rPr>
        <w:t>操作性定义</w:t>
      </w:r>
      <w:bookmarkEnd w:id="13"/>
    </w:p>
    <w:p w:rsidR="00033D42" w:rsidRPr="00C74EEA" w:rsidRDefault="00EA7F03" w:rsidP="00C74EEA">
      <w:pPr>
        <w:pStyle w:val="3"/>
        <w:rPr>
          <w:rFonts w:ascii="黑体" w:eastAsia="黑体"/>
          <w:b w:val="0"/>
          <w:sz w:val="24"/>
          <w:szCs w:val="24"/>
        </w:rPr>
      </w:pPr>
      <w:bookmarkStart w:id="14" w:name="_Toc434334441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C74EEA">
          <w:rPr>
            <w:rFonts w:ascii="黑体" w:eastAsia="黑体" w:hint="eastAsia"/>
            <w:b w:val="0"/>
            <w:sz w:val="24"/>
            <w:szCs w:val="24"/>
          </w:rPr>
          <w:t>1.4.1</w:t>
        </w:r>
      </w:smartTag>
      <w:r w:rsidR="00C74EEA">
        <w:rPr>
          <w:rFonts w:ascii="黑体" w:eastAsia="黑体" w:hint="eastAsia"/>
          <w:b w:val="0"/>
          <w:sz w:val="24"/>
          <w:szCs w:val="24"/>
        </w:rPr>
        <w:t xml:space="preserve"> </w:t>
      </w:r>
      <w:r w:rsidR="00033D42" w:rsidRPr="00C74EEA">
        <w:rPr>
          <w:rFonts w:ascii="黑体" w:eastAsia="黑体" w:hint="eastAsia"/>
          <w:b w:val="0"/>
          <w:sz w:val="24"/>
          <w:szCs w:val="24"/>
        </w:rPr>
        <w:t>专业体系</w:t>
      </w:r>
      <w:bookmarkEnd w:id="14"/>
    </w:p>
    <w:p w:rsidR="00C657CD" w:rsidRPr="0050582B" w:rsidRDefault="00C657CD" w:rsidP="0050582B">
      <w:pPr>
        <w:autoSpaceDE w:val="0"/>
        <w:autoSpaceDN w:val="0"/>
        <w:adjustRightInd w:val="0"/>
        <w:spacing w:line="400" w:lineRule="exact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  <w:szCs w:val="28"/>
        </w:rPr>
        <w:t xml:space="preserve">    </w:t>
      </w:r>
      <w:r w:rsidRPr="0050582B">
        <w:rPr>
          <w:rFonts w:ascii="宋体" w:hAnsi="宋体" w:hint="eastAsia"/>
          <w:sz w:val="24"/>
        </w:rPr>
        <w:t xml:space="preserve"> 本文研究的助产士专业体系包括：助产士</w:t>
      </w:r>
      <w:r w:rsidR="00B61C36" w:rsidRPr="0050582B">
        <w:rPr>
          <w:rFonts w:ascii="宋体" w:hAnsi="宋体" w:hint="eastAsia"/>
          <w:sz w:val="24"/>
        </w:rPr>
        <w:t>教育、法律、法规建设、职称晋升系列构建</w:t>
      </w:r>
      <w:r w:rsidRPr="0050582B">
        <w:rPr>
          <w:rFonts w:ascii="宋体" w:hAnsi="宋体" w:hint="eastAsia"/>
          <w:sz w:val="24"/>
        </w:rPr>
        <w:t>、助产士</w:t>
      </w:r>
      <w:r w:rsidR="000F658A">
        <w:rPr>
          <w:rFonts w:ascii="宋体" w:hAnsi="宋体" w:hint="eastAsia"/>
          <w:sz w:val="24"/>
        </w:rPr>
        <w:t>准入制度</w:t>
      </w:r>
      <w:r w:rsidRPr="0050582B">
        <w:rPr>
          <w:rFonts w:ascii="宋体" w:hAnsi="宋体" w:hint="eastAsia"/>
          <w:sz w:val="24"/>
        </w:rPr>
        <w:t>、岗位任务</w:t>
      </w:r>
      <w:r w:rsidR="00DA1023">
        <w:rPr>
          <w:rFonts w:ascii="宋体" w:hAnsi="宋体" w:hint="eastAsia"/>
          <w:sz w:val="24"/>
        </w:rPr>
        <w:t>、任职资格</w:t>
      </w:r>
      <w:r w:rsidRPr="0050582B">
        <w:rPr>
          <w:rFonts w:ascii="宋体" w:hAnsi="宋体" w:hint="eastAsia"/>
          <w:sz w:val="24"/>
        </w:rPr>
        <w:t>的确定</w:t>
      </w:r>
      <w:r w:rsidR="00B61C36" w:rsidRPr="0050582B">
        <w:rPr>
          <w:rFonts w:ascii="宋体" w:hAnsi="宋体" w:hint="eastAsia"/>
          <w:sz w:val="24"/>
        </w:rPr>
        <w:t>等</w:t>
      </w:r>
      <w:r w:rsidRPr="0050582B">
        <w:rPr>
          <w:rFonts w:ascii="宋体" w:hAnsi="宋体" w:hint="eastAsia"/>
          <w:sz w:val="24"/>
        </w:rPr>
        <w:t>。</w:t>
      </w:r>
    </w:p>
    <w:p w:rsidR="005B4742" w:rsidRPr="00C74EEA" w:rsidRDefault="00EA7F03" w:rsidP="00C74EEA">
      <w:pPr>
        <w:pStyle w:val="3"/>
        <w:rPr>
          <w:rFonts w:ascii="黑体" w:eastAsia="黑体"/>
          <w:b w:val="0"/>
          <w:sz w:val="24"/>
          <w:szCs w:val="24"/>
        </w:rPr>
      </w:pPr>
      <w:bookmarkStart w:id="15" w:name="_Toc434334442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C74EEA">
          <w:rPr>
            <w:rFonts w:ascii="黑体" w:eastAsia="黑体" w:hint="eastAsia"/>
            <w:b w:val="0"/>
            <w:sz w:val="24"/>
            <w:szCs w:val="24"/>
          </w:rPr>
          <w:t>1.4.2</w:t>
        </w:r>
      </w:smartTag>
      <w:r w:rsidR="00C74EEA">
        <w:rPr>
          <w:rFonts w:ascii="黑体" w:eastAsia="黑体" w:hint="eastAsia"/>
          <w:b w:val="0"/>
          <w:sz w:val="24"/>
          <w:szCs w:val="24"/>
        </w:rPr>
        <w:t xml:space="preserve"> </w:t>
      </w:r>
      <w:r w:rsidR="00F9262E" w:rsidRPr="00C74EEA">
        <w:rPr>
          <w:rFonts w:ascii="黑体" w:eastAsia="黑体" w:hint="eastAsia"/>
          <w:b w:val="0"/>
          <w:sz w:val="24"/>
          <w:szCs w:val="24"/>
        </w:rPr>
        <w:t>助产士</w:t>
      </w:r>
      <w:bookmarkEnd w:id="15"/>
    </w:p>
    <w:p w:rsidR="00F9262E" w:rsidRDefault="00F9262E" w:rsidP="005B4742">
      <w:pPr>
        <w:spacing w:line="400" w:lineRule="exact"/>
        <w:ind w:firstLineChars="200" w:firstLine="480"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助产士是受过正规助产学教育，通过了全部助产学课程的考试，并获得其所在国家政府的合格证书，注册和/或取得从事助产工作的执照</w:t>
      </w:r>
      <w:r w:rsidR="008D5C0A">
        <w:rPr>
          <w:rStyle w:val="af3"/>
          <w:rFonts w:ascii="宋体" w:hAnsi="宋体"/>
          <w:sz w:val="24"/>
          <w:szCs w:val="28"/>
        </w:rPr>
        <w:footnoteReference w:id="27"/>
      </w:r>
      <w:r>
        <w:rPr>
          <w:rFonts w:ascii="宋体" w:hAnsi="宋体" w:hint="eastAsia"/>
          <w:sz w:val="24"/>
          <w:szCs w:val="28"/>
        </w:rPr>
        <w:t>。本研究中的助产士包括从事孕产妇系统管理，完成孕期、产时及产褥期保健与咨询、接生，并能护理新生儿及婴儿的专业人员。</w:t>
      </w:r>
    </w:p>
    <w:p w:rsidR="00192202" w:rsidRDefault="00DF7AFC" w:rsidP="00192202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宋体" w:hAnsi="宋体"/>
          <w:sz w:val="24"/>
          <w:szCs w:val="28"/>
        </w:rPr>
      </w:pPr>
      <w:r w:rsidRPr="00DF7AFC">
        <w:rPr>
          <w:rFonts w:ascii="宋体" w:hAnsi="宋体" w:cs="AdobeHeitiStd-Regular"/>
          <w:noProof/>
          <w:kern w:val="0"/>
          <w:sz w:val="24"/>
        </w:rPr>
        <w:pict>
          <v:shape id="_x0000_s1034" type="#_x0000_t172" alt="样张2&#10;" style="position:absolute;left:0;text-align:left;margin-left:9.55pt;margin-top:74.1pt;width:400.6pt;height:144.75pt;z-index:251666432">
            <v:shadow color="#868686"/>
            <v:textpath style="font-family:&quot;宋体&quot;;font-size:1in;font-weight:bold;v-text-spacing:78650f;v-text-kern:t" trim="t" fitpath="t" string="样张14"/>
          </v:shape>
        </w:pict>
      </w:r>
      <w:r w:rsidR="00DA1C9A" w:rsidRPr="00B76D79">
        <w:rPr>
          <w:rFonts w:ascii="宋体" w:hAnsi="宋体" w:cs="AdobeHeitiStd-Regular" w:hint="eastAsia"/>
          <w:kern w:val="0"/>
          <w:sz w:val="24"/>
        </w:rPr>
        <w:t>国际助产联盟和</w:t>
      </w:r>
      <w:r w:rsidR="00192202" w:rsidRPr="00B76D79">
        <w:rPr>
          <w:rFonts w:ascii="宋体" w:hAnsi="宋体" w:cs="AdobeHeitiStd-Regular" w:hint="eastAsia"/>
          <w:kern w:val="0"/>
          <w:sz w:val="24"/>
        </w:rPr>
        <w:t>世界卫生组织</w:t>
      </w:r>
      <w:r w:rsidR="00DA1C9A">
        <w:rPr>
          <w:rFonts w:ascii="宋体" w:hAnsi="宋体" w:cs="AdobeHeitiStd-Regular" w:hint="eastAsia"/>
          <w:kern w:val="0"/>
          <w:sz w:val="24"/>
        </w:rPr>
        <w:t>的</w:t>
      </w:r>
      <w:r w:rsidR="00192202" w:rsidRPr="00B76D79">
        <w:rPr>
          <w:rFonts w:ascii="宋体" w:hAnsi="宋体" w:cs="AdobeHeitiStd-Regular" w:hint="eastAsia"/>
          <w:kern w:val="0"/>
          <w:sz w:val="24"/>
        </w:rPr>
        <w:t>助产士定义</w:t>
      </w:r>
      <w:r w:rsidR="005D3FC2">
        <w:rPr>
          <w:rStyle w:val="af3"/>
          <w:rFonts w:ascii="宋体" w:hAnsi="宋体" w:cs="AdobeHeitiStd-Regular"/>
          <w:kern w:val="0"/>
          <w:sz w:val="24"/>
        </w:rPr>
        <w:footnoteReference w:id="28"/>
      </w:r>
      <w:r w:rsidR="00192202" w:rsidRPr="00B76D79">
        <w:rPr>
          <w:rFonts w:ascii="宋体" w:hAnsi="宋体" w:cs="AdobeHeitiStd-Regular" w:hint="eastAsia"/>
          <w:kern w:val="0"/>
          <w:sz w:val="24"/>
        </w:rPr>
        <w:t>是</w:t>
      </w:r>
      <w:r w:rsidR="00192202" w:rsidRPr="00B76D79">
        <w:rPr>
          <w:rFonts w:ascii="宋体" w:hAnsi="宋体" w:cs="DLF-32769-4-1588682151+ZHeCLY-4" w:hint="eastAsia"/>
          <w:kern w:val="0"/>
          <w:sz w:val="24"/>
        </w:rPr>
        <w:t>：</w:t>
      </w:r>
      <w:r w:rsidR="00192202" w:rsidRPr="00B76D79">
        <w:rPr>
          <w:rFonts w:ascii="宋体" w:hAnsi="宋体" w:cs="AdobeHeitiStd-Regular" w:hint="eastAsia"/>
          <w:kern w:val="0"/>
          <w:sz w:val="24"/>
        </w:rPr>
        <w:t>助产士</w:t>
      </w:r>
      <w:r w:rsidR="00DA1C9A">
        <w:rPr>
          <w:rFonts w:ascii="宋体" w:hAnsi="宋体" w:cs="AdobeHeitiStd-Regular" w:hint="eastAsia"/>
          <w:kern w:val="0"/>
          <w:sz w:val="24"/>
        </w:rPr>
        <w:t>是指</w:t>
      </w:r>
      <w:r w:rsidR="00192202" w:rsidRPr="00B76D79">
        <w:rPr>
          <w:rFonts w:ascii="宋体" w:hAnsi="宋体" w:cs="AdobeHeitiStd-Regular" w:hint="eastAsia"/>
          <w:kern w:val="0"/>
          <w:sz w:val="24"/>
        </w:rPr>
        <w:t>在孕期</w:t>
      </w:r>
      <w:r w:rsidR="00192202" w:rsidRPr="00B76D79">
        <w:rPr>
          <w:rFonts w:ascii="宋体" w:hAnsi="宋体" w:cs="DLF-32769-4-1588682151+ZHeCLY-4" w:hint="eastAsia"/>
          <w:kern w:val="0"/>
          <w:sz w:val="24"/>
        </w:rPr>
        <w:t>、</w:t>
      </w:r>
      <w:r w:rsidR="00192202" w:rsidRPr="00B76D79">
        <w:rPr>
          <w:rFonts w:ascii="宋体" w:hAnsi="宋体" w:cs="AdobeHeitiStd-Regular" w:hint="eastAsia"/>
          <w:kern w:val="0"/>
          <w:sz w:val="24"/>
        </w:rPr>
        <w:t>产时和产后与</w:t>
      </w:r>
      <w:r w:rsidR="00DA1C9A">
        <w:rPr>
          <w:rFonts w:ascii="宋体" w:hAnsi="宋体" w:cs="AdobeHeitiStd-Regular" w:hint="eastAsia"/>
          <w:kern w:val="0"/>
          <w:sz w:val="24"/>
        </w:rPr>
        <w:t>孕产妇</w:t>
      </w:r>
      <w:r w:rsidR="00192202" w:rsidRPr="00B76D79">
        <w:rPr>
          <w:rFonts w:ascii="宋体" w:hAnsi="宋体" w:cs="AdobeHeitiStd-Regular" w:hint="eastAsia"/>
          <w:kern w:val="0"/>
          <w:sz w:val="24"/>
        </w:rPr>
        <w:t>合作</w:t>
      </w:r>
      <w:r w:rsidR="00192202" w:rsidRPr="00B76D79">
        <w:rPr>
          <w:rFonts w:ascii="宋体" w:hAnsi="宋体" w:cs="DLF-32769-4-1588682151+ZHeCLY-4" w:hint="eastAsia"/>
          <w:kern w:val="0"/>
          <w:sz w:val="24"/>
        </w:rPr>
        <w:t>，</w:t>
      </w:r>
      <w:r w:rsidR="00DA1C9A">
        <w:rPr>
          <w:rFonts w:ascii="宋体" w:hAnsi="宋体" w:cs="DLF-32769-4-1588682151+ZHeCLY-4" w:hint="eastAsia"/>
          <w:kern w:val="0"/>
          <w:sz w:val="24"/>
        </w:rPr>
        <w:t>提出建议，</w:t>
      </w:r>
      <w:r w:rsidR="00192202" w:rsidRPr="00B76D79">
        <w:rPr>
          <w:rFonts w:ascii="宋体" w:hAnsi="宋体" w:cs="AdobeHeitiStd-Regular" w:hint="eastAsia"/>
          <w:kern w:val="0"/>
          <w:sz w:val="24"/>
        </w:rPr>
        <w:t>提供</w:t>
      </w:r>
      <w:r w:rsidR="00DA1C9A" w:rsidRPr="00B76D79">
        <w:rPr>
          <w:rFonts w:ascii="宋体" w:hAnsi="宋体" w:cs="AdobeHeitiStd-Regular" w:hint="eastAsia"/>
          <w:kern w:val="0"/>
          <w:sz w:val="24"/>
        </w:rPr>
        <w:t>保健</w:t>
      </w:r>
      <w:r w:rsidR="00DA1C9A">
        <w:rPr>
          <w:rFonts w:ascii="宋体" w:hAnsi="宋体" w:cs="AdobeHeitiStd-Regular" w:hint="eastAsia"/>
          <w:kern w:val="0"/>
          <w:sz w:val="24"/>
        </w:rPr>
        <w:t>和</w:t>
      </w:r>
      <w:r w:rsidR="00192202" w:rsidRPr="00B76D79">
        <w:rPr>
          <w:rFonts w:ascii="宋体" w:hAnsi="宋体" w:cs="AdobeHeitiStd-Regular" w:hint="eastAsia"/>
          <w:kern w:val="0"/>
          <w:sz w:val="24"/>
        </w:rPr>
        <w:t>支持</w:t>
      </w:r>
      <w:r w:rsidR="00192202" w:rsidRPr="00B76D79">
        <w:rPr>
          <w:rFonts w:ascii="宋体" w:hAnsi="宋体" w:cs="DLF-32769-4-1588682151+ZHeCLY-4" w:hint="eastAsia"/>
          <w:kern w:val="0"/>
          <w:sz w:val="24"/>
        </w:rPr>
        <w:t>，</w:t>
      </w:r>
      <w:r w:rsidR="00192202" w:rsidRPr="00B76D79">
        <w:rPr>
          <w:rFonts w:ascii="宋体" w:hAnsi="宋体" w:cs="AdobeHeitiStd-Regular" w:hint="eastAsia"/>
          <w:kern w:val="0"/>
          <w:sz w:val="24"/>
        </w:rPr>
        <w:t>帮助</w:t>
      </w:r>
      <w:r w:rsidR="00DA1C9A">
        <w:rPr>
          <w:rFonts w:ascii="宋体" w:hAnsi="宋体" w:cs="AdobeHeitiStd-Regular" w:hint="eastAsia"/>
          <w:kern w:val="0"/>
          <w:sz w:val="24"/>
        </w:rPr>
        <w:t>孕产妇</w:t>
      </w:r>
      <w:r w:rsidR="00192202" w:rsidRPr="00B76D79">
        <w:rPr>
          <w:rFonts w:ascii="宋体" w:hAnsi="宋体" w:cs="AdobeHeitiStd-Regular" w:hint="eastAsia"/>
          <w:kern w:val="0"/>
          <w:sz w:val="24"/>
        </w:rPr>
        <w:t>分娩</w:t>
      </w:r>
      <w:r w:rsidR="00192202" w:rsidRPr="00B76D79">
        <w:rPr>
          <w:rFonts w:ascii="宋体" w:hAnsi="宋体" w:cs="DLF-32769-4-1588682151+ZHeCLY-4" w:hint="eastAsia"/>
          <w:kern w:val="0"/>
          <w:sz w:val="24"/>
        </w:rPr>
        <w:t>，</w:t>
      </w:r>
      <w:r w:rsidR="00E77ED5">
        <w:rPr>
          <w:rFonts w:ascii="宋体" w:hAnsi="宋体" w:cs="AdobeHeitiStd-Regular" w:hint="eastAsia"/>
          <w:kern w:val="0"/>
          <w:sz w:val="24"/>
        </w:rPr>
        <w:t>完成</w:t>
      </w:r>
      <w:r w:rsidR="00192202" w:rsidRPr="00B76D79">
        <w:rPr>
          <w:rFonts w:ascii="宋体" w:hAnsi="宋体" w:cs="AdobeHeitiStd-Regular" w:hint="eastAsia"/>
          <w:kern w:val="0"/>
          <w:sz w:val="24"/>
        </w:rPr>
        <w:t>新生儿和婴儿保健</w:t>
      </w:r>
      <w:r w:rsidR="00E77ED5">
        <w:rPr>
          <w:rFonts w:ascii="宋体" w:hAnsi="宋体" w:cs="AdobeHeitiStd-Regular" w:hint="eastAsia"/>
          <w:kern w:val="0"/>
          <w:sz w:val="24"/>
        </w:rPr>
        <w:t>工作</w:t>
      </w:r>
      <w:r w:rsidR="00DA1C9A">
        <w:rPr>
          <w:rFonts w:ascii="宋体" w:hAnsi="宋体" w:cs="AdobeHeitiStd-Regular" w:hint="eastAsia"/>
          <w:kern w:val="0"/>
          <w:sz w:val="24"/>
        </w:rPr>
        <w:t>，</w:t>
      </w:r>
      <w:r w:rsidR="00DA1C9A" w:rsidRPr="00B76D79">
        <w:rPr>
          <w:rFonts w:ascii="宋体" w:hAnsi="宋体" w:cs="AdobeHeitiStd-Regular" w:hint="eastAsia"/>
          <w:kern w:val="0"/>
          <w:sz w:val="24"/>
        </w:rPr>
        <w:t>是负有</w:t>
      </w:r>
      <w:r w:rsidR="00E77ED5">
        <w:rPr>
          <w:rFonts w:ascii="宋体" w:hAnsi="宋体" w:cs="AdobeHeitiStd-Regular" w:hint="eastAsia"/>
          <w:kern w:val="0"/>
          <w:sz w:val="24"/>
        </w:rPr>
        <w:t>重要</w:t>
      </w:r>
      <w:r w:rsidR="00DA1C9A" w:rsidRPr="00B76D79">
        <w:rPr>
          <w:rFonts w:ascii="宋体" w:hAnsi="宋体" w:cs="AdobeHeitiStd-Regular" w:hint="eastAsia"/>
          <w:kern w:val="0"/>
          <w:sz w:val="24"/>
        </w:rPr>
        <w:t>责任的专业人员</w:t>
      </w:r>
      <w:r w:rsidR="00192202" w:rsidRPr="00B76D79">
        <w:rPr>
          <w:rFonts w:ascii="宋体" w:hAnsi="宋体" w:cs="DLF-32769-4-1588682151+ZHeCLY-4" w:hint="eastAsia"/>
          <w:kern w:val="0"/>
          <w:sz w:val="24"/>
        </w:rPr>
        <w:t>。</w:t>
      </w:r>
      <w:r w:rsidR="00192202" w:rsidRPr="00B76D79">
        <w:rPr>
          <w:rFonts w:ascii="宋体" w:hAnsi="宋体" w:cs="AdobeHeitiStd-Regular" w:hint="eastAsia"/>
          <w:kern w:val="0"/>
          <w:sz w:val="24"/>
        </w:rPr>
        <w:t>保健工作包括促进</w:t>
      </w:r>
      <w:r w:rsidR="00E77ED5">
        <w:rPr>
          <w:rFonts w:ascii="宋体" w:hAnsi="宋体" w:cs="AdobeHeitiStd-Regular" w:hint="eastAsia"/>
          <w:kern w:val="0"/>
          <w:sz w:val="24"/>
        </w:rPr>
        <w:t>自然</w:t>
      </w:r>
      <w:r w:rsidR="00192202" w:rsidRPr="00B76D79">
        <w:rPr>
          <w:rFonts w:ascii="宋体" w:hAnsi="宋体" w:cs="AdobeHeitiStd-Regular" w:hint="eastAsia"/>
          <w:kern w:val="0"/>
          <w:sz w:val="24"/>
        </w:rPr>
        <w:t>分娩</w:t>
      </w:r>
      <w:r w:rsidR="00192202" w:rsidRPr="00B76D79">
        <w:rPr>
          <w:rFonts w:ascii="宋体" w:hAnsi="宋体" w:cs="DLF-32769-4-1588682151+ZHeCLY-4" w:hint="eastAsia"/>
          <w:kern w:val="0"/>
          <w:sz w:val="24"/>
        </w:rPr>
        <w:t>，</w:t>
      </w:r>
      <w:r w:rsidR="00E77ED5">
        <w:rPr>
          <w:rFonts w:ascii="宋体" w:hAnsi="宋体" w:cs="DLF-32769-4-1588682151+ZHeCLY-4" w:hint="eastAsia"/>
          <w:kern w:val="0"/>
          <w:sz w:val="24"/>
        </w:rPr>
        <w:t>及时</w:t>
      </w:r>
      <w:r w:rsidR="00192202" w:rsidRPr="00B76D79">
        <w:rPr>
          <w:rFonts w:ascii="宋体" w:hAnsi="宋体" w:cs="AdobeHeitiStd-Regular" w:hint="eastAsia"/>
          <w:kern w:val="0"/>
          <w:sz w:val="24"/>
        </w:rPr>
        <w:t>发现母亲和孩子的合并症</w:t>
      </w:r>
      <w:r w:rsidR="00192202" w:rsidRPr="00B76D79">
        <w:rPr>
          <w:rFonts w:ascii="宋体" w:hAnsi="宋体" w:cs="DLF-32769-4-1588682151+ZHeCLY-4" w:hint="eastAsia"/>
          <w:kern w:val="0"/>
          <w:sz w:val="24"/>
        </w:rPr>
        <w:t>，</w:t>
      </w:r>
      <w:r w:rsidR="00192202" w:rsidRPr="00B76D79">
        <w:rPr>
          <w:rFonts w:ascii="宋体" w:hAnsi="宋体" w:cs="AdobeHeitiStd-Regular" w:hint="eastAsia"/>
          <w:kern w:val="0"/>
          <w:sz w:val="24"/>
        </w:rPr>
        <w:t>处理危急情况</w:t>
      </w:r>
      <w:r w:rsidR="00E77ED5">
        <w:rPr>
          <w:rFonts w:ascii="宋体" w:hAnsi="宋体" w:cs="AdobeHeitiStd-Regular" w:hint="eastAsia"/>
          <w:kern w:val="0"/>
          <w:sz w:val="24"/>
        </w:rPr>
        <w:t>，提供孕产妇</w:t>
      </w:r>
      <w:r w:rsidR="00E77ED5" w:rsidRPr="00B76D79">
        <w:rPr>
          <w:rFonts w:ascii="宋体" w:hAnsi="宋体" w:cs="AdobeHeitiStd-Regular" w:hint="eastAsia"/>
          <w:kern w:val="0"/>
          <w:sz w:val="24"/>
        </w:rPr>
        <w:t>获得医疗保健的途径</w:t>
      </w:r>
      <w:r w:rsidR="00E77ED5">
        <w:rPr>
          <w:rFonts w:ascii="宋体" w:hAnsi="宋体" w:cs="AdobeHeitiStd-Regular" w:hint="eastAsia"/>
          <w:kern w:val="0"/>
          <w:sz w:val="24"/>
        </w:rPr>
        <w:t>及</w:t>
      </w:r>
      <w:r w:rsidR="00E77ED5" w:rsidRPr="00B76D79">
        <w:rPr>
          <w:rFonts w:ascii="宋体" w:hAnsi="宋体" w:cs="AdobeHeitiStd-Regular" w:hint="eastAsia"/>
          <w:kern w:val="0"/>
          <w:sz w:val="24"/>
        </w:rPr>
        <w:t>其他帮助</w:t>
      </w:r>
      <w:r w:rsidR="00192202" w:rsidRPr="00B76D79">
        <w:rPr>
          <w:rFonts w:ascii="宋体" w:hAnsi="宋体" w:cs="DLF-32769-4-1588682151+ZHeCLY-4" w:hint="eastAsia"/>
          <w:kern w:val="0"/>
          <w:sz w:val="24"/>
        </w:rPr>
        <w:t>。</w:t>
      </w:r>
      <w:r w:rsidR="00192202">
        <w:rPr>
          <w:rFonts w:ascii="宋体" w:hAnsi="宋体" w:hint="eastAsia"/>
          <w:sz w:val="24"/>
          <w:szCs w:val="28"/>
        </w:rPr>
        <w:t>1992年</w:t>
      </w:r>
      <w:r w:rsidR="00E77ED5">
        <w:rPr>
          <w:rFonts w:ascii="宋体" w:hAnsi="宋体" w:hint="eastAsia"/>
          <w:sz w:val="24"/>
          <w:szCs w:val="28"/>
        </w:rPr>
        <w:t>世界卫生组织和国际助产联盟</w:t>
      </w:r>
      <w:r w:rsidR="00192202">
        <w:rPr>
          <w:rFonts w:ascii="宋体" w:hAnsi="宋体" w:hint="eastAsia"/>
          <w:sz w:val="24"/>
          <w:szCs w:val="28"/>
        </w:rPr>
        <w:t>共同讨论修订助产士定义</w:t>
      </w:r>
      <w:r w:rsidR="00E77ED5">
        <w:rPr>
          <w:rFonts w:ascii="宋体" w:hAnsi="宋体" w:hint="eastAsia"/>
          <w:sz w:val="24"/>
          <w:szCs w:val="28"/>
        </w:rPr>
        <w:t>为：</w:t>
      </w:r>
      <w:r w:rsidR="00192202">
        <w:rPr>
          <w:rFonts w:ascii="宋体" w:hAnsi="宋体" w:hint="eastAsia"/>
          <w:sz w:val="24"/>
          <w:szCs w:val="28"/>
        </w:rPr>
        <w:t>是受过正规助产学教育，通过了助产学</w:t>
      </w:r>
      <w:r w:rsidR="00E77ED5">
        <w:rPr>
          <w:rFonts w:ascii="宋体" w:hAnsi="宋体" w:hint="eastAsia"/>
          <w:sz w:val="24"/>
          <w:szCs w:val="28"/>
        </w:rPr>
        <w:t>全部</w:t>
      </w:r>
      <w:r w:rsidR="00192202">
        <w:rPr>
          <w:rFonts w:ascii="宋体" w:hAnsi="宋体" w:hint="eastAsia"/>
          <w:sz w:val="24"/>
          <w:szCs w:val="28"/>
        </w:rPr>
        <w:t>课程的考试，并获得国家政府</w:t>
      </w:r>
      <w:r w:rsidR="00E77ED5">
        <w:rPr>
          <w:rFonts w:ascii="宋体" w:hAnsi="宋体" w:hint="eastAsia"/>
          <w:sz w:val="24"/>
          <w:szCs w:val="28"/>
        </w:rPr>
        <w:t>颁发</w:t>
      </w:r>
      <w:r w:rsidR="00192202">
        <w:rPr>
          <w:rFonts w:ascii="宋体" w:hAnsi="宋体" w:hint="eastAsia"/>
          <w:sz w:val="24"/>
          <w:szCs w:val="28"/>
        </w:rPr>
        <w:t>的合格证书</w:t>
      </w:r>
      <w:r w:rsidR="00E77ED5">
        <w:rPr>
          <w:rFonts w:ascii="宋体" w:hAnsi="宋体" w:hint="eastAsia"/>
          <w:sz w:val="24"/>
          <w:szCs w:val="28"/>
        </w:rPr>
        <w:t>、</w:t>
      </w:r>
      <w:r w:rsidR="00192202">
        <w:rPr>
          <w:rFonts w:ascii="宋体" w:hAnsi="宋体" w:hint="eastAsia"/>
          <w:sz w:val="24"/>
          <w:szCs w:val="28"/>
        </w:rPr>
        <w:t>注册和/或</w:t>
      </w:r>
      <w:r w:rsidR="00E77ED5">
        <w:rPr>
          <w:rFonts w:ascii="宋体" w:hAnsi="宋体" w:hint="eastAsia"/>
          <w:sz w:val="24"/>
          <w:szCs w:val="28"/>
        </w:rPr>
        <w:t>者</w:t>
      </w:r>
      <w:r w:rsidR="00192202">
        <w:rPr>
          <w:rFonts w:ascii="宋体" w:hAnsi="宋体" w:hint="eastAsia"/>
          <w:sz w:val="24"/>
          <w:szCs w:val="28"/>
        </w:rPr>
        <w:t>取得从事助产工作的执</w:t>
      </w:r>
      <w:r w:rsidR="00192202" w:rsidRPr="003B1E46">
        <w:rPr>
          <w:rFonts w:hAnsi="宋体"/>
          <w:sz w:val="24"/>
          <w:szCs w:val="28"/>
        </w:rPr>
        <w:t>照</w:t>
      </w:r>
      <w:r w:rsidR="00317E36">
        <w:rPr>
          <w:rStyle w:val="af3"/>
          <w:rFonts w:ascii="宋体" w:hAnsi="宋体"/>
          <w:sz w:val="24"/>
          <w:szCs w:val="28"/>
        </w:rPr>
        <w:footnoteReference w:id="29"/>
      </w:r>
      <w:r w:rsidR="00192202">
        <w:rPr>
          <w:rFonts w:ascii="宋体" w:hAnsi="宋体" w:hint="eastAsia"/>
          <w:sz w:val="24"/>
          <w:szCs w:val="28"/>
        </w:rPr>
        <w:t>。</w:t>
      </w:r>
    </w:p>
    <w:p w:rsidR="005B4742" w:rsidRPr="00C74EEA" w:rsidRDefault="0050582B" w:rsidP="00C74EEA">
      <w:pPr>
        <w:pStyle w:val="3"/>
        <w:rPr>
          <w:rFonts w:ascii="黑体" w:eastAsia="黑体"/>
          <w:b w:val="0"/>
          <w:sz w:val="24"/>
          <w:szCs w:val="24"/>
        </w:rPr>
      </w:pPr>
      <w:bookmarkStart w:id="16" w:name="_Toc434334443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C74EEA">
          <w:rPr>
            <w:rFonts w:ascii="黑体" w:eastAsia="黑体" w:hint="eastAsia"/>
            <w:b w:val="0"/>
            <w:sz w:val="24"/>
            <w:szCs w:val="24"/>
          </w:rPr>
          <w:t>1.4.3</w:t>
        </w:r>
      </w:smartTag>
      <w:r w:rsidR="00C74EEA">
        <w:rPr>
          <w:rFonts w:ascii="黑体" w:eastAsia="黑体" w:hint="eastAsia"/>
          <w:b w:val="0"/>
          <w:sz w:val="24"/>
          <w:szCs w:val="24"/>
        </w:rPr>
        <w:t xml:space="preserve"> </w:t>
      </w:r>
      <w:r w:rsidR="00F9262E" w:rsidRPr="00C74EEA">
        <w:rPr>
          <w:rFonts w:ascii="黑体" w:eastAsia="黑体" w:hint="eastAsia"/>
          <w:b w:val="0"/>
          <w:sz w:val="24"/>
          <w:szCs w:val="24"/>
        </w:rPr>
        <w:t>任职资格</w:t>
      </w:r>
      <w:bookmarkEnd w:id="16"/>
    </w:p>
    <w:p w:rsidR="00F9262E" w:rsidRDefault="00D47D79" w:rsidP="005B4742">
      <w:pPr>
        <w:spacing w:line="400" w:lineRule="exact"/>
        <w:ind w:firstLineChars="200" w:firstLine="480"/>
        <w:rPr>
          <w:rFonts w:ascii="宋体" w:hAnsi="宋体" w:cs="宋体"/>
          <w:kern w:val="0"/>
          <w:sz w:val="24"/>
          <w:szCs w:val="28"/>
        </w:rPr>
      </w:pPr>
      <w:r>
        <w:rPr>
          <w:rFonts w:ascii="ˎ̥" w:hAnsi="ˎ̥" w:hint="eastAsia"/>
          <w:sz w:val="24"/>
          <w:szCs w:val="28"/>
        </w:rPr>
        <w:t>指</w:t>
      </w:r>
      <w:r w:rsidR="00F9262E">
        <w:rPr>
          <w:rFonts w:ascii="ˎ̥" w:hAnsi="ˎ̥" w:hint="eastAsia"/>
          <w:sz w:val="24"/>
          <w:szCs w:val="28"/>
        </w:rPr>
        <w:t>承担某一职位</w:t>
      </w:r>
      <w:r w:rsidR="00F9262E">
        <w:rPr>
          <w:rFonts w:ascii="ˎ̥" w:hAnsi="ˎ̥" w:hint="eastAsia"/>
          <w:sz w:val="24"/>
          <w:szCs w:val="28"/>
        </w:rPr>
        <w:t>/</w:t>
      </w:r>
      <w:r w:rsidR="00F9262E">
        <w:rPr>
          <w:rFonts w:ascii="ˎ̥" w:hAnsi="ˎ̥" w:hint="eastAsia"/>
          <w:sz w:val="24"/>
          <w:szCs w:val="28"/>
        </w:rPr>
        <w:t>工作所必备的条件与能力</w:t>
      </w:r>
      <w:r w:rsidR="00DA4D92" w:rsidRPr="00DA4D92">
        <w:rPr>
          <w:rStyle w:val="af3"/>
          <w:rFonts w:ascii="宋体" w:hAnsi="宋体" w:hint="eastAsia"/>
          <w:sz w:val="24"/>
          <w:szCs w:val="28"/>
        </w:rPr>
        <w:footnoteReference w:id="30"/>
      </w:r>
      <w:r w:rsidR="00F9262E">
        <w:rPr>
          <w:rFonts w:ascii="ˎ̥" w:hAnsi="ˎ̥" w:hint="eastAsia"/>
          <w:sz w:val="24"/>
          <w:szCs w:val="28"/>
        </w:rPr>
        <w:t>。本研究中助产士的任职资格包括教育背景、临床工作经历、执业资格</w:t>
      </w:r>
      <w:r>
        <w:rPr>
          <w:rFonts w:ascii="ˎ̥" w:hAnsi="ˎ̥" w:hint="eastAsia"/>
          <w:sz w:val="24"/>
          <w:szCs w:val="28"/>
        </w:rPr>
        <w:t>等条件</w:t>
      </w:r>
      <w:r w:rsidR="00F9262E">
        <w:rPr>
          <w:rFonts w:ascii="ˎ̥" w:hAnsi="ˎ̥" w:hint="eastAsia"/>
          <w:sz w:val="24"/>
          <w:szCs w:val="28"/>
        </w:rPr>
        <w:t>。</w:t>
      </w:r>
    </w:p>
    <w:p w:rsidR="005B4742" w:rsidRPr="00C74EEA" w:rsidRDefault="00FA298D" w:rsidP="00C74EEA">
      <w:pPr>
        <w:pStyle w:val="3"/>
        <w:rPr>
          <w:rFonts w:ascii="黑体" w:eastAsia="黑体"/>
          <w:b w:val="0"/>
          <w:sz w:val="24"/>
          <w:szCs w:val="24"/>
        </w:rPr>
      </w:pPr>
      <w:bookmarkStart w:id="17" w:name="_Toc434334444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C74EEA">
          <w:rPr>
            <w:rFonts w:ascii="黑体" w:eastAsia="黑体" w:hint="eastAsia"/>
            <w:b w:val="0"/>
            <w:sz w:val="24"/>
            <w:szCs w:val="24"/>
          </w:rPr>
          <w:lastRenderedPageBreak/>
          <w:t>1.4.4</w:t>
        </w:r>
      </w:smartTag>
      <w:r w:rsidR="00C74EEA">
        <w:rPr>
          <w:rFonts w:ascii="黑体" w:eastAsia="黑体" w:hint="eastAsia"/>
          <w:b w:val="0"/>
          <w:sz w:val="24"/>
          <w:szCs w:val="24"/>
        </w:rPr>
        <w:t xml:space="preserve"> </w:t>
      </w:r>
      <w:r w:rsidR="00F9262E" w:rsidRPr="00C74EEA">
        <w:rPr>
          <w:rFonts w:ascii="黑体" w:eastAsia="黑体" w:hint="eastAsia"/>
          <w:b w:val="0"/>
          <w:sz w:val="24"/>
          <w:szCs w:val="24"/>
        </w:rPr>
        <w:t>岗位</w:t>
      </w:r>
      <w:bookmarkEnd w:id="17"/>
    </w:p>
    <w:p w:rsidR="00F9262E" w:rsidRDefault="00F9262E" w:rsidP="005B4742">
      <w:pPr>
        <w:spacing w:line="400" w:lineRule="exact"/>
        <w:ind w:firstLineChars="200" w:firstLine="480"/>
        <w:rPr>
          <w:rFonts w:ascii="宋体" w:hAnsi="宋体" w:cs="宋体"/>
          <w:kern w:val="0"/>
          <w:sz w:val="24"/>
          <w:szCs w:val="28"/>
        </w:rPr>
      </w:pPr>
      <w:r>
        <w:rPr>
          <w:rFonts w:ascii="宋体" w:hAnsi="宋体" w:cs="宋体" w:hint="eastAsia"/>
          <w:kern w:val="0"/>
          <w:sz w:val="24"/>
          <w:szCs w:val="28"/>
        </w:rPr>
        <w:t>指在特定的组织中，在一定的时间和空间内，有一名职工承担若干项任务，并具有一定的职务、责任和权限时，就构成一个岗位。岗位是职工职务、工作任务和责任、权限的统一</w:t>
      </w:r>
      <w:r w:rsidR="00DA4D92">
        <w:rPr>
          <w:rStyle w:val="af3"/>
          <w:rFonts w:ascii="宋体" w:hAnsi="宋体" w:cs="宋体"/>
          <w:kern w:val="0"/>
          <w:sz w:val="24"/>
          <w:szCs w:val="28"/>
        </w:rPr>
        <w:footnoteReference w:id="31"/>
      </w:r>
      <w:r>
        <w:rPr>
          <w:rFonts w:ascii="宋体" w:hAnsi="宋体" w:cs="宋体" w:hint="eastAsia"/>
          <w:kern w:val="0"/>
          <w:sz w:val="24"/>
          <w:szCs w:val="28"/>
        </w:rPr>
        <w:t>。本研究的岗位是指在医院工作的助产士的岗位。</w:t>
      </w:r>
    </w:p>
    <w:p w:rsidR="005B4742" w:rsidRPr="00C74EEA" w:rsidRDefault="00FA298D" w:rsidP="00C74EEA">
      <w:pPr>
        <w:pStyle w:val="3"/>
        <w:rPr>
          <w:rFonts w:ascii="黑体" w:eastAsia="黑体"/>
          <w:b w:val="0"/>
          <w:sz w:val="24"/>
          <w:szCs w:val="24"/>
        </w:rPr>
      </w:pPr>
      <w:bookmarkStart w:id="18" w:name="_Toc434334445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C74EEA">
          <w:rPr>
            <w:rFonts w:ascii="黑体" w:eastAsia="黑体" w:hint="eastAsia"/>
            <w:b w:val="0"/>
            <w:sz w:val="24"/>
            <w:szCs w:val="24"/>
          </w:rPr>
          <w:t>1.4.5</w:t>
        </w:r>
      </w:smartTag>
      <w:r w:rsidR="00F9262E" w:rsidRPr="00C74EEA">
        <w:rPr>
          <w:rFonts w:ascii="黑体" w:eastAsia="黑体" w:hint="eastAsia"/>
          <w:b w:val="0"/>
          <w:sz w:val="24"/>
          <w:szCs w:val="24"/>
        </w:rPr>
        <w:t xml:space="preserve"> 岗位任务</w:t>
      </w:r>
      <w:bookmarkEnd w:id="18"/>
    </w:p>
    <w:p w:rsidR="00982A9F" w:rsidRPr="001E460C" w:rsidRDefault="00F9262E" w:rsidP="001E460C">
      <w:pPr>
        <w:spacing w:line="400" w:lineRule="exact"/>
        <w:ind w:firstLineChars="200" w:firstLine="480"/>
        <w:rPr>
          <w:rFonts w:ascii="宋体" w:hAnsi="宋体" w:cs="宋体"/>
          <w:kern w:val="0"/>
          <w:sz w:val="24"/>
          <w:szCs w:val="28"/>
        </w:rPr>
      </w:pPr>
      <w:r>
        <w:rPr>
          <w:rFonts w:ascii="宋体" w:hAnsi="宋体" w:cs="宋体" w:hint="eastAsia"/>
          <w:kern w:val="0"/>
          <w:sz w:val="24"/>
          <w:szCs w:val="28"/>
        </w:rPr>
        <w:t>是指一名职工承担某种岗位，为了达到某一特定的目标或完成领导交待的工作而进行的活动</w:t>
      </w:r>
      <w:r w:rsidR="00DA4D92">
        <w:rPr>
          <w:rStyle w:val="af3"/>
          <w:rFonts w:ascii="宋体" w:hAnsi="宋体" w:cs="宋体"/>
          <w:kern w:val="0"/>
          <w:sz w:val="24"/>
          <w:szCs w:val="28"/>
        </w:rPr>
        <w:footnoteReference w:id="32"/>
      </w:r>
      <w:r>
        <w:rPr>
          <w:rFonts w:ascii="宋体" w:hAnsi="宋体" w:cs="宋体" w:hint="eastAsia"/>
          <w:kern w:val="0"/>
          <w:sz w:val="24"/>
          <w:szCs w:val="28"/>
        </w:rPr>
        <w:t>。本研究为助产士岗位需要完成的任务。</w:t>
      </w:r>
      <w:bookmarkEnd w:id="0"/>
      <w:bookmarkEnd w:id="1"/>
    </w:p>
    <w:p w:rsidR="00982A9F" w:rsidRDefault="00DF7AFC" w:rsidP="00982A9F">
      <w:pPr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/>
          <w:b/>
          <w:noProof/>
          <w:sz w:val="36"/>
          <w:szCs w:val="36"/>
        </w:rPr>
        <w:pict>
          <v:shape id="_x0000_s1035" type="#_x0000_t172" alt="样张2&#10;" style="position:absolute;left:0;text-align:left;margin-left:9.55pt;margin-top:79.3pt;width:400.6pt;height:144.75pt;z-index:251667456">
            <v:shadow color="#868686"/>
            <v:textpath style="font-family:&quot;宋体&quot;;font-size:1in;font-weight:bold;v-text-spacing:78650f;v-text-kern:t" trim="t" fitpath="t" string="样张15"/>
          </v:shape>
        </w:pict>
      </w:r>
    </w:p>
    <w:sectPr w:rsidR="00982A9F" w:rsidSect="004420F3">
      <w:pgSz w:w="11906" w:h="16838" w:code="9"/>
      <w:pgMar w:top="2552" w:right="1701" w:bottom="2268" w:left="1985" w:header="1418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2842" w:rsidRDefault="00C52842">
      <w:r>
        <w:separator/>
      </w:r>
    </w:p>
  </w:endnote>
  <w:endnote w:type="continuationSeparator" w:id="1">
    <w:p w:rsidR="00C52842" w:rsidRDefault="00C528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书宋_GBK+ZFXGVG-1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EU-BZ+ZFXGVG-2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楷体_GBK+ZFXGVH-4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AdobeHeitiStd-Regular">
    <w:altName w:val="黑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AdobeSongStd-Light">
    <w:altName w:val="黑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DLF-3-0-1438472060+ZHeCLX-37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DLF-32769-4-1665819573+ZHeCLX-3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LF-32769-4-1588682151+ZHeCLY-4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9B2" w:rsidRDefault="00DF7AFC" w:rsidP="0014547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4C09B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C09B2" w:rsidRDefault="004C09B2" w:rsidP="00E07323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2909579"/>
      <w:docPartObj>
        <w:docPartGallery w:val="Page Numbers (Bottom of Page)"/>
        <w:docPartUnique/>
      </w:docPartObj>
    </w:sdtPr>
    <w:sdtContent>
      <w:p w:rsidR="004420F3" w:rsidRDefault="004420F3">
        <w:pPr>
          <w:pStyle w:val="a6"/>
          <w:jc w:val="right"/>
        </w:pPr>
        <w:fldSimple w:instr=" PAGE   \* MERGEFORMAT ">
          <w:r w:rsidRPr="004420F3">
            <w:rPr>
              <w:noProof/>
              <w:lang w:val="zh-CN"/>
            </w:rPr>
            <w:t>1</w:t>
          </w:r>
        </w:fldSimple>
      </w:p>
    </w:sdtContent>
  </w:sdt>
  <w:p w:rsidR="004C09B2" w:rsidRDefault="004C09B2" w:rsidP="00E07323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0F3" w:rsidRDefault="004420F3" w:rsidP="004420F3">
    <w:pPr>
      <w:pStyle w:val="a6"/>
      <w:ind w:right="90"/>
      <w:jc w:val="right"/>
    </w:pPr>
  </w:p>
  <w:p w:rsidR="004420F3" w:rsidRDefault="004420F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2842" w:rsidRDefault="00C52842">
      <w:r>
        <w:separator/>
      </w:r>
    </w:p>
  </w:footnote>
  <w:footnote w:type="continuationSeparator" w:id="1">
    <w:p w:rsidR="00C52842" w:rsidRDefault="00C52842">
      <w:r>
        <w:continuationSeparator/>
      </w:r>
    </w:p>
  </w:footnote>
  <w:footnote w:id="2">
    <w:p w:rsidR="004C09B2" w:rsidRPr="006E763E" w:rsidRDefault="004C09B2">
      <w:pPr>
        <w:pStyle w:val="af2"/>
      </w:pPr>
      <w:r>
        <w:rPr>
          <w:rStyle w:val="af3"/>
        </w:rPr>
        <w:footnoteRef/>
      </w:r>
      <w:r w:rsidRPr="00851D73">
        <w:rPr>
          <w:rFonts w:hint="eastAsia"/>
        </w:rPr>
        <w:t>我国剖腹产率超世卫标准已成严重公共卫生问题</w:t>
      </w:r>
      <w:r>
        <w:rPr>
          <w:rFonts w:hint="eastAsia"/>
        </w:rPr>
        <w:t>．</w:t>
      </w:r>
      <w:r w:rsidRPr="00851D73">
        <w:rPr>
          <w:rFonts w:hint="eastAsia"/>
        </w:rPr>
        <w:t>医药与保健，</w:t>
      </w:r>
      <w:r w:rsidRPr="00851D73">
        <w:rPr>
          <w:rFonts w:hint="eastAsia"/>
        </w:rPr>
        <w:t>2007</w:t>
      </w:r>
      <w:r w:rsidRPr="00851D73">
        <w:rPr>
          <w:rFonts w:hint="eastAsia"/>
        </w:rPr>
        <w:t>，</w:t>
      </w:r>
      <w:r>
        <w:rPr>
          <w:rFonts w:hint="eastAsia"/>
        </w:rPr>
        <w:t>5(03)</w:t>
      </w:r>
      <w:r>
        <w:rPr>
          <w:rFonts w:hint="eastAsia"/>
        </w:rPr>
        <w:t>：</w:t>
      </w:r>
      <w:r w:rsidRPr="00851D73">
        <w:rPr>
          <w:rFonts w:hint="eastAsia"/>
        </w:rPr>
        <w:t>33</w:t>
      </w:r>
      <w:r>
        <w:rPr>
          <w:rFonts w:hint="eastAsia"/>
        </w:rPr>
        <w:t>．</w:t>
      </w:r>
    </w:p>
  </w:footnote>
  <w:footnote w:id="3">
    <w:p w:rsidR="004C09B2" w:rsidRDefault="004C09B2">
      <w:pPr>
        <w:pStyle w:val="af2"/>
      </w:pPr>
      <w:r>
        <w:rPr>
          <w:rStyle w:val="af3"/>
        </w:rPr>
        <w:footnoteRef/>
      </w:r>
      <w:r w:rsidRPr="00851D73">
        <w:rPr>
          <w:rFonts w:hint="eastAsia"/>
        </w:rPr>
        <w:t>王琳</w:t>
      </w:r>
      <w:r>
        <w:rPr>
          <w:rFonts w:hint="eastAsia"/>
        </w:rPr>
        <w:t>．</w:t>
      </w:r>
      <w:r w:rsidRPr="00851D73">
        <w:rPr>
          <w:rFonts w:hint="eastAsia"/>
        </w:rPr>
        <w:t>探讨我国剖宫产率居高的原因与对策</w:t>
      </w:r>
      <w:r>
        <w:rPr>
          <w:rFonts w:ascii="宋体" w:hAnsi="宋体" w:hint="eastAsia"/>
        </w:rPr>
        <w:t>[J]</w:t>
      </w:r>
      <w:r>
        <w:rPr>
          <w:rFonts w:hint="eastAsia"/>
        </w:rPr>
        <w:t>．</w:t>
      </w:r>
      <w:r w:rsidRPr="00851D73">
        <w:rPr>
          <w:rFonts w:hint="eastAsia"/>
        </w:rPr>
        <w:t>中国医学创新</w:t>
      </w:r>
      <w:r>
        <w:rPr>
          <w:rFonts w:hint="eastAsia"/>
        </w:rPr>
        <w:t>，</w:t>
      </w:r>
      <w:r>
        <w:rPr>
          <w:rFonts w:hint="eastAsia"/>
        </w:rPr>
        <w:t>2011</w:t>
      </w:r>
      <w:r>
        <w:rPr>
          <w:rFonts w:hint="eastAsia"/>
        </w:rPr>
        <w:t>，</w:t>
      </w:r>
      <w:r w:rsidRPr="00851D73">
        <w:rPr>
          <w:rFonts w:hint="eastAsia"/>
        </w:rPr>
        <w:t>8(05)</w:t>
      </w:r>
      <w:r>
        <w:rPr>
          <w:rFonts w:hint="eastAsia"/>
        </w:rPr>
        <w:t>：</w:t>
      </w:r>
      <w:r w:rsidRPr="00851D73">
        <w:rPr>
          <w:rFonts w:hint="eastAsia"/>
        </w:rPr>
        <w:t>178-179</w:t>
      </w:r>
      <w:r>
        <w:rPr>
          <w:rFonts w:hint="eastAsia"/>
        </w:rPr>
        <w:t>．</w:t>
      </w:r>
    </w:p>
  </w:footnote>
  <w:footnote w:id="4">
    <w:p w:rsidR="004C09B2" w:rsidRDefault="004C09B2">
      <w:pPr>
        <w:pStyle w:val="af2"/>
      </w:pPr>
      <w:r>
        <w:rPr>
          <w:rStyle w:val="af3"/>
        </w:rPr>
        <w:footnoteRef/>
      </w:r>
      <w:r w:rsidRPr="00851D73">
        <w:rPr>
          <w:rFonts w:hint="eastAsia"/>
        </w:rPr>
        <w:t>贾万梁</w:t>
      </w:r>
      <w:r>
        <w:rPr>
          <w:rFonts w:hint="eastAsia"/>
        </w:rPr>
        <w:t>．</w:t>
      </w:r>
      <w:r w:rsidRPr="00851D73">
        <w:rPr>
          <w:rFonts w:hint="eastAsia"/>
        </w:rPr>
        <w:t>现代产科服务</w:t>
      </w:r>
      <w:r w:rsidRPr="00B62252">
        <w:rPr>
          <w:rFonts w:ascii="宋体" w:hAnsi="宋体"/>
        </w:rPr>
        <w:t>[M]</w:t>
      </w:r>
      <w:r>
        <w:rPr>
          <w:rFonts w:hint="eastAsia"/>
        </w:rPr>
        <w:t>．</w:t>
      </w:r>
      <w:r w:rsidRPr="00851D73">
        <w:rPr>
          <w:rFonts w:hint="eastAsia"/>
        </w:rPr>
        <w:t>上海科学技术出版社</w:t>
      </w:r>
      <w:r>
        <w:rPr>
          <w:rFonts w:hint="eastAsia"/>
        </w:rPr>
        <w:t>，</w:t>
      </w:r>
      <w:r w:rsidRPr="00851D73">
        <w:rPr>
          <w:rFonts w:hint="eastAsia"/>
        </w:rPr>
        <w:t>2004</w:t>
      </w:r>
      <w:r>
        <w:rPr>
          <w:rFonts w:hint="eastAsia"/>
        </w:rPr>
        <w:t>：</w:t>
      </w:r>
      <w:r w:rsidRPr="00851D73">
        <w:rPr>
          <w:rFonts w:hint="eastAsia"/>
        </w:rPr>
        <w:t>2-3</w:t>
      </w:r>
      <w:r>
        <w:rPr>
          <w:rFonts w:hint="eastAsia"/>
        </w:rPr>
        <w:t>．</w:t>
      </w:r>
    </w:p>
  </w:footnote>
  <w:footnote w:id="5">
    <w:p w:rsidR="004C09B2" w:rsidRDefault="004C09B2">
      <w:pPr>
        <w:pStyle w:val="af2"/>
      </w:pPr>
      <w:r>
        <w:rPr>
          <w:rStyle w:val="af3"/>
        </w:rPr>
        <w:footnoteRef/>
      </w:r>
      <w:r w:rsidRPr="00851D73">
        <w:rPr>
          <w:rFonts w:hint="eastAsia"/>
        </w:rPr>
        <w:t>熊庆</w:t>
      </w:r>
      <w:r>
        <w:rPr>
          <w:rFonts w:hint="eastAsia"/>
        </w:rPr>
        <w:t>，</w:t>
      </w:r>
      <w:r w:rsidRPr="00851D73">
        <w:rPr>
          <w:rFonts w:hint="eastAsia"/>
        </w:rPr>
        <w:t>梁娟</w:t>
      </w:r>
      <w:r>
        <w:rPr>
          <w:rFonts w:hint="eastAsia"/>
        </w:rPr>
        <w:t>．</w:t>
      </w:r>
      <w:r w:rsidRPr="00851D73">
        <w:rPr>
          <w:rFonts w:hint="eastAsia"/>
          <w:bCs/>
        </w:rPr>
        <w:t>孕产妇死亡率及死亡构成的变化趋势</w:t>
      </w:r>
      <w:r>
        <w:rPr>
          <w:rFonts w:ascii="宋体" w:hAnsi="宋体" w:hint="eastAsia"/>
        </w:rPr>
        <w:t>[J]</w:t>
      </w:r>
      <w:r>
        <w:rPr>
          <w:rFonts w:hint="eastAsia"/>
          <w:bCs/>
        </w:rPr>
        <w:t>．</w:t>
      </w:r>
      <w:r w:rsidRPr="00851D73">
        <w:rPr>
          <w:rFonts w:hint="eastAsia"/>
        </w:rPr>
        <w:t>实用妇产科杂志，</w:t>
      </w:r>
      <w:r w:rsidRPr="00851D73">
        <w:t>2010</w:t>
      </w:r>
      <w:r w:rsidRPr="00851D73">
        <w:rPr>
          <w:rFonts w:hint="eastAsia"/>
        </w:rPr>
        <w:t>，</w:t>
      </w:r>
      <w:r w:rsidRPr="00851D73">
        <w:t>26</w:t>
      </w:r>
      <w:r w:rsidRPr="00851D73">
        <w:rPr>
          <w:rFonts w:hint="eastAsia"/>
        </w:rPr>
        <w:t>（</w:t>
      </w:r>
      <w:r w:rsidRPr="00851D73">
        <w:t>1</w:t>
      </w:r>
      <w:r w:rsidRPr="00851D73">
        <w:rPr>
          <w:rFonts w:hint="eastAsia"/>
        </w:rPr>
        <w:t>）：</w:t>
      </w:r>
      <w:r w:rsidRPr="00851D73">
        <w:rPr>
          <w:rFonts w:hint="eastAsia"/>
        </w:rPr>
        <w:t>1-2</w:t>
      </w:r>
      <w:r>
        <w:rPr>
          <w:rFonts w:hint="eastAsia"/>
        </w:rPr>
        <w:t>．</w:t>
      </w:r>
    </w:p>
  </w:footnote>
  <w:footnote w:id="6">
    <w:p w:rsidR="004C09B2" w:rsidRDefault="004C09B2">
      <w:pPr>
        <w:pStyle w:val="af2"/>
      </w:pPr>
      <w:r>
        <w:rPr>
          <w:rStyle w:val="af3"/>
        </w:rPr>
        <w:footnoteRef/>
      </w:r>
      <w:r>
        <w:t xml:space="preserve"> </w:t>
      </w:r>
      <w:r>
        <w:rPr>
          <w:rFonts w:hint="eastAsia"/>
        </w:rPr>
        <w:t>前引</w:t>
      </w:r>
      <w:r>
        <w:rPr>
          <w:rFonts w:hint="eastAsia"/>
        </w:rPr>
        <w:t>3</w:t>
      </w:r>
      <w:r>
        <w:rPr>
          <w:rFonts w:hint="eastAsia"/>
        </w:rPr>
        <w:t>．</w:t>
      </w:r>
    </w:p>
  </w:footnote>
  <w:footnote w:id="7">
    <w:p w:rsidR="004C09B2" w:rsidRDefault="004C09B2">
      <w:pPr>
        <w:pStyle w:val="af2"/>
      </w:pPr>
      <w:r>
        <w:rPr>
          <w:rStyle w:val="af3"/>
        </w:rPr>
        <w:footnoteRef/>
      </w:r>
      <w:r w:rsidRPr="00A1782F">
        <w:rPr>
          <w:rFonts w:hint="eastAsia"/>
        </w:rPr>
        <w:t>熊永芳</w:t>
      </w:r>
      <w:r>
        <w:rPr>
          <w:rFonts w:hint="eastAsia"/>
        </w:rPr>
        <w:t>．</w:t>
      </w:r>
      <w:r w:rsidRPr="00A1782F">
        <w:rPr>
          <w:rFonts w:hint="eastAsia"/>
        </w:rPr>
        <w:t>中国助产文化的变迁与发展</w:t>
      </w:r>
      <w:r>
        <w:rPr>
          <w:rFonts w:ascii="宋体" w:hAnsi="宋体" w:hint="eastAsia"/>
        </w:rPr>
        <w:t>[J]</w:t>
      </w:r>
      <w:r>
        <w:rPr>
          <w:rFonts w:hint="eastAsia"/>
        </w:rPr>
        <w:t>．</w:t>
      </w:r>
      <w:r w:rsidRPr="00A1782F">
        <w:rPr>
          <w:rFonts w:hint="eastAsia"/>
        </w:rPr>
        <w:t>医学与社会，</w:t>
      </w:r>
      <w:r w:rsidRPr="00A1782F">
        <w:rPr>
          <w:rFonts w:hint="eastAsia"/>
        </w:rPr>
        <w:t>2001</w:t>
      </w:r>
      <w:r w:rsidRPr="00A1782F">
        <w:rPr>
          <w:rFonts w:hint="eastAsia"/>
        </w:rPr>
        <w:t>，</w:t>
      </w:r>
      <w:r w:rsidRPr="00A1782F">
        <w:rPr>
          <w:rFonts w:hint="eastAsia"/>
        </w:rPr>
        <w:t>14</w:t>
      </w:r>
      <w:r w:rsidRPr="00A1782F">
        <w:rPr>
          <w:rFonts w:hint="eastAsia"/>
        </w:rPr>
        <w:t>（</w:t>
      </w:r>
      <w:r w:rsidRPr="00A1782F">
        <w:rPr>
          <w:rFonts w:hint="eastAsia"/>
        </w:rPr>
        <w:t>3</w:t>
      </w:r>
      <w:r w:rsidRPr="00A1782F">
        <w:rPr>
          <w:rFonts w:hint="eastAsia"/>
        </w:rPr>
        <w:t>）：</w:t>
      </w:r>
      <w:r w:rsidRPr="00A1782F">
        <w:rPr>
          <w:rFonts w:hint="eastAsia"/>
        </w:rPr>
        <w:t>34-35</w:t>
      </w:r>
      <w:r>
        <w:rPr>
          <w:rFonts w:hint="eastAsia"/>
        </w:rPr>
        <w:t>．</w:t>
      </w:r>
    </w:p>
  </w:footnote>
  <w:footnote w:id="8">
    <w:p w:rsidR="004C09B2" w:rsidRPr="00C23B94" w:rsidRDefault="004C09B2">
      <w:pPr>
        <w:pStyle w:val="af2"/>
        <w:rPr>
          <w:color w:val="FF0000"/>
        </w:rPr>
      </w:pPr>
      <w:r>
        <w:rPr>
          <w:rStyle w:val="af3"/>
        </w:rPr>
        <w:footnoteRef/>
      </w:r>
      <w:r w:rsidRPr="00A1782F">
        <w:rPr>
          <w:rFonts w:hint="eastAsia"/>
        </w:rPr>
        <w:t>张敏</w:t>
      </w:r>
      <w:r>
        <w:rPr>
          <w:rFonts w:hint="eastAsia"/>
        </w:rPr>
        <w:t>．</w:t>
      </w:r>
      <w:r w:rsidRPr="00A1782F">
        <w:rPr>
          <w:rFonts w:hint="eastAsia"/>
        </w:rPr>
        <w:t>助产专业实习内容的思考与改革建议</w:t>
      </w:r>
      <w:r>
        <w:rPr>
          <w:rFonts w:ascii="宋体" w:hAnsi="宋体" w:hint="eastAsia"/>
        </w:rPr>
        <w:t>[J]</w:t>
      </w:r>
      <w:r>
        <w:rPr>
          <w:rFonts w:hint="eastAsia"/>
        </w:rPr>
        <w:t>．</w:t>
      </w:r>
      <w:r w:rsidRPr="00A1782F">
        <w:rPr>
          <w:rFonts w:hint="eastAsia"/>
        </w:rPr>
        <w:t>中华现代护理杂志，</w:t>
      </w:r>
      <w:r w:rsidRPr="00A1782F">
        <w:rPr>
          <w:rFonts w:hint="eastAsia"/>
        </w:rPr>
        <w:t>2006</w:t>
      </w:r>
      <w:r w:rsidRPr="00A1782F">
        <w:rPr>
          <w:rFonts w:hint="eastAsia"/>
        </w:rPr>
        <w:t>，</w:t>
      </w:r>
      <w:r w:rsidRPr="00A1782F">
        <w:rPr>
          <w:rFonts w:hint="eastAsia"/>
        </w:rPr>
        <w:t>3</w:t>
      </w:r>
      <w:r w:rsidRPr="00A1782F">
        <w:rPr>
          <w:rFonts w:hint="eastAsia"/>
        </w:rPr>
        <w:t>（</w:t>
      </w:r>
      <w:r w:rsidRPr="00A1782F">
        <w:rPr>
          <w:rFonts w:hint="eastAsia"/>
        </w:rPr>
        <w:t>16</w:t>
      </w:r>
      <w:r w:rsidRPr="00A1782F">
        <w:rPr>
          <w:rFonts w:hint="eastAsia"/>
        </w:rPr>
        <w:t>）</w:t>
      </w:r>
      <w:r>
        <w:rPr>
          <w:rFonts w:hint="eastAsia"/>
        </w:rPr>
        <w:t>．</w:t>
      </w:r>
    </w:p>
  </w:footnote>
  <w:footnote w:id="9">
    <w:p w:rsidR="004C09B2" w:rsidRDefault="004C09B2">
      <w:pPr>
        <w:pStyle w:val="af2"/>
      </w:pPr>
      <w:r>
        <w:rPr>
          <w:rStyle w:val="af3"/>
        </w:rPr>
        <w:footnoteRef/>
      </w:r>
      <w:r>
        <w:t xml:space="preserve"> </w:t>
      </w:r>
      <w:r>
        <w:rPr>
          <w:rFonts w:hint="eastAsia"/>
        </w:rPr>
        <w:t>前引</w:t>
      </w:r>
      <w:r>
        <w:rPr>
          <w:rFonts w:hint="eastAsia"/>
        </w:rPr>
        <w:t>6</w:t>
      </w:r>
    </w:p>
  </w:footnote>
  <w:footnote w:id="10">
    <w:p w:rsidR="004C09B2" w:rsidRDefault="004C09B2">
      <w:pPr>
        <w:pStyle w:val="af2"/>
      </w:pPr>
      <w:r>
        <w:rPr>
          <w:rStyle w:val="af3"/>
        </w:rPr>
        <w:footnoteRef/>
      </w:r>
      <w:r>
        <w:t xml:space="preserve"> </w:t>
      </w:r>
      <w:r>
        <w:rPr>
          <w:rFonts w:hint="eastAsia"/>
        </w:rPr>
        <w:t>前引</w:t>
      </w:r>
      <w:r>
        <w:rPr>
          <w:rFonts w:hint="eastAsia"/>
        </w:rPr>
        <w:t>3</w:t>
      </w:r>
    </w:p>
  </w:footnote>
  <w:footnote w:id="11">
    <w:p w:rsidR="004C09B2" w:rsidRPr="00A1782F" w:rsidRDefault="004C09B2">
      <w:pPr>
        <w:pStyle w:val="af2"/>
      </w:pPr>
      <w:r>
        <w:rPr>
          <w:rStyle w:val="af3"/>
        </w:rPr>
        <w:footnoteRef/>
      </w:r>
      <w:r>
        <w:rPr>
          <w:rFonts w:hint="eastAsia"/>
        </w:rPr>
        <w:t>简雅娟，</w:t>
      </w:r>
      <w:r w:rsidRPr="00A1782F">
        <w:rPr>
          <w:rFonts w:hint="eastAsia"/>
        </w:rPr>
        <w:t>赵平等</w:t>
      </w:r>
      <w:r>
        <w:rPr>
          <w:rFonts w:hint="eastAsia"/>
        </w:rPr>
        <w:t>．</w:t>
      </w:r>
      <w:r w:rsidRPr="00A1782F">
        <w:rPr>
          <w:rFonts w:hint="eastAsia"/>
        </w:rPr>
        <w:t>助产专业建设与发展的现状与思考</w:t>
      </w:r>
      <w:r>
        <w:rPr>
          <w:rFonts w:ascii="宋体" w:hAnsi="宋体" w:hint="eastAsia"/>
        </w:rPr>
        <w:t>[J]</w:t>
      </w:r>
      <w:r>
        <w:rPr>
          <w:rFonts w:hint="eastAsia"/>
        </w:rPr>
        <w:t>．</w:t>
      </w:r>
      <w:r w:rsidRPr="00A1782F">
        <w:rPr>
          <w:rFonts w:hint="eastAsia"/>
        </w:rPr>
        <w:t>中华护理杂志，</w:t>
      </w:r>
      <w:r w:rsidRPr="00A1782F">
        <w:t>2008</w:t>
      </w:r>
      <w:r w:rsidRPr="00A1782F">
        <w:rPr>
          <w:rFonts w:hint="eastAsia"/>
        </w:rPr>
        <w:t>，</w:t>
      </w:r>
      <w:r w:rsidRPr="00A1782F">
        <w:t>43</w:t>
      </w:r>
      <w:r w:rsidRPr="00A1782F">
        <w:rPr>
          <w:rFonts w:hint="eastAsia"/>
        </w:rPr>
        <w:t>（</w:t>
      </w:r>
      <w:r w:rsidRPr="00A1782F">
        <w:rPr>
          <w:rFonts w:hint="eastAsia"/>
        </w:rPr>
        <w:t>9</w:t>
      </w:r>
      <w:r w:rsidRPr="00A1782F">
        <w:rPr>
          <w:rFonts w:hint="eastAsia"/>
        </w:rPr>
        <w:t>）：</w:t>
      </w:r>
      <w:r>
        <w:rPr>
          <w:rFonts w:hint="eastAsia"/>
        </w:rPr>
        <w:t>832-834</w:t>
      </w:r>
      <w:r>
        <w:rPr>
          <w:rFonts w:hint="eastAsia"/>
        </w:rPr>
        <w:t>．</w:t>
      </w:r>
    </w:p>
  </w:footnote>
  <w:footnote w:id="12">
    <w:p w:rsidR="004C09B2" w:rsidRPr="00A1782F" w:rsidRDefault="004C09B2">
      <w:pPr>
        <w:pStyle w:val="af2"/>
      </w:pPr>
      <w:r>
        <w:rPr>
          <w:rStyle w:val="af3"/>
        </w:rPr>
        <w:footnoteRef/>
      </w:r>
      <w:r w:rsidRPr="00A1782F">
        <w:rPr>
          <w:rFonts w:hint="eastAsia"/>
        </w:rPr>
        <w:t>杨忠全</w:t>
      </w:r>
      <w:r>
        <w:rPr>
          <w:rFonts w:hint="eastAsia"/>
        </w:rPr>
        <w:t>，吴颖，</w:t>
      </w:r>
      <w:r w:rsidRPr="00A1782F">
        <w:rPr>
          <w:rFonts w:hint="eastAsia"/>
        </w:rPr>
        <w:t>袁德美</w:t>
      </w:r>
      <w:r>
        <w:rPr>
          <w:rFonts w:hint="eastAsia"/>
        </w:rPr>
        <w:t>．</w:t>
      </w:r>
      <w:r w:rsidRPr="00DD13CF">
        <w:t>德尔菲法的定量探讨</w:t>
      </w:r>
      <w:r>
        <w:rPr>
          <w:rFonts w:ascii="宋体" w:hAnsi="宋体" w:hint="eastAsia"/>
        </w:rPr>
        <w:t>[J]</w:t>
      </w:r>
      <w:r>
        <w:rPr>
          <w:rFonts w:hint="eastAsia"/>
        </w:rPr>
        <w:t>．</w:t>
      </w:r>
      <w:r w:rsidRPr="00A1782F">
        <w:rPr>
          <w:rFonts w:hint="eastAsia"/>
        </w:rPr>
        <w:t>情报理论与实践</w:t>
      </w:r>
      <w:r>
        <w:rPr>
          <w:rFonts w:hint="eastAsia"/>
        </w:rPr>
        <w:t>，</w:t>
      </w:r>
      <w:r>
        <w:rPr>
          <w:rFonts w:hint="eastAsia"/>
        </w:rPr>
        <w:t>1995</w:t>
      </w:r>
      <w:r>
        <w:rPr>
          <w:rFonts w:hint="eastAsia"/>
        </w:rPr>
        <w:t>，</w:t>
      </w:r>
      <w:r>
        <w:rPr>
          <w:rFonts w:hint="eastAsia"/>
        </w:rPr>
        <w:t>5</w:t>
      </w:r>
      <w:r>
        <w:rPr>
          <w:rFonts w:hint="eastAsia"/>
        </w:rPr>
        <w:t>：</w:t>
      </w:r>
      <w:r>
        <w:rPr>
          <w:rFonts w:hint="eastAsia"/>
        </w:rPr>
        <w:t>11-13</w:t>
      </w:r>
      <w:r>
        <w:rPr>
          <w:rFonts w:hint="eastAsia"/>
        </w:rPr>
        <w:t>．</w:t>
      </w:r>
    </w:p>
  </w:footnote>
  <w:footnote w:id="13">
    <w:p w:rsidR="004C09B2" w:rsidRDefault="004C09B2">
      <w:pPr>
        <w:pStyle w:val="af2"/>
      </w:pPr>
      <w:r>
        <w:rPr>
          <w:rStyle w:val="af3"/>
        </w:rPr>
        <w:footnoteRef/>
      </w:r>
      <w:r>
        <w:t xml:space="preserve"> </w:t>
      </w:r>
      <w:r w:rsidRPr="00A1782F">
        <w:t>Jane</w:t>
      </w:r>
      <w:r w:rsidRPr="00A1782F">
        <w:rPr>
          <w:rFonts w:hint="eastAsia"/>
        </w:rPr>
        <w:t xml:space="preserve"> </w:t>
      </w:r>
      <w:r>
        <w:t>S</w:t>
      </w:r>
      <w:r>
        <w:rPr>
          <w:rFonts w:hint="eastAsia"/>
        </w:rPr>
        <w:t>，</w:t>
      </w:r>
      <w:r w:rsidRPr="00A1782F">
        <w:rPr>
          <w:rFonts w:hint="eastAsia"/>
        </w:rPr>
        <w:t xml:space="preserve"> </w:t>
      </w:r>
      <w:r w:rsidRPr="00A1782F">
        <w:t>Catherine</w:t>
      </w:r>
      <w:r w:rsidRPr="00A1782F">
        <w:rPr>
          <w:rFonts w:hint="eastAsia"/>
        </w:rPr>
        <w:t xml:space="preserve"> </w:t>
      </w:r>
      <w:r w:rsidRPr="00A1782F">
        <w:t>O.H</w:t>
      </w:r>
      <w:r>
        <w:rPr>
          <w:rFonts w:hint="eastAsia"/>
        </w:rPr>
        <w:t>，</w:t>
      </w:r>
      <w:r w:rsidRPr="00A1782F">
        <w:t>Patrick</w:t>
      </w:r>
      <w:r w:rsidRPr="00A1782F">
        <w:rPr>
          <w:rFonts w:hint="eastAsia"/>
        </w:rPr>
        <w:t xml:space="preserve"> </w:t>
      </w:r>
      <w:r w:rsidRPr="00A1782F">
        <w:t>H</w:t>
      </w:r>
      <w:r>
        <w:rPr>
          <w:rFonts w:hint="eastAsia"/>
        </w:rPr>
        <w:t>，</w:t>
      </w:r>
      <w:r w:rsidRPr="00A1782F">
        <w:rPr>
          <w:rFonts w:hint="eastAsia"/>
        </w:rPr>
        <w:t xml:space="preserve"> </w:t>
      </w:r>
      <w:r w:rsidRPr="00A1782F">
        <w:t>et</w:t>
      </w:r>
      <w:r w:rsidRPr="00A1782F">
        <w:rPr>
          <w:rFonts w:hint="eastAsia"/>
        </w:rPr>
        <w:t xml:space="preserve"> </w:t>
      </w:r>
      <w:r w:rsidRPr="00A1782F">
        <w:t>al</w:t>
      </w:r>
      <w:r>
        <w:rPr>
          <w:rFonts w:hint="eastAsia"/>
        </w:rPr>
        <w:t>．</w:t>
      </w:r>
      <w:r w:rsidRPr="00A1782F">
        <w:t>Identifying</w:t>
      </w:r>
      <w:r w:rsidRPr="00A1782F">
        <w:rPr>
          <w:rFonts w:hint="eastAsia"/>
        </w:rPr>
        <w:t xml:space="preserve"> </w:t>
      </w:r>
      <w:r w:rsidRPr="00A1782F">
        <w:t>appropriate</w:t>
      </w:r>
      <w:r w:rsidRPr="00A1782F">
        <w:rPr>
          <w:rFonts w:hint="eastAsia"/>
        </w:rPr>
        <w:t xml:space="preserve"> </w:t>
      </w:r>
      <w:r w:rsidRPr="00A1782F">
        <w:t>tasks</w:t>
      </w:r>
      <w:r w:rsidRPr="00A1782F">
        <w:rPr>
          <w:rFonts w:hint="eastAsia"/>
        </w:rPr>
        <w:t xml:space="preserve"> </w:t>
      </w:r>
      <w:r w:rsidRPr="00A1782F">
        <w:t>for</w:t>
      </w:r>
      <w:r w:rsidRPr="00A1782F">
        <w:rPr>
          <w:rFonts w:hint="eastAsia"/>
        </w:rPr>
        <w:t xml:space="preserve"> </w:t>
      </w:r>
      <w:r w:rsidRPr="00A1782F">
        <w:t>the</w:t>
      </w:r>
      <w:r w:rsidRPr="00A1782F">
        <w:rPr>
          <w:rFonts w:hint="eastAsia"/>
        </w:rPr>
        <w:t xml:space="preserve"> </w:t>
      </w:r>
      <w:r w:rsidRPr="00A1782F">
        <w:t>preregistration</w:t>
      </w:r>
      <w:r w:rsidRPr="00A1782F">
        <w:rPr>
          <w:rFonts w:hint="eastAsia"/>
        </w:rPr>
        <w:t xml:space="preserve"> </w:t>
      </w:r>
      <w:r w:rsidRPr="00A1782F">
        <w:t>year</w:t>
      </w:r>
      <w:r>
        <w:rPr>
          <w:rFonts w:hint="eastAsia"/>
        </w:rPr>
        <w:t>：</w:t>
      </w:r>
      <w:r w:rsidRPr="00A1782F">
        <w:t>modified</w:t>
      </w:r>
      <w:r w:rsidRPr="00A1782F">
        <w:rPr>
          <w:rFonts w:hint="eastAsia"/>
        </w:rPr>
        <w:t xml:space="preserve"> </w:t>
      </w:r>
      <w:r w:rsidRPr="00A1782F">
        <w:t>Delphi</w:t>
      </w:r>
      <w:r w:rsidRPr="00A1782F">
        <w:rPr>
          <w:rFonts w:hint="eastAsia"/>
        </w:rPr>
        <w:t xml:space="preserve"> </w:t>
      </w:r>
      <w:r w:rsidRPr="00A1782F">
        <w:t>technique</w:t>
      </w:r>
      <w:r>
        <w:rPr>
          <w:rFonts w:hint="eastAsia"/>
        </w:rPr>
        <w:t>．</w:t>
      </w:r>
      <w:r w:rsidRPr="00A1782F">
        <w:t>BMJ</w:t>
      </w:r>
      <w:r>
        <w:rPr>
          <w:rFonts w:hint="eastAsia"/>
        </w:rPr>
        <w:t>，</w:t>
      </w:r>
      <w:r w:rsidRPr="00A1782F">
        <w:t>1999</w:t>
      </w:r>
      <w:r>
        <w:rPr>
          <w:rFonts w:hint="eastAsia"/>
        </w:rPr>
        <w:t>，</w:t>
      </w:r>
      <w:r w:rsidRPr="00A1782F">
        <w:t>319</w:t>
      </w:r>
      <w:r>
        <w:rPr>
          <w:rFonts w:hint="eastAsia"/>
        </w:rPr>
        <w:t>：</w:t>
      </w:r>
      <w:r w:rsidRPr="00A1782F">
        <w:t>224-229</w:t>
      </w:r>
      <w:r>
        <w:rPr>
          <w:rFonts w:hint="eastAsia"/>
        </w:rPr>
        <w:t>．</w:t>
      </w:r>
    </w:p>
  </w:footnote>
  <w:footnote w:id="14">
    <w:p w:rsidR="004C09B2" w:rsidRDefault="004C09B2">
      <w:pPr>
        <w:pStyle w:val="af2"/>
      </w:pPr>
      <w:r>
        <w:rPr>
          <w:rStyle w:val="af3"/>
        </w:rPr>
        <w:footnoteRef/>
      </w:r>
      <w:r>
        <w:t xml:space="preserve"> </w:t>
      </w:r>
      <w:r w:rsidRPr="00A1782F">
        <w:rPr>
          <w:rFonts w:hint="eastAsia"/>
        </w:rPr>
        <w:t>Powell C</w:t>
      </w:r>
      <w:r>
        <w:rPr>
          <w:rFonts w:hint="eastAsia"/>
        </w:rPr>
        <w:t>．</w:t>
      </w:r>
      <w:r w:rsidRPr="00A1782F">
        <w:rPr>
          <w:rFonts w:hint="eastAsia"/>
        </w:rPr>
        <w:t xml:space="preserve"> </w:t>
      </w:r>
      <w:r w:rsidRPr="00A1782F">
        <w:t>The</w:t>
      </w:r>
      <w:r w:rsidRPr="00A1782F">
        <w:rPr>
          <w:rFonts w:hint="eastAsia"/>
        </w:rPr>
        <w:t xml:space="preserve"> Delphi</w:t>
      </w:r>
      <w:r>
        <w:rPr>
          <w:rFonts w:hint="eastAsia"/>
        </w:rPr>
        <w:t xml:space="preserve"> technique</w:t>
      </w:r>
      <w:r>
        <w:rPr>
          <w:rFonts w:hint="eastAsia"/>
        </w:rPr>
        <w:t>：</w:t>
      </w:r>
      <w:r w:rsidRPr="00A1782F">
        <w:rPr>
          <w:rFonts w:hint="eastAsia"/>
        </w:rPr>
        <w:t>myths and realities</w:t>
      </w:r>
      <w:r>
        <w:rPr>
          <w:rFonts w:hint="eastAsia"/>
        </w:rPr>
        <w:t>．</w:t>
      </w:r>
      <w:r w:rsidRPr="00A1782F">
        <w:rPr>
          <w:rFonts w:hint="eastAsia"/>
        </w:rPr>
        <w:t>Journal of Advanced Nursing</w:t>
      </w:r>
      <w:r>
        <w:rPr>
          <w:rFonts w:hint="eastAsia"/>
        </w:rPr>
        <w:t>，</w:t>
      </w:r>
      <w:r>
        <w:rPr>
          <w:rFonts w:hint="eastAsia"/>
        </w:rPr>
        <w:t>2003</w:t>
      </w:r>
      <w:r>
        <w:rPr>
          <w:rFonts w:hint="eastAsia"/>
        </w:rPr>
        <w:t>，</w:t>
      </w:r>
      <w:r w:rsidRPr="00A1782F">
        <w:rPr>
          <w:rFonts w:hint="eastAsia"/>
        </w:rPr>
        <w:t>41(4)</w:t>
      </w:r>
      <w:r>
        <w:rPr>
          <w:rFonts w:hint="eastAsia"/>
        </w:rPr>
        <w:t>：</w:t>
      </w:r>
      <w:r w:rsidRPr="00A1782F">
        <w:rPr>
          <w:rFonts w:hint="eastAsia"/>
        </w:rPr>
        <w:t>376-382</w:t>
      </w:r>
      <w:r>
        <w:rPr>
          <w:rFonts w:hint="eastAsia"/>
        </w:rPr>
        <w:t>．</w:t>
      </w:r>
    </w:p>
  </w:footnote>
  <w:footnote w:id="15">
    <w:p w:rsidR="004C09B2" w:rsidRPr="00A1782F" w:rsidRDefault="004C09B2">
      <w:pPr>
        <w:pStyle w:val="af2"/>
      </w:pPr>
      <w:r>
        <w:rPr>
          <w:rStyle w:val="af3"/>
        </w:rPr>
        <w:footnoteRef/>
      </w:r>
      <w:r>
        <w:t xml:space="preserve"> </w:t>
      </w:r>
      <w:r w:rsidRPr="00A1782F">
        <w:rPr>
          <w:rFonts w:hint="eastAsia"/>
        </w:rPr>
        <w:t>Jones J.</w:t>
      </w:r>
      <w:r>
        <w:rPr>
          <w:rFonts w:hint="eastAsia"/>
        </w:rPr>
        <w:t>，</w:t>
      </w:r>
      <w:r w:rsidRPr="00A1782F">
        <w:rPr>
          <w:rFonts w:hint="eastAsia"/>
        </w:rPr>
        <w:t>Hunter D.</w:t>
      </w:r>
      <w:r>
        <w:rPr>
          <w:rFonts w:hint="eastAsia"/>
        </w:rPr>
        <w:t xml:space="preserve"> </w:t>
      </w:r>
      <w:r w:rsidRPr="00A1782F">
        <w:rPr>
          <w:rFonts w:hint="eastAsia"/>
        </w:rPr>
        <w:t>Qualitative research</w:t>
      </w:r>
      <w:r>
        <w:rPr>
          <w:rFonts w:hint="eastAsia"/>
        </w:rPr>
        <w:t>:</w:t>
      </w:r>
      <w:r w:rsidRPr="00A1782F">
        <w:rPr>
          <w:rFonts w:hint="eastAsia"/>
        </w:rPr>
        <w:t>Consensus methods fo</w:t>
      </w:r>
      <w:r>
        <w:rPr>
          <w:rFonts w:hint="eastAsia"/>
        </w:rPr>
        <w:t>r medical and services research.</w:t>
      </w:r>
      <w:r w:rsidRPr="00A1782F">
        <w:rPr>
          <w:rFonts w:hint="eastAsia"/>
        </w:rPr>
        <w:t>BMJ,1995,311</w:t>
      </w:r>
      <w:r>
        <w:rPr>
          <w:rFonts w:hint="eastAsia"/>
        </w:rPr>
        <w:t>：</w:t>
      </w:r>
      <w:r w:rsidRPr="00A1782F">
        <w:rPr>
          <w:rFonts w:hint="eastAsia"/>
        </w:rPr>
        <w:t>376-380</w:t>
      </w:r>
      <w:r w:rsidRPr="00A1782F">
        <w:rPr>
          <w:rFonts w:hint="eastAsia"/>
          <w:color w:val="FF0000"/>
        </w:rPr>
        <w:t>；</w:t>
      </w:r>
      <w:r w:rsidRPr="00A1782F">
        <w:rPr>
          <w:rFonts w:hint="eastAsia"/>
        </w:rPr>
        <w:t>Keeney S</w:t>
      </w:r>
      <w:r>
        <w:rPr>
          <w:rFonts w:hint="eastAsia"/>
        </w:rPr>
        <w:t>,</w:t>
      </w:r>
      <w:r w:rsidRPr="00A1782F">
        <w:rPr>
          <w:rFonts w:hint="eastAsia"/>
        </w:rPr>
        <w:t xml:space="preserve"> Hasson F, McKenna H.P. A critical review of the Delphi technique as a research methodology for nursing</w:t>
      </w:r>
      <w:r>
        <w:rPr>
          <w:rFonts w:hint="eastAsia"/>
        </w:rPr>
        <w:t>．</w:t>
      </w:r>
      <w:r w:rsidRPr="00A1782F">
        <w:rPr>
          <w:rFonts w:hint="eastAsia"/>
        </w:rPr>
        <w:t>International Journal of N</w:t>
      </w:r>
      <w:r>
        <w:rPr>
          <w:rFonts w:hint="eastAsia"/>
        </w:rPr>
        <w:t>ursing studies</w:t>
      </w:r>
      <w:r>
        <w:rPr>
          <w:rFonts w:hint="eastAsia"/>
        </w:rPr>
        <w:t>，</w:t>
      </w:r>
      <w:r>
        <w:rPr>
          <w:rFonts w:hint="eastAsia"/>
        </w:rPr>
        <w:t>2001</w:t>
      </w:r>
      <w:r>
        <w:rPr>
          <w:rFonts w:hint="eastAsia"/>
        </w:rPr>
        <w:t>，</w:t>
      </w:r>
      <w:r>
        <w:rPr>
          <w:rFonts w:hint="eastAsia"/>
        </w:rPr>
        <w:t>38</w:t>
      </w:r>
      <w:r>
        <w:rPr>
          <w:rFonts w:hint="eastAsia"/>
        </w:rPr>
        <w:t>：</w:t>
      </w:r>
      <w:r>
        <w:rPr>
          <w:rFonts w:hint="eastAsia"/>
        </w:rPr>
        <w:t>195-200</w:t>
      </w:r>
      <w:r>
        <w:rPr>
          <w:rFonts w:hint="eastAsia"/>
        </w:rPr>
        <w:t>．</w:t>
      </w:r>
    </w:p>
  </w:footnote>
  <w:footnote w:id="16">
    <w:p w:rsidR="004C09B2" w:rsidRPr="00C24B8D" w:rsidRDefault="004C09B2">
      <w:pPr>
        <w:pStyle w:val="af2"/>
      </w:pPr>
      <w:r>
        <w:rPr>
          <w:rStyle w:val="af3"/>
        </w:rPr>
        <w:footnoteRef/>
      </w:r>
      <w:r w:rsidRPr="00A1782F">
        <w:rPr>
          <w:rFonts w:hint="eastAsia"/>
        </w:rPr>
        <w:t>曾光</w:t>
      </w:r>
      <w:r>
        <w:rPr>
          <w:rFonts w:hint="eastAsia"/>
        </w:rPr>
        <w:t>，</w:t>
      </w:r>
      <w:r w:rsidRPr="00A1782F">
        <w:rPr>
          <w:rFonts w:hint="eastAsia"/>
        </w:rPr>
        <w:t>李辉</w:t>
      </w:r>
      <w:r>
        <w:rPr>
          <w:rFonts w:hint="eastAsia"/>
        </w:rPr>
        <w:t>．</w:t>
      </w:r>
      <w:r w:rsidRPr="00A1782F">
        <w:rPr>
          <w:rFonts w:hint="eastAsia"/>
        </w:rPr>
        <w:t>现代流行病学方法与应用</w:t>
      </w:r>
      <w:r w:rsidRPr="00B62252">
        <w:rPr>
          <w:rFonts w:ascii="宋体" w:hAnsi="宋体"/>
        </w:rPr>
        <w:t>[M]</w:t>
      </w:r>
      <w:r>
        <w:rPr>
          <w:rFonts w:hint="eastAsia"/>
        </w:rPr>
        <w:t>．</w:t>
      </w:r>
      <w:r w:rsidRPr="00A1782F">
        <w:rPr>
          <w:rFonts w:hint="eastAsia"/>
        </w:rPr>
        <w:t>北京医科大学与协和医科大学联合出版社</w:t>
      </w:r>
      <w:r>
        <w:rPr>
          <w:rFonts w:hint="eastAsia"/>
        </w:rPr>
        <w:t>，</w:t>
      </w:r>
      <w:r>
        <w:rPr>
          <w:rFonts w:hint="eastAsia"/>
        </w:rPr>
        <w:t>1996</w:t>
      </w:r>
      <w:r>
        <w:rPr>
          <w:rFonts w:hint="eastAsia"/>
        </w:rPr>
        <w:t>：</w:t>
      </w:r>
      <w:r>
        <w:rPr>
          <w:rFonts w:hint="eastAsia"/>
        </w:rPr>
        <w:t>250-270</w:t>
      </w:r>
      <w:r>
        <w:rPr>
          <w:rFonts w:hint="eastAsia"/>
        </w:rPr>
        <w:t>．</w:t>
      </w:r>
    </w:p>
  </w:footnote>
  <w:footnote w:id="17">
    <w:p w:rsidR="004C09B2" w:rsidRDefault="004C09B2">
      <w:pPr>
        <w:pStyle w:val="af2"/>
      </w:pPr>
      <w:r>
        <w:rPr>
          <w:rStyle w:val="af3"/>
        </w:rPr>
        <w:footnoteRef/>
      </w:r>
      <w:r>
        <w:t xml:space="preserve"> </w:t>
      </w:r>
      <w:r>
        <w:rPr>
          <w:rFonts w:hint="eastAsia"/>
        </w:rPr>
        <w:t>前引</w:t>
      </w:r>
      <w:r>
        <w:rPr>
          <w:rFonts w:hint="eastAsia"/>
        </w:rPr>
        <w:t>13</w:t>
      </w:r>
      <w:r>
        <w:rPr>
          <w:rFonts w:hint="eastAsia"/>
        </w:rPr>
        <w:t>．</w:t>
      </w:r>
    </w:p>
  </w:footnote>
  <w:footnote w:id="18">
    <w:p w:rsidR="004C09B2" w:rsidRDefault="004C09B2">
      <w:pPr>
        <w:pStyle w:val="af2"/>
      </w:pPr>
      <w:r>
        <w:rPr>
          <w:rStyle w:val="af3"/>
        </w:rPr>
        <w:footnoteRef/>
      </w:r>
      <w:r>
        <w:t xml:space="preserve"> </w:t>
      </w:r>
      <w:r>
        <w:rPr>
          <w:rFonts w:hint="eastAsia"/>
        </w:rPr>
        <w:t>前引</w:t>
      </w:r>
      <w:r>
        <w:rPr>
          <w:rFonts w:hint="eastAsia"/>
        </w:rPr>
        <w:t>15</w:t>
      </w:r>
      <w:r>
        <w:rPr>
          <w:rFonts w:hint="eastAsia"/>
        </w:rPr>
        <w:t>．</w:t>
      </w:r>
    </w:p>
  </w:footnote>
  <w:footnote w:id="19">
    <w:p w:rsidR="004C09B2" w:rsidRPr="00C24B8D" w:rsidRDefault="004C09B2">
      <w:pPr>
        <w:pStyle w:val="af2"/>
      </w:pPr>
      <w:r>
        <w:rPr>
          <w:rStyle w:val="af3"/>
        </w:rPr>
        <w:footnoteRef/>
      </w:r>
      <w:r>
        <w:t xml:space="preserve"> </w:t>
      </w:r>
      <w:r w:rsidRPr="00C24B8D">
        <w:rPr>
          <w:rFonts w:hint="eastAsia"/>
        </w:rPr>
        <w:t xml:space="preserve">Keeney S, Hasson F, McKenna H.P. A critical review of the </w:t>
      </w:r>
      <w:smartTag w:uri="urn:schemas-microsoft-com:office:smarttags" w:element="place">
        <w:r w:rsidRPr="00C24B8D">
          <w:rPr>
            <w:rFonts w:hint="eastAsia"/>
          </w:rPr>
          <w:t>Delphi</w:t>
        </w:r>
      </w:smartTag>
      <w:r w:rsidRPr="00C24B8D">
        <w:rPr>
          <w:rFonts w:hint="eastAsia"/>
        </w:rPr>
        <w:t xml:space="preserve"> technique as a research methodology for nursing</w:t>
      </w:r>
      <w:r>
        <w:rPr>
          <w:rFonts w:hint="eastAsia"/>
        </w:rPr>
        <w:t>．</w:t>
      </w:r>
      <w:r w:rsidRPr="00C24B8D">
        <w:rPr>
          <w:rFonts w:hint="eastAsia"/>
        </w:rPr>
        <w:t>International Journal of N</w:t>
      </w:r>
      <w:r>
        <w:rPr>
          <w:rFonts w:hint="eastAsia"/>
        </w:rPr>
        <w:t>ursing studies</w:t>
      </w:r>
      <w:r>
        <w:rPr>
          <w:rFonts w:hint="eastAsia"/>
        </w:rPr>
        <w:t>，</w:t>
      </w:r>
      <w:r>
        <w:rPr>
          <w:rFonts w:hint="eastAsia"/>
        </w:rPr>
        <w:t>2001</w:t>
      </w:r>
      <w:r>
        <w:rPr>
          <w:rFonts w:hint="eastAsia"/>
        </w:rPr>
        <w:t>，</w:t>
      </w:r>
      <w:r>
        <w:rPr>
          <w:rFonts w:hint="eastAsia"/>
        </w:rPr>
        <w:t>38</w:t>
      </w:r>
      <w:r>
        <w:rPr>
          <w:rFonts w:hint="eastAsia"/>
        </w:rPr>
        <w:t>：</w:t>
      </w:r>
      <w:r>
        <w:rPr>
          <w:rFonts w:hint="eastAsia"/>
        </w:rPr>
        <w:t>195-200</w:t>
      </w:r>
      <w:r>
        <w:rPr>
          <w:rFonts w:hint="eastAsia"/>
        </w:rPr>
        <w:t>．</w:t>
      </w:r>
    </w:p>
  </w:footnote>
  <w:footnote w:id="20">
    <w:p w:rsidR="004C09B2" w:rsidRDefault="004C09B2">
      <w:pPr>
        <w:pStyle w:val="af2"/>
      </w:pPr>
      <w:r>
        <w:rPr>
          <w:rStyle w:val="af3"/>
        </w:rPr>
        <w:footnoteRef/>
      </w:r>
      <w:r>
        <w:t xml:space="preserve"> </w:t>
      </w:r>
      <w:r>
        <w:rPr>
          <w:rFonts w:hint="eastAsia"/>
        </w:rPr>
        <w:t>前引</w:t>
      </w:r>
      <w:r>
        <w:rPr>
          <w:rFonts w:hint="eastAsia"/>
        </w:rPr>
        <w:t>15</w:t>
      </w:r>
      <w:r>
        <w:rPr>
          <w:rFonts w:hint="eastAsia"/>
        </w:rPr>
        <w:t>．</w:t>
      </w:r>
    </w:p>
  </w:footnote>
  <w:footnote w:id="21">
    <w:p w:rsidR="004C09B2" w:rsidRDefault="004C09B2">
      <w:pPr>
        <w:pStyle w:val="af2"/>
      </w:pPr>
      <w:r>
        <w:rPr>
          <w:rStyle w:val="af3"/>
        </w:rPr>
        <w:footnoteRef/>
      </w:r>
      <w:r>
        <w:t xml:space="preserve"> </w:t>
      </w:r>
      <w:r>
        <w:rPr>
          <w:rFonts w:hint="eastAsia"/>
        </w:rPr>
        <w:t>前引</w:t>
      </w:r>
      <w:r>
        <w:rPr>
          <w:rFonts w:hint="eastAsia"/>
        </w:rPr>
        <w:t>13</w:t>
      </w:r>
      <w:r>
        <w:rPr>
          <w:rFonts w:hint="eastAsia"/>
        </w:rPr>
        <w:t>．</w:t>
      </w:r>
    </w:p>
  </w:footnote>
  <w:footnote w:id="22">
    <w:p w:rsidR="004C09B2" w:rsidRDefault="004C09B2">
      <w:pPr>
        <w:pStyle w:val="af2"/>
      </w:pPr>
      <w:r>
        <w:rPr>
          <w:rStyle w:val="af3"/>
        </w:rPr>
        <w:footnoteRef/>
      </w:r>
      <w:r>
        <w:t xml:space="preserve"> </w:t>
      </w:r>
      <w:r>
        <w:rPr>
          <w:rFonts w:hint="eastAsia"/>
        </w:rPr>
        <w:t>前引</w:t>
      </w:r>
      <w:r>
        <w:rPr>
          <w:rFonts w:hint="eastAsia"/>
        </w:rPr>
        <w:t>15</w:t>
      </w:r>
      <w:r>
        <w:rPr>
          <w:rFonts w:hint="eastAsia"/>
        </w:rPr>
        <w:t>．</w:t>
      </w:r>
    </w:p>
  </w:footnote>
  <w:footnote w:id="23">
    <w:p w:rsidR="004C09B2" w:rsidRPr="00162408" w:rsidRDefault="004C09B2">
      <w:pPr>
        <w:pStyle w:val="af2"/>
        <w:rPr>
          <w:color w:val="FF0000"/>
        </w:rPr>
      </w:pPr>
      <w:r>
        <w:rPr>
          <w:rStyle w:val="af3"/>
        </w:rPr>
        <w:footnoteRef/>
      </w:r>
      <w:r>
        <w:t xml:space="preserve"> </w:t>
      </w:r>
      <w:r w:rsidRPr="00162408">
        <w:rPr>
          <w:rFonts w:hint="eastAsia"/>
        </w:rPr>
        <w:t xml:space="preserve">Powell C. </w:t>
      </w:r>
      <w:r w:rsidRPr="00162408">
        <w:t>The</w:t>
      </w:r>
      <w:r w:rsidRPr="00162408">
        <w:rPr>
          <w:rFonts w:hint="eastAsia"/>
        </w:rPr>
        <w:t xml:space="preserve"> </w:t>
      </w:r>
      <w:smartTag w:uri="urn:schemas-microsoft-com:office:smarttags" w:element="place">
        <w:r w:rsidRPr="00162408">
          <w:rPr>
            <w:rFonts w:hint="eastAsia"/>
          </w:rPr>
          <w:t>Delphi</w:t>
        </w:r>
      </w:smartTag>
      <w:r w:rsidRPr="00162408">
        <w:rPr>
          <w:rFonts w:hint="eastAsia"/>
        </w:rPr>
        <w:t xml:space="preserve"> technique: myths and realities. Journal of Advanced Nursing, 2003,41(4):376-382</w:t>
      </w:r>
      <w:r>
        <w:rPr>
          <w:rFonts w:hint="eastAsia"/>
        </w:rPr>
        <w:t>；</w:t>
      </w:r>
      <w:r w:rsidRPr="00162408">
        <w:rPr>
          <w:rFonts w:hint="eastAsia"/>
        </w:rPr>
        <w:t xml:space="preserve">Keeney S, Hasson F, McKenna H.P. A critical review of the </w:t>
      </w:r>
      <w:smartTag w:uri="urn:schemas-microsoft-com:office:smarttags" w:element="place">
        <w:r w:rsidRPr="00162408">
          <w:rPr>
            <w:rFonts w:hint="eastAsia"/>
          </w:rPr>
          <w:t>Delphi</w:t>
        </w:r>
      </w:smartTag>
      <w:r w:rsidRPr="00162408">
        <w:rPr>
          <w:rFonts w:hint="eastAsia"/>
        </w:rPr>
        <w:t xml:space="preserve"> technique as a research methodology for nursing.International Journal of Nursing studies</w:t>
      </w:r>
      <w:r>
        <w:rPr>
          <w:rFonts w:hint="eastAsia"/>
        </w:rPr>
        <w:t>，</w:t>
      </w:r>
      <w:r w:rsidRPr="00162408">
        <w:rPr>
          <w:rFonts w:hint="eastAsia"/>
        </w:rPr>
        <w:t>2001</w:t>
      </w:r>
      <w:r>
        <w:rPr>
          <w:rFonts w:hint="eastAsia"/>
        </w:rPr>
        <w:t>，</w:t>
      </w:r>
      <w:r w:rsidRPr="00162408">
        <w:rPr>
          <w:rFonts w:hint="eastAsia"/>
        </w:rPr>
        <w:t>38</w:t>
      </w:r>
      <w:r>
        <w:rPr>
          <w:rFonts w:hint="eastAsia"/>
        </w:rPr>
        <w:t>：</w:t>
      </w:r>
      <w:r w:rsidRPr="00162408">
        <w:rPr>
          <w:rFonts w:hint="eastAsia"/>
        </w:rPr>
        <w:t>195-200</w:t>
      </w:r>
      <w:r>
        <w:rPr>
          <w:rFonts w:hint="eastAsia"/>
        </w:rPr>
        <w:t>．</w:t>
      </w:r>
    </w:p>
  </w:footnote>
  <w:footnote w:id="24">
    <w:p w:rsidR="004C09B2" w:rsidRDefault="004C09B2">
      <w:pPr>
        <w:pStyle w:val="af2"/>
      </w:pPr>
      <w:r>
        <w:rPr>
          <w:rStyle w:val="af3"/>
        </w:rPr>
        <w:footnoteRef/>
      </w:r>
      <w:r>
        <w:t xml:space="preserve"> </w:t>
      </w:r>
      <w:r>
        <w:rPr>
          <w:rFonts w:hint="eastAsia"/>
        </w:rPr>
        <w:t>前引</w:t>
      </w:r>
      <w:r>
        <w:rPr>
          <w:rFonts w:hint="eastAsia"/>
        </w:rPr>
        <w:t>13</w:t>
      </w:r>
      <w:r>
        <w:rPr>
          <w:rFonts w:hint="eastAsia"/>
        </w:rPr>
        <w:t>．</w:t>
      </w:r>
    </w:p>
  </w:footnote>
  <w:footnote w:id="25">
    <w:p w:rsidR="004C09B2" w:rsidRDefault="004C09B2">
      <w:pPr>
        <w:pStyle w:val="af2"/>
      </w:pPr>
      <w:r>
        <w:rPr>
          <w:rStyle w:val="af3"/>
        </w:rPr>
        <w:footnoteRef/>
      </w:r>
      <w:r w:rsidRPr="008D5C0A">
        <w:rPr>
          <w:rFonts w:hint="eastAsia"/>
        </w:rPr>
        <w:t xml:space="preserve">Hasson F., Keeney S., Mckenna H. Research guidelines for the </w:t>
      </w:r>
      <w:smartTag w:uri="urn:schemas-microsoft-com:office:smarttags" w:element="place">
        <w:r w:rsidRPr="008D5C0A">
          <w:rPr>
            <w:rFonts w:hint="eastAsia"/>
          </w:rPr>
          <w:t>Delphi</w:t>
        </w:r>
      </w:smartTag>
      <w:r w:rsidRPr="008D5C0A">
        <w:rPr>
          <w:rFonts w:hint="eastAsia"/>
        </w:rPr>
        <w:t xml:space="preserve"> survey technique. Journal of Advance</w:t>
      </w:r>
      <w:r>
        <w:rPr>
          <w:rFonts w:hint="eastAsia"/>
        </w:rPr>
        <w:t>d Nursing, 2000,32(4):1008-1015</w:t>
      </w:r>
      <w:r w:rsidRPr="00B10FE1">
        <w:rPr>
          <w:rFonts w:hint="eastAsia"/>
        </w:rPr>
        <w:t>；</w:t>
      </w:r>
      <w:r w:rsidRPr="008D5C0A">
        <w:rPr>
          <w:rFonts w:hint="eastAsia"/>
        </w:rPr>
        <w:t xml:space="preserve">Powell C. </w:t>
      </w:r>
      <w:r w:rsidRPr="008D5C0A">
        <w:t>The</w:t>
      </w:r>
      <w:r w:rsidRPr="008D5C0A">
        <w:rPr>
          <w:rFonts w:hint="eastAsia"/>
        </w:rPr>
        <w:t xml:space="preserve"> </w:t>
      </w:r>
      <w:smartTag w:uri="urn:schemas-microsoft-com:office:smarttags" w:element="place">
        <w:r w:rsidRPr="008D5C0A">
          <w:rPr>
            <w:rFonts w:hint="eastAsia"/>
          </w:rPr>
          <w:t>Delphi</w:t>
        </w:r>
      </w:smartTag>
      <w:r w:rsidRPr="008D5C0A">
        <w:rPr>
          <w:rFonts w:hint="eastAsia"/>
        </w:rPr>
        <w:t xml:space="preserve"> technique: myths and realities. Journal of Advanced Nursing</w:t>
      </w:r>
      <w:r>
        <w:rPr>
          <w:rFonts w:hint="eastAsia"/>
        </w:rPr>
        <w:t>，</w:t>
      </w:r>
      <w:r w:rsidRPr="008D5C0A">
        <w:rPr>
          <w:rFonts w:hint="eastAsia"/>
        </w:rPr>
        <w:t>2003</w:t>
      </w:r>
      <w:r>
        <w:rPr>
          <w:rFonts w:hint="eastAsia"/>
        </w:rPr>
        <w:t>，</w:t>
      </w:r>
      <w:r w:rsidRPr="008D5C0A">
        <w:rPr>
          <w:rFonts w:hint="eastAsia"/>
        </w:rPr>
        <w:t>41(4)</w:t>
      </w:r>
      <w:r>
        <w:rPr>
          <w:rFonts w:hint="eastAsia"/>
        </w:rPr>
        <w:t>：</w:t>
      </w:r>
      <w:r w:rsidRPr="008D5C0A">
        <w:rPr>
          <w:rFonts w:hint="eastAsia"/>
        </w:rPr>
        <w:t>376-382</w:t>
      </w:r>
      <w:r>
        <w:rPr>
          <w:rFonts w:hint="eastAsia"/>
        </w:rPr>
        <w:t>．</w:t>
      </w:r>
    </w:p>
  </w:footnote>
  <w:footnote w:id="26">
    <w:p w:rsidR="004C09B2" w:rsidRPr="008D5C0A" w:rsidRDefault="004C09B2">
      <w:pPr>
        <w:pStyle w:val="af2"/>
      </w:pPr>
      <w:r>
        <w:rPr>
          <w:rStyle w:val="af3"/>
        </w:rPr>
        <w:footnoteRef/>
      </w:r>
      <w:r w:rsidRPr="008D5C0A">
        <w:rPr>
          <w:rFonts w:hint="eastAsia"/>
        </w:rPr>
        <w:t>李红，左月然，吴冬梅</w:t>
      </w:r>
      <w:r>
        <w:rPr>
          <w:rFonts w:hint="eastAsia"/>
        </w:rPr>
        <w:t>．</w:t>
      </w:r>
      <w:r w:rsidRPr="008D5C0A">
        <w:rPr>
          <w:rFonts w:hint="eastAsia"/>
        </w:rPr>
        <w:t>综合性医院护理管理岗位工作分析研究</w:t>
      </w:r>
      <w:r w:rsidRPr="00B62252">
        <w:rPr>
          <w:rFonts w:ascii="宋体" w:hAnsi="宋体"/>
        </w:rPr>
        <w:t>[</w:t>
      </w:r>
      <w:r>
        <w:rPr>
          <w:rFonts w:ascii="宋体" w:hAnsi="宋体" w:hint="eastAsia"/>
        </w:rPr>
        <w:t>J</w:t>
      </w:r>
      <w:r w:rsidRPr="00B62252">
        <w:rPr>
          <w:rFonts w:ascii="宋体" w:hAnsi="宋体"/>
        </w:rPr>
        <w:t>]</w:t>
      </w:r>
      <w:r>
        <w:rPr>
          <w:rFonts w:hint="eastAsia"/>
        </w:rPr>
        <w:t>．</w:t>
      </w:r>
      <w:r w:rsidRPr="008D5C0A">
        <w:rPr>
          <w:rFonts w:hint="eastAsia"/>
        </w:rPr>
        <w:t>护理管理杂志，</w:t>
      </w:r>
      <w:r w:rsidRPr="008D5C0A">
        <w:rPr>
          <w:rFonts w:hint="eastAsia"/>
        </w:rPr>
        <w:t>2003</w:t>
      </w:r>
      <w:r w:rsidRPr="008D5C0A">
        <w:rPr>
          <w:rFonts w:hint="eastAsia"/>
        </w:rPr>
        <w:t>，</w:t>
      </w:r>
      <w:r w:rsidRPr="008D5C0A">
        <w:rPr>
          <w:rFonts w:hint="eastAsia"/>
        </w:rPr>
        <w:t>3</w:t>
      </w:r>
      <w:r w:rsidRPr="008D5C0A">
        <w:rPr>
          <w:rFonts w:hint="eastAsia"/>
        </w:rPr>
        <w:t>（</w:t>
      </w:r>
      <w:r w:rsidRPr="008D5C0A">
        <w:rPr>
          <w:rFonts w:hint="eastAsia"/>
        </w:rPr>
        <w:t>6</w:t>
      </w:r>
      <w:r w:rsidRPr="008D5C0A">
        <w:rPr>
          <w:rFonts w:hint="eastAsia"/>
        </w:rPr>
        <w:t>）：</w:t>
      </w:r>
      <w:r>
        <w:rPr>
          <w:rFonts w:hint="eastAsia"/>
        </w:rPr>
        <w:t>5-7</w:t>
      </w:r>
      <w:r>
        <w:rPr>
          <w:rFonts w:hint="eastAsia"/>
        </w:rPr>
        <w:t>．</w:t>
      </w:r>
    </w:p>
  </w:footnote>
  <w:footnote w:id="27">
    <w:p w:rsidR="004C09B2" w:rsidRDefault="004C09B2" w:rsidP="008D5C0A">
      <w:pPr>
        <w:pStyle w:val="af2"/>
      </w:pPr>
      <w:r>
        <w:rPr>
          <w:rStyle w:val="af3"/>
        </w:rPr>
        <w:footnoteRef/>
      </w:r>
      <w:r>
        <w:t xml:space="preserve"> </w:t>
      </w:r>
      <w:r w:rsidRPr="008D5C0A">
        <w:t>International Confederation of Midwives:</w:t>
      </w:r>
      <w:r w:rsidRPr="008D5C0A">
        <w:rPr>
          <w:rFonts w:hint="eastAsia"/>
        </w:rPr>
        <w:t xml:space="preserve"> </w:t>
      </w:r>
      <w:r w:rsidRPr="008D5C0A">
        <w:t xml:space="preserve">Definition of the </w:t>
      </w:r>
      <w:r w:rsidRPr="008D5C0A">
        <w:rPr>
          <w:rFonts w:hint="eastAsia"/>
        </w:rPr>
        <w:t>midwife [</w:t>
      </w:r>
      <w:r w:rsidRPr="008D5C0A">
        <w:t>EB/OL</w:t>
      </w:r>
      <w:r w:rsidRPr="008D5C0A">
        <w:rPr>
          <w:rFonts w:hint="eastAsia"/>
        </w:rPr>
        <w:t>]</w:t>
      </w:r>
      <w:r>
        <w:rPr>
          <w:rFonts w:hint="eastAsia"/>
        </w:rPr>
        <w:t>，</w:t>
      </w:r>
      <w:r w:rsidRPr="008D5C0A">
        <w:rPr>
          <w:rFonts w:hint="eastAsia"/>
        </w:rPr>
        <w:t>[</w:t>
      </w:r>
      <w:smartTag w:uri="urn:schemas-microsoft-com:office:smarttags" w:element="chsdate">
        <w:smartTagPr>
          <w:attr w:name="Year" w:val="2005"/>
          <w:attr w:name="Month" w:val="7"/>
          <w:attr w:name="Day" w:val="19"/>
          <w:attr w:name="IsLunarDate" w:val="False"/>
          <w:attr w:name="IsROCDate" w:val="False"/>
        </w:smartTagPr>
        <w:r w:rsidRPr="008D5C0A">
          <w:t>2005-07-19</w:t>
        </w:r>
      </w:smartTag>
      <w:r w:rsidRPr="008D5C0A">
        <w:rPr>
          <w:rFonts w:hint="eastAsia"/>
        </w:rPr>
        <w:t>]</w:t>
      </w:r>
      <w:r>
        <w:rPr>
          <w:rFonts w:hint="eastAsia"/>
        </w:rPr>
        <w:t>．</w:t>
      </w:r>
    </w:p>
    <w:p w:rsidR="004C09B2" w:rsidRDefault="00DF7AFC" w:rsidP="008D5C0A">
      <w:pPr>
        <w:pStyle w:val="af2"/>
      </w:pPr>
      <w:hyperlink r:id="rId1" w:history="1">
        <w:r w:rsidR="004C09B2" w:rsidRPr="00625FD0">
          <w:rPr>
            <w:rStyle w:val="a3"/>
          </w:rPr>
          <w:t>http://www.internationalmidwives.org/Portals/5/Docu</w:t>
        </w:r>
        <w:r w:rsidR="004C09B2" w:rsidRPr="00625FD0">
          <w:rPr>
            <w:rStyle w:val="a3"/>
            <w:rFonts w:hint="eastAsia"/>
          </w:rPr>
          <w:t>m</w:t>
        </w:r>
        <w:r w:rsidR="004C09B2" w:rsidRPr="00625FD0">
          <w:rPr>
            <w:rStyle w:val="a3"/>
          </w:rPr>
          <w:t>entation/ICM%20Definition%20of%20the%20Midwife%202005.pdf</w:t>
        </w:r>
      </w:hyperlink>
      <w:r w:rsidR="004C09B2">
        <w:rPr>
          <w:rFonts w:hint="eastAsia"/>
        </w:rPr>
        <w:t>；</w:t>
      </w:r>
      <w:r w:rsidR="004C09B2" w:rsidRPr="005D3FC2">
        <w:t>Midwifery</w:t>
      </w:r>
      <w:r w:rsidR="004C09B2">
        <w:rPr>
          <w:rFonts w:hint="eastAsia"/>
        </w:rPr>
        <w:t>：</w:t>
      </w:r>
      <w:r w:rsidR="004C09B2" w:rsidRPr="005D3FC2">
        <w:rPr>
          <w:rFonts w:hint="eastAsia"/>
        </w:rPr>
        <w:t xml:space="preserve"> </w:t>
      </w:r>
      <w:r w:rsidR="004C09B2" w:rsidRPr="005D3FC2">
        <w:t>Introduction</w:t>
      </w:r>
      <w:r w:rsidR="004C09B2">
        <w:rPr>
          <w:rFonts w:hint="eastAsia"/>
        </w:rPr>
        <w:t>．</w:t>
      </w:r>
      <w:r w:rsidR="004C09B2" w:rsidRPr="005D3FC2">
        <w:rPr>
          <w:rFonts w:hint="eastAsia"/>
        </w:rPr>
        <w:t xml:space="preserve"> </w:t>
      </w:r>
      <w:r w:rsidR="004C09B2" w:rsidRPr="005D3FC2">
        <w:rPr>
          <w:bCs/>
        </w:rPr>
        <w:t>Midwifery in Australia</w:t>
      </w:r>
      <w:r w:rsidR="004C09B2">
        <w:rPr>
          <w:rFonts w:hint="eastAsia"/>
          <w:bCs/>
        </w:rPr>
        <w:t>．</w:t>
      </w:r>
      <w:hyperlink r:id="rId2" w:history="1">
        <w:r w:rsidR="004C09B2" w:rsidRPr="00EB56F1">
          <w:rPr>
            <w:rStyle w:val="a3"/>
            <w:rFonts w:hint="eastAsia"/>
          </w:rPr>
          <w:t>www.</w:t>
        </w:r>
        <w:r w:rsidR="004C09B2" w:rsidRPr="00EB56F1">
          <w:rPr>
            <w:rStyle w:val="a3"/>
          </w:rPr>
          <w:t>M</w:t>
        </w:r>
        <w:r w:rsidR="004C09B2" w:rsidRPr="00EB56F1">
          <w:rPr>
            <w:rStyle w:val="a3"/>
            <w:rFonts w:hint="eastAsia"/>
          </w:rPr>
          <w:t>oonlily.com/obc/midwife.html</w:t>
        </w:r>
      </w:hyperlink>
      <w:r w:rsidR="004C09B2">
        <w:rPr>
          <w:rFonts w:hint="eastAsia"/>
        </w:rPr>
        <w:t>．</w:t>
      </w:r>
    </w:p>
  </w:footnote>
  <w:footnote w:id="28">
    <w:p w:rsidR="004C09B2" w:rsidRDefault="004C09B2">
      <w:pPr>
        <w:pStyle w:val="af2"/>
      </w:pPr>
      <w:r>
        <w:rPr>
          <w:rStyle w:val="af3"/>
        </w:rPr>
        <w:footnoteRef/>
      </w:r>
      <w:r w:rsidRPr="005D3FC2">
        <w:t>Midwifery</w:t>
      </w:r>
      <w:r>
        <w:rPr>
          <w:rFonts w:hint="eastAsia"/>
        </w:rPr>
        <w:t>：</w:t>
      </w:r>
      <w:r w:rsidRPr="005D3FC2">
        <w:t>Introduction</w:t>
      </w:r>
      <w:r>
        <w:rPr>
          <w:rFonts w:hint="eastAsia"/>
        </w:rPr>
        <w:t>．</w:t>
      </w:r>
      <w:r w:rsidRPr="005D3FC2">
        <w:rPr>
          <w:bCs/>
        </w:rPr>
        <w:t>Midwifery in Australia</w:t>
      </w:r>
      <w:r>
        <w:rPr>
          <w:rFonts w:hint="eastAsia"/>
          <w:bCs/>
        </w:rPr>
        <w:t>．</w:t>
      </w:r>
      <w:hyperlink r:id="rId3" w:history="1">
        <w:r w:rsidRPr="00EB56F1">
          <w:rPr>
            <w:rStyle w:val="a3"/>
            <w:rFonts w:hint="eastAsia"/>
          </w:rPr>
          <w:t>www.</w:t>
        </w:r>
        <w:r w:rsidRPr="00EB56F1">
          <w:rPr>
            <w:rStyle w:val="a3"/>
          </w:rPr>
          <w:t>M</w:t>
        </w:r>
        <w:r w:rsidRPr="00EB56F1">
          <w:rPr>
            <w:rStyle w:val="a3"/>
            <w:rFonts w:hint="eastAsia"/>
          </w:rPr>
          <w:t>oonlily.com/obc/midwife.html</w:t>
        </w:r>
      </w:hyperlink>
      <w:r>
        <w:rPr>
          <w:rFonts w:hint="eastAsia"/>
        </w:rPr>
        <w:t>．</w:t>
      </w:r>
    </w:p>
  </w:footnote>
  <w:footnote w:id="29">
    <w:p w:rsidR="004C09B2" w:rsidRDefault="004C09B2">
      <w:pPr>
        <w:pStyle w:val="af2"/>
      </w:pPr>
      <w:r>
        <w:rPr>
          <w:rStyle w:val="af3"/>
        </w:rPr>
        <w:footnoteRef/>
      </w:r>
      <w:r>
        <w:t xml:space="preserve"> </w:t>
      </w:r>
      <w:r>
        <w:rPr>
          <w:rFonts w:hint="eastAsia"/>
        </w:rPr>
        <w:t>前引</w:t>
      </w:r>
      <w:r>
        <w:rPr>
          <w:rFonts w:hint="eastAsia"/>
        </w:rPr>
        <w:t>26</w:t>
      </w:r>
      <w:r>
        <w:rPr>
          <w:rFonts w:hint="eastAsia"/>
        </w:rPr>
        <w:t>．</w:t>
      </w:r>
    </w:p>
  </w:footnote>
  <w:footnote w:id="30">
    <w:p w:rsidR="004C09B2" w:rsidRPr="00DA4D92" w:rsidRDefault="004C09B2">
      <w:pPr>
        <w:pStyle w:val="af2"/>
      </w:pPr>
      <w:r>
        <w:rPr>
          <w:rStyle w:val="af3"/>
        </w:rPr>
        <w:footnoteRef/>
      </w:r>
      <w:r w:rsidRPr="00DA4D92">
        <w:rPr>
          <w:rFonts w:hint="eastAsia"/>
        </w:rPr>
        <w:t>郑晓明</w:t>
      </w:r>
      <w:r>
        <w:rPr>
          <w:rFonts w:hint="eastAsia"/>
        </w:rPr>
        <w:t>．</w:t>
      </w:r>
      <w:r w:rsidRPr="00DA4D92">
        <w:rPr>
          <w:rFonts w:hint="eastAsia"/>
        </w:rPr>
        <w:t>工作分析实务手册</w:t>
      </w:r>
      <w:r w:rsidRPr="00376C0E">
        <w:rPr>
          <w:rFonts w:ascii="宋体" w:hAnsi="宋体" w:hint="eastAsia"/>
        </w:rPr>
        <w:t>[</w:t>
      </w:r>
      <w:r>
        <w:rPr>
          <w:rFonts w:ascii="宋体" w:hAnsi="宋体" w:hint="eastAsia"/>
        </w:rPr>
        <w:t>M</w:t>
      </w:r>
      <w:r w:rsidRPr="00376C0E">
        <w:rPr>
          <w:rFonts w:ascii="宋体" w:hAnsi="宋体" w:hint="eastAsia"/>
        </w:rPr>
        <w:t>]</w:t>
      </w:r>
      <w:r>
        <w:rPr>
          <w:rFonts w:hint="eastAsia"/>
        </w:rPr>
        <w:t>．机械工业出版社，</w:t>
      </w:r>
      <w:r>
        <w:rPr>
          <w:rFonts w:hint="eastAsia"/>
        </w:rPr>
        <w:t>2002</w:t>
      </w:r>
      <w:r>
        <w:rPr>
          <w:rFonts w:hint="eastAsia"/>
        </w:rPr>
        <w:t>：</w:t>
      </w:r>
      <w:r>
        <w:rPr>
          <w:rFonts w:hint="eastAsia"/>
        </w:rPr>
        <w:t>5</w:t>
      </w:r>
      <w:r>
        <w:rPr>
          <w:rFonts w:hint="eastAsia"/>
        </w:rPr>
        <w:t>．</w:t>
      </w:r>
    </w:p>
  </w:footnote>
  <w:footnote w:id="31">
    <w:p w:rsidR="004C09B2" w:rsidRDefault="004C09B2">
      <w:pPr>
        <w:pStyle w:val="af2"/>
      </w:pPr>
      <w:r>
        <w:rPr>
          <w:rStyle w:val="af3"/>
        </w:rPr>
        <w:footnoteRef/>
      </w:r>
      <w:r w:rsidRPr="00DA4D92">
        <w:rPr>
          <w:rFonts w:hint="eastAsia"/>
        </w:rPr>
        <w:t>尹隆森</w:t>
      </w:r>
      <w:r>
        <w:rPr>
          <w:rFonts w:hint="eastAsia"/>
        </w:rPr>
        <w:t>．</w:t>
      </w:r>
      <w:r w:rsidRPr="00DA4D92">
        <w:rPr>
          <w:rFonts w:hint="eastAsia"/>
        </w:rPr>
        <w:t>岗位说明书的编写与应用</w:t>
      </w:r>
      <w:r>
        <w:rPr>
          <w:rFonts w:hint="eastAsia"/>
        </w:rPr>
        <w:t>－</w:t>
      </w:r>
      <w:r w:rsidRPr="00DA4D92">
        <w:rPr>
          <w:rFonts w:hint="eastAsia"/>
        </w:rPr>
        <w:t>岗位设置、岗位描述、岗位评估</w:t>
      </w:r>
      <w:r w:rsidRPr="00376C0E">
        <w:rPr>
          <w:rFonts w:ascii="宋体" w:hAnsi="宋体" w:hint="eastAsia"/>
        </w:rPr>
        <w:t>[</w:t>
      </w:r>
      <w:r>
        <w:rPr>
          <w:rFonts w:ascii="宋体" w:hAnsi="宋体" w:hint="eastAsia"/>
        </w:rPr>
        <w:t>M</w:t>
      </w:r>
      <w:r w:rsidRPr="00376C0E">
        <w:rPr>
          <w:rFonts w:ascii="宋体" w:hAnsi="宋体" w:hint="eastAsia"/>
        </w:rPr>
        <w:t>]</w:t>
      </w:r>
      <w:r>
        <w:rPr>
          <w:rFonts w:hint="eastAsia"/>
        </w:rPr>
        <w:t>．北京大学出版社，</w:t>
      </w:r>
      <w:r w:rsidRPr="00DA4D92">
        <w:rPr>
          <w:rFonts w:hint="eastAsia"/>
        </w:rPr>
        <w:t>2003</w:t>
      </w:r>
      <w:r>
        <w:rPr>
          <w:rFonts w:hint="eastAsia"/>
        </w:rPr>
        <w:t>：</w:t>
      </w:r>
      <w:r w:rsidRPr="00DA4D92">
        <w:rPr>
          <w:rFonts w:hint="eastAsia"/>
        </w:rPr>
        <w:t>第二讲</w:t>
      </w:r>
      <w:r>
        <w:rPr>
          <w:rFonts w:hint="eastAsia"/>
        </w:rPr>
        <w:t>．</w:t>
      </w:r>
    </w:p>
  </w:footnote>
  <w:footnote w:id="32">
    <w:p w:rsidR="004C09B2" w:rsidRDefault="004C09B2">
      <w:pPr>
        <w:pStyle w:val="af2"/>
      </w:pPr>
      <w:r>
        <w:rPr>
          <w:rStyle w:val="af3"/>
        </w:rPr>
        <w:footnoteRef/>
      </w:r>
      <w:r>
        <w:t xml:space="preserve"> </w:t>
      </w:r>
      <w:r>
        <w:rPr>
          <w:rFonts w:hint="eastAsia"/>
        </w:rPr>
        <w:t>前引</w:t>
      </w:r>
      <w:r>
        <w:rPr>
          <w:rFonts w:hint="eastAsia"/>
        </w:rPr>
        <w:t>30</w:t>
      </w:r>
      <w:r>
        <w:rPr>
          <w:rFonts w:hint="eastAsia"/>
        </w:rPr>
        <w:t>．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0F3" w:rsidRDefault="004420F3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9B2" w:rsidRPr="00C54F6E" w:rsidRDefault="004C09B2">
    <w:pPr>
      <w:pStyle w:val="ae"/>
      <w:rPr>
        <w:sz w:val="21"/>
        <w:szCs w:val="21"/>
      </w:rPr>
    </w:pPr>
    <w:r>
      <w:rPr>
        <w:rFonts w:hint="eastAsia"/>
        <w:sz w:val="21"/>
        <w:szCs w:val="21"/>
      </w:rPr>
      <w:t>学科发展、任职与岗位—</w:t>
    </w:r>
    <w:r>
      <w:rPr>
        <w:rFonts w:hint="eastAsia"/>
        <w:sz w:val="21"/>
        <w:szCs w:val="21"/>
      </w:rPr>
      <w:t xml:space="preserve"> </w:t>
    </w:r>
    <w:r>
      <w:rPr>
        <w:rFonts w:hint="eastAsia"/>
        <w:sz w:val="21"/>
        <w:szCs w:val="21"/>
      </w:rPr>
      <w:t>我国助产士专业体系构建</w:t>
    </w:r>
    <w:r w:rsidRPr="00C54F6E">
      <w:rPr>
        <w:rFonts w:hint="eastAsia"/>
        <w:sz w:val="21"/>
        <w:szCs w:val="21"/>
      </w:rPr>
      <w:t>研究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0F3" w:rsidRDefault="004420F3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362C2"/>
    <w:multiLevelType w:val="hybridMultilevel"/>
    <w:tmpl w:val="C30C528C"/>
    <w:lvl w:ilvl="0" w:tplc="2E82A920">
      <w:start w:val="1"/>
      <w:numFmt w:val="decimal"/>
      <w:lvlText w:val="%1．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">
    <w:nsid w:val="098D1CF2"/>
    <w:multiLevelType w:val="hybridMultilevel"/>
    <w:tmpl w:val="FEF0F2BC"/>
    <w:lvl w:ilvl="0" w:tplc="4A48073C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C890960"/>
    <w:multiLevelType w:val="hybridMultilevel"/>
    <w:tmpl w:val="1AF814EA"/>
    <w:lvl w:ilvl="0" w:tplc="772060C6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2B67275"/>
    <w:multiLevelType w:val="hybridMultilevel"/>
    <w:tmpl w:val="C200358C"/>
    <w:lvl w:ilvl="0" w:tplc="C890D00A">
      <w:start w:val="1"/>
      <w:numFmt w:val="decimal"/>
      <w:lvlText w:val="（%1）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4">
    <w:nsid w:val="16CA6700"/>
    <w:multiLevelType w:val="hybridMultilevel"/>
    <w:tmpl w:val="AEAA37D2"/>
    <w:lvl w:ilvl="0" w:tplc="54FE21B8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55E5226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11A2500"/>
    <w:multiLevelType w:val="hybridMultilevel"/>
    <w:tmpl w:val="0C92B294"/>
    <w:lvl w:ilvl="0" w:tplc="AF0AAACE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2566D1C"/>
    <w:multiLevelType w:val="hybridMultilevel"/>
    <w:tmpl w:val="C9507E58"/>
    <w:lvl w:ilvl="0" w:tplc="399EB69A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32F5267F"/>
    <w:multiLevelType w:val="hybridMultilevel"/>
    <w:tmpl w:val="917AA154"/>
    <w:lvl w:ilvl="0" w:tplc="EE503BB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>
    <w:nsid w:val="34A6127B"/>
    <w:multiLevelType w:val="hybridMultilevel"/>
    <w:tmpl w:val="096A7764"/>
    <w:lvl w:ilvl="0" w:tplc="3BFA74A2">
      <w:start w:val="6"/>
      <w:numFmt w:val="decimal"/>
      <w:lvlText w:val="第%1章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350C3940"/>
    <w:multiLevelType w:val="hybridMultilevel"/>
    <w:tmpl w:val="0BB45DCC"/>
    <w:lvl w:ilvl="0" w:tplc="47CE39DC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419C3394"/>
    <w:multiLevelType w:val="hybridMultilevel"/>
    <w:tmpl w:val="AEB4CE90"/>
    <w:lvl w:ilvl="0" w:tplc="EB863A30">
      <w:start w:val="1"/>
      <w:numFmt w:val="decimal"/>
      <w:lvlText w:val="（%1）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1">
    <w:nsid w:val="43351838"/>
    <w:multiLevelType w:val="hybridMultilevel"/>
    <w:tmpl w:val="32B49C98"/>
    <w:lvl w:ilvl="0" w:tplc="CA2C736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55FB3487"/>
    <w:multiLevelType w:val="hybridMultilevel"/>
    <w:tmpl w:val="3EC2EA60"/>
    <w:lvl w:ilvl="0" w:tplc="C32C203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5F383DE6"/>
    <w:multiLevelType w:val="hybridMultilevel"/>
    <w:tmpl w:val="2B42034E"/>
    <w:lvl w:ilvl="0" w:tplc="AE7EB42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617646F5"/>
    <w:multiLevelType w:val="hybridMultilevel"/>
    <w:tmpl w:val="494C36D6"/>
    <w:lvl w:ilvl="0" w:tplc="E21A9A3A">
      <w:start w:val="1"/>
      <w:numFmt w:val="japaneseCounting"/>
      <w:lvlText w:val="（%1）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15">
    <w:nsid w:val="62F527E6"/>
    <w:multiLevelType w:val="hybridMultilevel"/>
    <w:tmpl w:val="AB209C14"/>
    <w:lvl w:ilvl="0" w:tplc="24566A2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6A62090B"/>
    <w:multiLevelType w:val="hybridMultilevel"/>
    <w:tmpl w:val="3E2EEBBC"/>
    <w:lvl w:ilvl="0" w:tplc="520E592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6C7B7E2A"/>
    <w:multiLevelType w:val="hybridMultilevel"/>
    <w:tmpl w:val="8A7A0E40"/>
    <w:lvl w:ilvl="0" w:tplc="1BB43F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45B082A"/>
    <w:multiLevelType w:val="multilevel"/>
    <w:tmpl w:val="8646D55C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77BE0E1C"/>
    <w:multiLevelType w:val="hybridMultilevel"/>
    <w:tmpl w:val="D94E1F80"/>
    <w:lvl w:ilvl="0" w:tplc="6220E3E8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7F831B35"/>
    <w:multiLevelType w:val="hybridMultilevel"/>
    <w:tmpl w:val="654ECF4C"/>
    <w:lvl w:ilvl="0" w:tplc="5F9A0BD6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2"/>
  </w:num>
  <w:num w:numId="2">
    <w:abstractNumId w:val="8"/>
  </w:num>
  <w:num w:numId="3">
    <w:abstractNumId w:val="14"/>
  </w:num>
  <w:num w:numId="4">
    <w:abstractNumId w:val="4"/>
  </w:num>
  <w:num w:numId="5">
    <w:abstractNumId w:val="19"/>
  </w:num>
  <w:num w:numId="6">
    <w:abstractNumId w:val="13"/>
  </w:num>
  <w:num w:numId="7">
    <w:abstractNumId w:val="11"/>
  </w:num>
  <w:num w:numId="8">
    <w:abstractNumId w:val="2"/>
  </w:num>
  <w:num w:numId="9">
    <w:abstractNumId w:val="20"/>
  </w:num>
  <w:num w:numId="10">
    <w:abstractNumId w:val="16"/>
  </w:num>
  <w:num w:numId="11">
    <w:abstractNumId w:val="9"/>
  </w:num>
  <w:num w:numId="12">
    <w:abstractNumId w:val="6"/>
  </w:num>
  <w:num w:numId="13">
    <w:abstractNumId w:val="0"/>
  </w:num>
  <w:num w:numId="14">
    <w:abstractNumId w:val="5"/>
  </w:num>
  <w:num w:numId="15">
    <w:abstractNumId w:val="18"/>
  </w:num>
  <w:num w:numId="16">
    <w:abstractNumId w:val="17"/>
  </w:num>
  <w:num w:numId="17">
    <w:abstractNumId w:val="7"/>
  </w:num>
  <w:num w:numId="18">
    <w:abstractNumId w:val="1"/>
  </w:num>
  <w:num w:numId="19">
    <w:abstractNumId w:val="15"/>
  </w:num>
  <w:num w:numId="20">
    <w:abstractNumId w:val="3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hideSpellingErrors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4963"/>
    <w:rsid w:val="00000A8E"/>
    <w:rsid w:val="00002700"/>
    <w:rsid w:val="00004238"/>
    <w:rsid w:val="00013B78"/>
    <w:rsid w:val="0001761F"/>
    <w:rsid w:val="000179A9"/>
    <w:rsid w:val="00021D13"/>
    <w:rsid w:val="000304CE"/>
    <w:rsid w:val="00032D6F"/>
    <w:rsid w:val="00033D42"/>
    <w:rsid w:val="00034963"/>
    <w:rsid w:val="0003528D"/>
    <w:rsid w:val="00054494"/>
    <w:rsid w:val="00054759"/>
    <w:rsid w:val="00057ED2"/>
    <w:rsid w:val="00062EFF"/>
    <w:rsid w:val="00064A16"/>
    <w:rsid w:val="00066193"/>
    <w:rsid w:val="00067DA4"/>
    <w:rsid w:val="00070FDA"/>
    <w:rsid w:val="00080A5F"/>
    <w:rsid w:val="00085121"/>
    <w:rsid w:val="00087557"/>
    <w:rsid w:val="00090DD6"/>
    <w:rsid w:val="0009236F"/>
    <w:rsid w:val="00095118"/>
    <w:rsid w:val="000953F8"/>
    <w:rsid w:val="000A1D6E"/>
    <w:rsid w:val="000A2993"/>
    <w:rsid w:val="000A67F4"/>
    <w:rsid w:val="000B1110"/>
    <w:rsid w:val="000B4CF0"/>
    <w:rsid w:val="000C260F"/>
    <w:rsid w:val="000C4419"/>
    <w:rsid w:val="000C529E"/>
    <w:rsid w:val="000C71E4"/>
    <w:rsid w:val="000E0567"/>
    <w:rsid w:val="000E434B"/>
    <w:rsid w:val="000E63DA"/>
    <w:rsid w:val="000F4E07"/>
    <w:rsid w:val="000F658A"/>
    <w:rsid w:val="000F7DE3"/>
    <w:rsid w:val="0010022C"/>
    <w:rsid w:val="00100351"/>
    <w:rsid w:val="00101500"/>
    <w:rsid w:val="00101552"/>
    <w:rsid w:val="00102B45"/>
    <w:rsid w:val="0010405B"/>
    <w:rsid w:val="001049E1"/>
    <w:rsid w:val="00106DF0"/>
    <w:rsid w:val="0010748D"/>
    <w:rsid w:val="00110F19"/>
    <w:rsid w:val="001139DC"/>
    <w:rsid w:val="00113A10"/>
    <w:rsid w:val="001174F7"/>
    <w:rsid w:val="0012168C"/>
    <w:rsid w:val="001227F2"/>
    <w:rsid w:val="00124BC2"/>
    <w:rsid w:val="0012646E"/>
    <w:rsid w:val="00134F2D"/>
    <w:rsid w:val="001414BA"/>
    <w:rsid w:val="001416A0"/>
    <w:rsid w:val="00145476"/>
    <w:rsid w:val="001504C4"/>
    <w:rsid w:val="00151073"/>
    <w:rsid w:val="00152B3B"/>
    <w:rsid w:val="00153B38"/>
    <w:rsid w:val="00153FB9"/>
    <w:rsid w:val="00156C15"/>
    <w:rsid w:val="0015794D"/>
    <w:rsid w:val="001605F4"/>
    <w:rsid w:val="00162408"/>
    <w:rsid w:val="00162EC6"/>
    <w:rsid w:val="00163A17"/>
    <w:rsid w:val="00165CC7"/>
    <w:rsid w:val="0016623D"/>
    <w:rsid w:val="001739F9"/>
    <w:rsid w:val="001743E9"/>
    <w:rsid w:val="00175A8E"/>
    <w:rsid w:val="00180175"/>
    <w:rsid w:val="0018045F"/>
    <w:rsid w:val="001807CF"/>
    <w:rsid w:val="00182CFC"/>
    <w:rsid w:val="00182F79"/>
    <w:rsid w:val="00184923"/>
    <w:rsid w:val="00185769"/>
    <w:rsid w:val="001913DD"/>
    <w:rsid w:val="00191EC0"/>
    <w:rsid w:val="00192202"/>
    <w:rsid w:val="001A02F5"/>
    <w:rsid w:val="001A1600"/>
    <w:rsid w:val="001A6637"/>
    <w:rsid w:val="001A67DD"/>
    <w:rsid w:val="001A7CD8"/>
    <w:rsid w:val="001B068C"/>
    <w:rsid w:val="001B31D3"/>
    <w:rsid w:val="001B642D"/>
    <w:rsid w:val="001B6B04"/>
    <w:rsid w:val="001C2676"/>
    <w:rsid w:val="001C2D4C"/>
    <w:rsid w:val="001C5D01"/>
    <w:rsid w:val="001D176B"/>
    <w:rsid w:val="001D1A79"/>
    <w:rsid w:val="001D3D56"/>
    <w:rsid w:val="001D461A"/>
    <w:rsid w:val="001D7BE1"/>
    <w:rsid w:val="001D7C15"/>
    <w:rsid w:val="001E1398"/>
    <w:rsid w:val="001E30A2"/>
    <w:rsid w:val="001E460C"/>
    <w:rsid w:val="001E70FB"/>
    <w:rsid w:val="001F0514"/>
    <w:rsid w:val="001F05F8"/>
    <w:rsid w:val="001F18E9"/>
    <w:rsid w:val="001F1B74"/>
    <w:rsid w:val="001F2C13"/>
    <w:rsid w:val="001F41F6"/>
    <w:rsid w:val="001F595E"/>
    <w:rsid w:val="00203843"/>
    <w:rsid w:val="00204A19"/>
    <w:rsid w:val="002058DD"/>
    <w:rsid w:val="00205CD3"/>
    <w:rsid w:val="00211F55"/>
    <w:rsid w:val="002151BE"/>
    <w:rsid w:val="002275ED"/>
    <w:rsid w:val="0022792F"/>
    <w:rsid w:val="0023047B"/>
    <w:rsid w:val="00232AEF"/>
    <w:rsid w:val="00234AE7"/>
    <w:rsid w:val="002405D9"/>
    <w:rsid w:val="00242E52"/>
    <w:rsid w:val="00250135"/>
    <w:rsid w:val="002521E0"/>
    <w:rsid w:val="002534F1"/>
    <w:rsid w:val="00264F86"/>
    <w:rsid w:val="00267D34"/>
    <w:rsid w:val="0027122A"/>
    <w:rsid w:val="00273453"/>
    <w:rsid w:val="00274C13"/>
    <w:rsid w:val="00275FC7"/>
    <w:rsid w:val="00282DB3"/>
    <w:rsid w:val="00283110"/>
    <w:rsid w:val="00283F0F"/>
    <w:rsid w:val="00296B42"/>
    <w:rsid w:val="002A5F0F"/>
    <w:rsid w:val="002A7B3C"/>
    <w:rsid w:val="002B043F"/>
    <w:rsid w:val="002B1963"/>
    <w:rsid w:val="002B3193"/>
    <w:rsid w:val="002B31EA"/>
    <w:rsid w:val="002B5993"/>
    <w:rsid w:val="002B5BD2"/>
    <w:rsid w:val="002B5EBF"/>
    <w:rsid w:val="002B7BA1"/>
    <w:rsid w:val="002C30B2"/>
    <w:rsid w:val="002C4E6B"/>
    <w:rsid w:val="002C4F48"/>
    <w:rsid w:val="002C5EDA"/>
    <w:rsid w:val="002C7383"/>
    <w:rsid w:val="002D0B2C"/>
    <w:rsid w:val="002D0C9A"/>
    <w:rsid w:val="002D1C26"/>
    <w:rsid w:val="002D4621"/>
    <w:rsid w:val="002E5F9A"/>
    <w:rsid w:val="002E6607"/>
    <w:rsid w:val="002F0286"/>
    <w:rsid w:val="002F1345"/>
    <w:rsid w:val="002F1F1E"/>
    <w:rsid w:val="002F38DC"/>
    <w:rsid w:val="002F4F24"/>
    <w:rsid w:val="002F61B4"/>
    <w:rsid w:val="002F7F31"/>
    <w:rsid w:val="00300FC8"/>
    <w:rsid w:val="0030162A"/>
    <w:rsid w:val="00301A46"/>
    <w:rsid w:val="00302565"/>
    <w:rsid w:val="003073AF"/>
    <w:rsid w:val="0031276F"/>
    <w:rsid w:val="003140B8"/>
    <w:rsid w:val="00315032"/>
    <w:rsid w:val="003150F4"/>
    <w:rsid w:val="00317761"/>
    <w:rsid w:val="00317CF0"/>
    <w:rsid w:val="00317E36"/>
    <w:rsid w:val="00321846"/>
    <w:rsid w:val="00322173"/>
    <w:rsid w:val="00324624"/>
    <w:rsid w:val="00324C87"/>
    <w:rsid w:val="00326309"/>
    <w:rsid w:val="003266BD"/>
    <w:rsid w:val="003309F2"/>
    <w:rsid w:val="00335BE9"/>
    <w:rsid w:val="00335EE8"/>
    <w:rsid w:val="00337A17"/>
    <w:rsid w:val="00343279"/>
    <w:rsid w:val="003437E4"/>
    <w:rsid w:val="00347391"/>
    <w:rsid w:val="003509DA"/>
    <w:rsid w:val="00350C7A"/>
    <w:rsid w:val="00350CF5"/>
    <w:rsid w:val="003510AA"/>
    <w:rsid w:val="00351974"/>
    <w:rsid w:val="00353731"/>
    <w:rsid w:val="00353B0C"/>
    <w:rsid w:val="00354F61"/>
    <w:rsid w:val="003600B0"/>
    <w:rsid w:val="003632B3"/>
    <w:rsid w:val="003664C7"/>
    <w:rsid w:val="00367CB5"/>
    <w:rsid w:val="00370207"/>
    <w:rsid w:val="003716B3"/>
    <w:rsid w:val="00374FE6"/>
    <w:rsid w:val="003751ED"/>
    <w:rsid w:val="00376C0E"/>
    <w:rsid w:val="00384888"/>
    <w:rsid w:val="00384CBE"/>
    <w:rsid w:val="003865BD"/>
    <w:rsid w:val="00386FA3"/>
    <w:rsid w:val="0039676B"/>
    <w:rsid w:val="003A0F69"/>
    <w:rsid w:val="003A59F3"/>
    <w:rsid w:val="003A676A"/>
    <w:rsid w:val="003B1E46"/>
    <w:rsid w:val="003B2B09"/>
    <w:rsid w:val="003B3597"/>
    <w:rsid w:val="003C0EB4"/>
    <w:rsid w:val="003C1DF6"/>
    <w:rsid w:val="003C3733"/>
    <w:rsid w:val="003C3B56"/>
    <w:rsid w:val="003C4419"/>
    <w:rsid w:val="003C5A6B"/>
    <w:rsid w:val="003C672F"/>
    <w:rsid w:val="003C7106"/>
    <w:rsid w:val="003D23F7"/>
    <w:rsid w:val="003D43FB"/>
    <w:rsid w:val="003D49D0"/>
    <w:rsid w:val="003D595B"/>
    <w:rsid w:val="003E3416"/>
    <w:rsid w:val="003E4A6A"/>
    <w:rsid w:val="003E5703"/>
    <w:rsid w:val="003E6E71"/>
    <w:rsid w:val="00403732"/>
    <w:rsid w:val="00403F67"/>
    <w:rsid w:val="0040616D"/>
    <w:rsid w:val="00406C65"/>
    <w:rsid w:val="00411D94"/>
    <w:rsid w:val="0041281C"/>
    <w:rsid w:val="004164D6"/>
    <w:rsid w:val="00416816"/>
    <w:rsid w:val="00416C8C"/>
    <w:rsid w:val="0042033B"/>
    <w:rsid w:val="00420BF2"/>
    <w:rsid w:val="0042154C"/>
    <w:rsid w:val="004270B3"/>
    <w:rsid w:val="00427AFE"/>
    <w:rsid w:val="00430401"/>
    <w:rsid w:val="00430CB3"/>
    <w:rsid w:val="00431348"/>
    <w:rsid w:val="00431A8D"/>
    <w:rsid w:val="004365E1"/>
    <w:rsid w:val="004405FF"/>
    <w:rsid w:val="0044104F"/>
    <w:rsid w:val="004420F3"/>
    <w:rsid w:val="00442301"/>
    <w:rsid w:val="00442574"/>
    <w:rsid w:val="00443D50"/>
    <w:rsid w:val="004451C8"/>
    <w:rsid w:val="0044758D"/>
    <w:rsid w:val="004545BE"/>
    <w:rsid w:val="00456546"/>
    <w:rsid w:val="00456F1E"/>
    <w:rsid w:val="00463974"/>
    <w:rsid w:val="004678F9"/>
    <w:rsid w:val="0047504E"/>
    <w:rsid w:val="00477DA7"/>
    <w:rsid w:val="00480F63"/>
    <w:rsid w:val="00482528"/>
    <w:rsid w:val="00482AF9"/>
    <w:rsid w:val="0048340A"/>
    <w:rsid w:val="004834B3"/>
    <w:rsid w:val="00485D27"/>
    <w:rsid w:val="00487262"/>
    <w:rsid w:val="00487E1A"/>
    <w:rsid w:val="00491BCF"/>
    <w:rsid w:val="00492225"/>
    <w:rsid w:val="00495DE8"/>
    <w:rsid w:val="0049705E"/>
    <w:rsid w:val="004A053D"/>
    <w:rsid w:val="004A058C"/>
    <w:rsid w:val="004B04C6"/>
    <w:rsid w:val="004B1385"/>
    <w:rsid w:val="004B1FDB"/>
    <w:rsid w:val="004C09B2"/>
    <w:rsid w:val="004C17F1"/>
    <w:rsid w:val="004C1C0A"/>
    <w:rsid w:val="004C5EBB"/>
    <w:rsid w:val="004C688A"/>
    <w:rsid w:val="004C6CDD"/>
    <w:rsid w:val="004C7321"/>
    <w:rsid w:val="004D0F8C"/>
    <w:rsid w:val="004D4823"/>
    <w:rsid w:val="004D6427"/>
    <w:rsid w:val="004E62B3"/>
    <w:rsid w:val="004E72F5"/>
    <w:rsid w:val="00501ED3"/>
    <w:rsid w:val="005055CF"/>
    <w:rsid w:val="0050582B"/>
    <w:rsid w:val="00511599"/>
    <w:rsid w:val="00520F0A"/>
    <w:rsid w:val="005255D1"/>
    <w:rsid w:val="00525CED"/>
    <w:rsid w:val="00527D56"/>
    <w:rsid w:val="00532B46"/>
    <w:rsid w:val="005332CF"/>
    <w:rsid w:val="00541136"/>
    <w:rsid w:val="005415A5"/>
    <w:rsid w:val="00543D11"/>
    <w:rsid w:val="0054642E"/>
    <w:rsid w:val="00550DD8"/>
    <w:rsid w:val="00554E4E"/>
    <w:rsid w:val="00556A06"/>
    <w:rsid w:val="00557223"/>
    <w:rsid w:val="00561206"/>
    <w:rsid w:val="00561520"/>
    <w:rsid w:val="005623EA"/>
    <w:rsid w:val="00564910"/>
    <w:rsid w:val="0056576E"/>
    <w:rsid w:val="005715EF"/>
    <w:rsid w:val="005726A3"/>
    <w:rsid w:val="005743AE"/>
    <w:rsid w:val="005758F8"/>
    <w:rsid w:val="00575CB3"/>
    <w:rsid w:val="00577001"/>
    <w:rsid w:val="0058031A"/>
    <w:rsid w:val="00583503"/>
    <w:rsid w:val="00584C09"/>
    <w:rsid w:val="005900CA"/>
    <w:rsid w:val="00591A01"/>
    <w:rsid w:val="005923E3"/>
    <w:rsid w:val="00595B21"/>
    <w:rsid w:val="005A10C8"/>
    <w:rsid w:val="005A2342"/>
    <w:rsid w:val="005A267F"/>
    <w:rsid w:val="005A7240"/>
    <w:rsid w:val="005B37F0"/>
    <w:rsid w:val="005B4742"/>
    <w:rsid w:val="005B5D05"/>
    <w:rsid w:val="005C18BB"/>
    <w:rsid w:val="005C3EAB"/>
    <w:rsid w:val="005C43A1"/>
    <w:rsid w:val="005C4793"/>
    <w:rsid w:val="005C48C7"/>
    <w:rsid w:val="005D05F6"/>
    <w:rsid w:val="005D3FC2"/>
    <w:rsid w:val="005D4750"/>
    <w:rsid w:val="005D5EBE"/>
    <w:rsid w:val="005D6528"/>
    <w:rsid w:val="005D702E"/>
    <w:rsid w:val="005E07AC"/>
    <w:rsid w:val="005E2135"/>
    <w:rsid w:val="005E3D23"/>
    <w:rsid w:val="005E4C6F"/>
    <w:rsid w:val="005E661F"/>
    <w:rsid w:val="005E76BE"/>
    <w:rsid w:val="005F0807"/>
    <w:rsid w:val="005F2942"/>
    <w:rsid w:val="005F3FE1"/>
    <w:rsid w:val="005F57C1"/>
    <w:rsid w:val="005F622E"/>
    <w:rsid w:val="005F7123"/>
    <w:rsid w:val="005F753B"/>
    <w:rsid w:val="005F796E"/>
    <w:rsid w:val="00601380"/>
    <w:rsid w:val="00602276"/>
    <w:rsid w:val="006025BE"/>
    <w:rsid w:val="006033C6"/>
    <w:rsid w:val="00606C6F"/>
    <w:rsid w:val="00607699"/>
    <w:rsid w:val="00614438"/>
    <w:rsid w:val="00620C03"/>
    <w:rsid w:val="00621255"/>
    <w:rsid w:val="006238DD"/>
    <w:rsid w:val="006244D4"/>
    <w:rsid w:val="00624E24"/>
    <w:rsid w:val="0062511E"/>
    <w:rsid w:val="00625427"/>
    <w:rsid w:val="00625D67"/>
    <w:rsid w:val="0063140C"/>
    <w:rsid w:val="00633D90"/>
    <w:rsid w:val="006372ED"/>
    <w:rsid w:val="0063795D"/>
    <w:rsid w:val="00645139"/>
    <w:rsid w:val="0064525B"/>
    <w:rsid w:val="00652C64"/>
    <w:rsid w:val="006618BB"/>
    <w:rsid w:val="0066344D"/>
    <w:rsid w:val="00664DB7"/>
    <w:rsid w:val="00666BBE"/>
    <w:rsid w:val="00667C7B"/>
    <w:rsid w:val="00667CCA"/>
    <w:rsid w:val="006707F9"/>
    <w:rsid w:val="00673717"/>
    <w:rsid w:val="0068019D"/>
    <w:rsid w:val="00680CFC"/>
    <w:rsid w:val="00680F07"/>
    <w:rsid w:val="00684418"/>
    <w:rsid w:val="00684ABF"/>
    <w:rsid w:val="0069558A"/>
    <w:rsid w:val="006971DD"/>
    <w:rsid w:val="006A5B83"/>
    <w:rsid w:val="006A68BA"/>
    <w:rsid w:val="006B113D"/>
    <w:rsid w:val="006B791A"/>
    <w:rsid w:val="006C0730"/>
    <w:rsid w:val="006C0F8D"/>
    <w:rsid w:val="006C3A6F"/>
    <w:rsid w:val="006C6CFC"/>
    <w:rsid w:val="006D06CD"/>
    <w:rsid w:val="006D3875"/>
    <w:rsid w:val="006D6B2F"/>
    <w:rsid w:val="006E0485"/>
    <w:rsid w:val="006E16E2"/>
    <w:rsid w:val="006E2AA9"/>
    <w:rsid w:val="006E2C28"/>
    <w:rsid w:val="006E477E"/>
    <w:rsid w:val="006E5479"/>
    <w:rsid w:val="006E5BE4"/>
    <w:rsid w:val="006E763E"/>
    <w:rsid w:val="006F1084"/>
    <w:rsid w:val="006F2EE0"/>
    <w:rsid w:val="006F334C"/>
    <w:rsid w:val="006F5577"/>
    <w:rsid w:val="006F68EC"/>
    <w:rsid w:val="006F740D"/>
    <w:rsid w:val="006F7733"/>
    <w:rsid w:val="00700680"/>
    <w:rsid w:val="00701491"/>
    <w:rsid w:val="00703146"/>
    <w:rsid w:val="007037E3"/>
    <w:rsid w:val="0071481B"/>
    <w:rsid w:val="0071792F"/>
    <w:rsid w:val="007243D0"/>
    <w:rsid w:val="00724CBA"/>
    <w:rsid w:val="0073076C"/>
    <w:rsid w:val="00730ECD"/>
    <w:rsid w:val="00733BB0"/>
    <w:rsid w:val="00734750"/>
    <w:rsid w:val="007367DE"/>
    <w:rsid w:val="0073716D"/>
    <w:rsid w:val="0073772A"/>
    <w:rsid w:val="007406C7"/>
    <w:rsid w:val="007424EA"/>
    <w:rsid w:val="00746692"/>
    <w:rsid w:val="0074765F"/>
    <w:rsid w:val="00747B08"/>
    <w:rsid w:val="0075182D"/>
    <w:rsid w:val="007526E8"/>
    <w:rsid w:val="0075532F"/>
    <w:rsid w:val="00756C45"/>
    <w:rsid w:val="00762C0E"/>
    <w:rsid w:val="00763033"/>
    <w:rsid w:val="007630F5"/>
    <w:rsid w:val="0076790B"/>
    <w:rsid w:val="007703D8"/>
    <w:rsid w:val="007718FE"/>
    <w:rsid w:val="00772029"/>
    <w:rsid w:val="007726CE"/>
    <w:rsid w:val="00774016"/>
    <w:rsid w:val="00777892"/>
    <w:rsid w:val="00781516"/>
    <w:rsid w:val="0078581D"/>
    <w:rsid w:val="00786B6D"/>
    <w:rsid w:val="00786B7E"/>
    <w:rsid w:val="007909A1"/>
    <w:rsid w:val="00790EBC"/>
    <w:rsid w:val="00792454"/>
    <w:rsid w:val="0079481E"/>
    <w:rsid w:val="00796F8C"/>
    <w:rsid w:val="0079761E"/>
    <w:rsid w:val="007978C4"/>
    <w:rsid w:val="007A1EDA"/>
    <w:rsid w:val="007A228E"/>
    <w:rsid w:val="007A451E"/>
    <w:rsid w:val="007A564E"/>
    <w:rsid w:val="007A63B8"/>
    <w:rsid w:val="007A7081"/>
    <w:rsid w:val="007A7D77"/>
    <w:rsid w:val="007B0D70"/>
    <w:rsid w:val="007B1932"/>
    <w:rsid w:val="007B3E36"/>
    <w:rsid w:val="007B5F1A"/>
    <w:rsid w:val="007B691C"/>
    <w:rsid w:val="007B6F84"/>
    <w:rsid w:val="007C238C"/>
    <w:rsid w:val="007C23C2"/>
    <w:rsid w:val="007C3334"/>
    <w:rsid w:val="007C38A8"/>
    <w:rsid w:val="007C3A1E"/>
    <w:rsid w:val="007C3C57"/>
    <w:rsid w:val="007C4BC2"/>
    <w:rsid w:val="007C5D20"/>
    <w:rsid w:val="007D009E"/>
    <w:rsid w:val="007D2758"/>
    <w:rsid w:val="007E03C8"/>
    <w:rsid w:val="007E34C9"/>
    <w:rsid w:val="007E72B6"/>
    <w:rsid w:val="007F10C4"/>
    <w:rsid w:val="007F1732"/>
    <w:rsid w:val="007F1E13"/>
    <w:rsid w:val="007F678B"/>
    <w:rsid w:val="007F6DC8"/>
    <w:rsid w:val="00804EF6"/>
    <w:rsid w:val="008058FC"/>
    <w:rsid w:val="00805C20"/>
    <w:rsid w:val="0081166D"/>
    <w:rsid w:val="00811F63"/>
    <w:rsid w:val="0081723D"/>
    <w:rsid w:val="0082389B"/>
    <w:rsid w:val="00823E96"/>
    <w:rsid w:val="008301E7"/>
    <w:rsid w:val="00831923"/>
    <w:rsid w:val="00831A0D"/>
    <w:rsid w:val="00835188"/>
    <w:rsid w:val="008369C1"/>
    <w:rsid w:val="008410C0"/>
    <w:rsid w:val="008424C7"/>
    <w:rsid w:val="008431B3"/>
    <w:rsid w:val="00845836"/>
    <w:rsid w:val="00846FD4"/>
    <w:rsid w:val="00851D73"/>
    <w:rsid w:val="00853020"/>
    <w:rsid w:val="00853950"/>
    <w:rsid w:val="00855B96"/>
    <w:rsid w:val="00856311"/>
    <w:rsid w:val="00862E11"/>
    <w:rsid w:val="00863314"/>
    <w:rsid w:val="00865CA1"/>
    <w:rsid w:val="00872219"/>
    <w:rsid w:val="00873F55"/>
    <w:rsid w:val="008744F8"/>
    <w:rsid w:val="008755C2"/>
    <w:rsid w:val="008768E6"/>
    <w:rsid w:val="0088004D"/>
    <w:rsid w:val="008812EC"/>
    <w:rsid w:val="00881AFE"/>
    <w:rsid w:val="008820E2"/>
    <w:rsid w:val="0089237A"/>
    <w:rsid w:val="00894D27"/>
    <w:rsid w:val="008A4990"/>
    <w:rsid w:val="008A54E5"/>
    <w:rsid w:val="008B044B"/>
    <w:rsid w:val="008C0AAE"/>
    <w:rsid w:val="008C5156"/>
    <w:rsid w:val="008C6CCF"/>
    <w:rsid w:val="008C764B"/>
    <w:rsid w:val="008D018C"/>
    <w:rsid w:val="008D01A1"/>
    <w:rsid w:val="008D128B"/>
    <w:rsid w:val="008D3734"/>
    <w:rsid w:val="008D5C0A"/>
    <w:rsid w:val="008E324D"/>
    <w:rsid w:val="008F0A8F"/>
    <w:rsid w:val="00903CFD"/>
    <w:rsid w:val="009050C0"/>
    <w:rsid w:val="009068A2"/>
    <w:rsid w:val="00906F5E"/>
    <w:rsid w:val="00907B59"/>
    <w:rsid w:val="009215D3"/>
    <w:rsid w:val="00923F23"/>
    <w:rsid w:val="009241F3"/>
    <w:rsid w:val="00927014"/>
    <w:rsid w:val="00930F04"/>
    <w:rsid w:val="00931BA5"/>
    <w:rsid w:val="0093354F"/>
    <w:rsid w:val="009408DE"/>
    <w:rsid w:val="00942C22"/>
    <w:rsid w:val="00943F8B"/>
    <w:rsid w:val="00945E30"/>
    <w:rsid w:val="00946632"/>
    <w:rsid w:val="0094698E"/>
    <w:rsid w:val="00951F68"/>
    <w:rsid w:val="00952484"/>
    <w:rsid w:val="009544DD"/>
    <w:rsid w:val="00954FA1"/>
    <w:rsid w:val="00957D46"/>
    <w:rsid w:val="009626E6"/>
    <w:rsid w:val="00965586"/>
    <w:rsid w:val="009659C1"/>
    <w:rsid w:val="00965D92"/>
    <w:rsid w:val="00966D64"/>
    <w:rsid w:val="00971CE8"/>
    <w:rsid w:val="00973345"/>
    <w:rsid w:val="00973BE8"/>
    <w:rsid w:val="00974D7B"/>
    <w:rsid w:val="00974FEC"/>
    <w:rsid w:val="0097633C"/>
    <w:rsid w:val="00977607"/>
    <w:rsid w:val="009809BD"/>
    <w:rsid w:val="00980DA5"/>
    <w:rsid w:val="00981CE3"/>
    <w:rsid w:val="00982A9F"/>
    <w:rsid w:val="00982F71"/>
    <w:rsid w:val="00984B7A"/>
    <w:rsid w:val="00987811"/>
    <w:rsid w:val="00993602"/>
    <w:rsid w:val="00994EF4"/>
    <w:rsid w:val="00994F95"/>
    <w:rsid w:val="0099528E"/>
    <w:rsid w:val="009A1532"/>
    <w:rsid w:val="009A5A97"/>
    <w:rsid w:val="009A79D9"/>
    <w:rsid w:val="009B26C6"/>
    <w:rsid w:val="009C5E79"/>
    <w:rsid w:val="009C7870"/>
    <w:rsid w:val="009D644E"/>
    <w:rsid w:val="009D6DBA"/>
    <w:rsid w:val="009E3066"/>
    <w:rsid w:val="009E3671"/>
    <w:rsid w:val="009F072F"/>
    <w:rsid w:val="009F213C"/>
    <w:rsid w:val="009F33D9"/>
    <w:rsid w:val="009F3E7D"/>
    <w:rsid w:val="009F4F6C"/>
    <w:rsid w:val="00A027DB"/>
    <w:rsid w:val="00A054AC"/>
    <w:rsid w:val="00A0569B"/>
    <w:rsid w:val="00A139ED"/>
    <w:rsid w:val="00A16D5F"/>
    <w:rsid w:val="00A1782F"/>
    <w:rsid w:val="00A240F8"/>
    <w:rsid w:val="00A27CE3"/>
    <w:rsid w:val="00A31245"/>
    <w:rsid w:val="00A339E9"/>
    <w:rsid w:val="00A343FC"/>
    <w:rsid w:val="00A41018"/>
    <w:rsid w:val="00A415EC"/>
    <w:rsid w:val="00A41D7A"/>
    <w:rsid w:val="00A44407"/>
    <w:rsid w:val="00A4723C"/>
    <w:rsid w:val="00A51A21"/>
    <w:rsid w:val="00A52E80"/>
    <w:rsid w:val="00A5464C"/>
    <w:rsid w:val="00A555EE"/>
    <w:rsid w:val="00A60139"/>
    <w:rsid w:val="00A60A82"/>
    <w:rsid w:val="00A640FD"/>
    <w:rsid w:val="00A66C7E"/>
    <w:rsid w:val="00A679E7"/>
    <w:rsid w:val="00A7124E"/>
    <w:rsid w:val="00A74D2F"/>
    <w:rsid w:val="00A76CCB"/>
    <w:rsid w:val="00A85A00"/>
    <w:rsid w:val="00A868BC"/>
    <w:rsid w:val="00A9221E"/>
    <w:rsid w:val="00A923B9"/>
    <w:rsid w:val="00A946CF"/>
    <w:rsid w:val="00A95B17"/>
    <w:rsid w:val="00A96319"/>
    <w:rsid w:val="00AA0451"/>
    <w:rsid w:val="00AA0A95"/>
    <w:rsid w:val="00AA0D13"/>
    <w:rsid w:val="00AB033B"/>
    <w:rsid w:val="00AB1427"/>
    <w:rsid w:val="00AB157E"/>
    <w:rsid w:val="00AB3F88"/>
    <w:rsid w:val="00AB45E2"/>
    <w:rsid w:val="00AB6622"/>
    <w:rsid w:val="00AB761D"/>
    <w:rsid w:val="00AC19DA"/>
    <w:rsid w:val="00AC2D89"/>
    <w:rsid w:val="00AC398D"/>
    <w:rsid w:val="00AC6988"/>
    <w:rsid w:val="00AD1731"/>
    <w:rsid w:val="00AD39B0"/>
    <w:rsid w:val="00AE2464"/>
    <w:rsid w:val="00AE5E37"/>
    <w:rsid w:val="00AE7641"/>
    <w:rsid w:val="00AF2E4B"/>
    <w:rsid w:val="00AF56B4"/>
    <w:rsid w:val="00AF6623"/>
    <w:rsid w:val="00B016BF"/>
    <w:rsid w:val="00B0422F"/>
    <w:rsid w:val="00B04238"/>
    <w:rsid w:val="00B05F31"/>
    <w:rsid w:val="00B07BAC"/>
    <w:rsid w:val="00B1077D"/>
    <w:rsid w:val="00B10FE1"/>
    <w:rsid w:val="00B115BA"/>
    <w:rsid w:val="00B11CC8"/>
    <w:rsid w:val="00B1277E"/>
    <w:rsid w:val="00B13E70"/>
    <w:rsid w:val="00B13F90"/>
    <w:rsid w:val="00B14544"/>
    <w:rsid w:val="00B1576E"/>
    <w:rsid w:val="00B22EFD"/>
    <w:rsid w:val="00B25665"/>
    <w:rsid w:val="00B321E7"/>
    <w:rsid w:val="00B4213A"/>
    <w:rsid w:val="00B43151"/>
    <w:rsid w:val="00B43D64"/>
    <w:rsid w:val="00B4563C"/>
    <w:rsid w:val="00B45927"/>
    <w:rsid w:val="00B46DFE"/>
    <w:rsid w:val="00B5047F"/>
    <w:rsid w:val="00B50682"/>
    <w:rsid w:val="00B5090E"/>
    <w:rsid w:val="00B52967"/>
    <w:rsid w:val="00B5384C"/>
    <w:rsid w:val="00B55033"/>
    <w:rsid w:val="00B555FD"/>
    <w:rsid w:val="00B61C36"/>
    <w:rsid w:val="00B62252"/>
    <w:rsid w:val="00B62636"/>
    <w:rsid w:val="00B63CC2"/>
    <w:rsid w:val="00B64771"/>
    <w:rsid w:val="00B6614A"/>
    <w:rsid w:val="00B66788"/>
    <w:rsid w:val="00B6799D"/>
    <w:rsid w:val="00B71CF0"/>
    <w:rsid w:val="00B8219E"/>
    <w:rsid w:val="00B85D31"/>
    <w:rsid w:val="00B87032"/>
    <w:rsid w:val="00B92C59"/>
    <w:rsid w:val="00BA0793"/>
    <w:rsid w:val="00BA5AA4"/>
    <w:rsid w:val="00BA6DEA"/>
    <w:rsid w:val="00BC15FE"/>
    <w:rsid w:val="00BC4BB1"/>
    <w:rsid w:val="00BC5B12"/>
    <w:rsid w:val="00BC738D"/>
    <w:rsid w:val="00BD4235"/>
    <w:rsid w:val="00BD5120"/>
    <w:rsid w:val="00BD673C"/>
    <w:rsid w:val="00BD67AD"/>
    <w:rsid w:val="00BE0834"/>
    <w:rsid w:val="00BE3C38"/>
    <w:rsid w:val="00BF23FC"/>
    <w:rsid w:val="00C00288"/>
    <w:rsid w:val="00C1161A"/>
    <w:rsid w:val="00C11C3C"/>
    <w:rsid w:val="00C1236B"/>
    <w:rsid w:val="00C14C33"/>
    <w:rsid w:val="00C1731D"/>
    <w:rsid w:val="00C17FDF"/>
    <w:rsid w:val="00C20044"/>
    <w:rsid w:val="00C200FA"/>
    <w:rsid w:val="00C20592"/>
    <w:rsid w:val="00C219BE"/>
    <w:rsid w:val="00C222FA"/>
    <w:rsid w:val="00C2390E"/>
    <w:rsid w:val="00C23A42"/>
    <w:rsid w:val="00C23B94"/>
    <w:rsid w:val="00C24B8D"/>
    <w:rsid w:val="00C272C7"/>
    <w:rsid w:val="00C33382"/>
    <w:rsid w:val="00C33D4F"/>
    <w:rsid w:val="00C35726"/>
    <w:rsid w:val="00C35B4F"/>
    <w:rsid w:val="00C35DAF"/>
    <w:rsid w:val="00C36A56"/>
    <w:rsid w:val="00C37B0B"/>
    <w:rsid w:val="00C443BB"/>
    <w:rsid w:val="00C461E2"/>
    <w:rsid w:val="00C46F1E"/>
    <w:rsid w:val="00C52059"/>
    <w:rsid w:val="00C52842"/>
    <w:rsid w:val="00C52A21"/>
    <w:rsid w:val="00C54D78"/>
    <w:rsid w:val="00C54F6E"/>
    <w:rsid w:val="00C57A3D"/>
    <w:rsid w:val="00C61141"/>
    <w:rsid w:val="00C613AA"/>
    <w:rsid w:val="00C61415"/>
    <w:rsid w:val="00C6174F"/>
    <w:rsid w:val="00C624A9"/>
    <w:rsid w:val="00C6362A"/>
    <w:rsid w:val="00C657CD"/>
    <w:rsid w:val="00C65A2B"/>
    <w:rsid w:val="00C675F7"/>
    <w:rsid w:val="00C7054F"/>
    <w:rsid w:val="00C727B6"/>
    <w:rsid w:val="00C72DA7"/>
    <w:rsid w:val="00C74EEA"/>
    <w:rsid w:val="00C804B6"/>
    <w:rsid w:val="00C810F0"/>
    <w:rsid w:val="00C83546"/>
    <w:rsid w:val="00C96D81"/>
    <w:rsid w:val="00C96D83"/>
    <w:rsid w:val="00C97BEE"/>
    <w:rsid w:val="00C97F85"/>
    <w:rsid w:val="00CA1A6E"/>
    <w:rsid w:val="00CA50B6"/>
    <w:rsid w:val="00CA71E0"/>
    <w:rsid w:val="00CB083C"/>
    <w:rsid w:val="00CB3136"/>
    <w:rsid w:val="00CB521A"/>
    <w:rsid w:val="00CB7C21"/>
    <w:rsid w:val="00CC05DA"/>
    <w:rsid w:val="00CC0C6D"/>
    <w:rsid w:val="00CC0F21"/>
    <w:rsid w:val="00CD3DFB"/>
    <w:rsid w:val="00CD49AF"/>
    <w:rsid w:val="00CE4711"/>
    <w:rsid w:val="00CE4787"/>
    <w:rsid w:val="00CE7667"/>
    <w:rsid w:val="00CE7A5A"/>
    <w:rsid w:val="00CF3B12"/>
    <w:rsid w:val="00CF4C55"/>
    <w:rsid w:val="00D02A53"/>
    <w:rsid w:val="00D11376"/>
    <w:rsid w:val="00D14578"/>
    <w:rsid w:val="00D15288"/>
    <w:rsid w:val="00D156FD"/>
    <w:rsid w:val="00D158AE"/>
    <w:rsid w:val="00D15A06"/>
    <w:rsid w:val="00D17E64"/>
    <w:rsid w:val="00D20F00"/>
    <w:rsid w:val="00D21038"/>
    <w:rsid w:val="00D21872"/>
    <w:rsid w:val="00D23040"/>
    <w:rsid w:val="00D2361C"/>
    <w:rsid w:val="00D25281"/>
    <w:rsid w:val="00D278CB"/>
    <w:rsid w:val="00D323BE"/>
    <w:rsid w:val="00D32E88"/>
    <w:rsid w:val="00D36C2D"/>
    <w:rsid w:val="00D42202"/>
    <w:rsid w:val="00D4768C"/>
    <w:rsid w:val="00D47D0D"/>
    <w:rsid w:val="00D47D79"/>
    <w:rsid w:val="00D517B8"/>
    <w:rsid w:val="00D56424"/>
    <w:rsid w:val="00D57329"/>
    <w:rsid w:val="00D6146D"/>
    <w:rsid w:val="00D6436A"/>
    <w:rsid w:val="00D65F7B"/>
    <w:rsid w:val="00D70B14"/>
    <w:rsid w:val="00D70C9B"/>
    <w:rsid w:val="00D7213D"/>
    <w:rsid w:val="00D74062"/>
    <w:rsid w:val="00D8201B"/>
    <w:rsid w:val="00D9314B"/>
    <w:rsid w:val="00D951E1"/>
    <w:rsid w:val="00D9531F"/>
    <w:rsid w:val="00DA1023"/>
    <w:rsid w:val="00DA103F"/>
    <w:rsid w:val="00DA1978"/>
    <w:rsid w:val="00DA19C6"/>
    <w:rsid w:val="00DA1C9A"/>
    <w:rsid w:val="00DA23F6"/>
    <w:rsid w:val="00DA2DC8"/>
    <w:rsid w:val="00DA41D3"/>
    <w:rsid w:val="00DA4201"/>
    <w:rsid w:val="00DA4D92"/>
    <w:rsid w:val="00DB25FE"/>
    <w:rsid w:val="00DB2851"/>
    <w:rsid w:val="00DB4085"/>
    <w:rsid w:val="00DB487D"/>
    <w:rsid w:val="00DB61B9"/>
    <w:rsid w:val="00DC017F"/>
    <w:rsid w:val="00DC1265"/>
    <w:rsid w:val="00DD0403"/>
    <w:rsid w:val="00DD13CF"/>
    <w:rsid w:val="00DD1F3A"/>
    <w:rsid w:val="00DD2BBF"/>
    <w:rsid w:val="00DD3C26"/>
    <w:rsid w:val="00DD4369"/>
    <w:rsid w:val="00DE142B"/>
    <w:rsid w:val="00DE27BA"/>
    <w:rsid w:val="00DE2946"/>
    <w:rsid w:val="00DE40FA"/>
    <w:rsid w:val="00DE5163"/>
    <w:rsid w:val="00DE52EB"/>
    <w:rsid w:val="00DE5825"/>
    <w:rsid w:val="00DE58EF"/>
    <w:rsid w:val="00DE599F"/>
    <w:rsid w:val="00DE70D6"/>
    <w:rsid w:val="00DF1837"/>
    <w:rsid w:val="00DF21C2"/>
    <w:rsid w:val="00DF4141"/>
    <w:rsid w:val="00DF7AFC"/>
    <w:rsid w:val="00E0139D"/>
    <w:rsid w:val="00E020A6"/>
    <w:rsid w:val="00E02593"/>
    <w:rsid w:val="00E03C60"/>
    <w:rsid w:val="00E048AD"/>
    <w:rsid w:val="00E048EE"/>
    <w:rsid w:val="00E0495E"/>
    <w:rsid w:val="00E04FBF"/>
    <w:rsid w:val="00E0685A"/>
    <w:rsid w:val="00E07323"/>
    <w:rsid w:val="00E1551D"/>
    <w:rsid w:val="00E159FA"/>
    <w:rsid w:val="00E17A5B"/>
    <w:rsid w:val="00E20423"/>
    <w:rsid w:val="00E211F8"/>
    <w:rsid w:val="00E24B9C"/>
    <w:rsid w:val="00E30C47"/>
    <w:rsid w:val="00E368E2"/>
    <w:rsid w:val="00E373DD"/>
    <w:rsid w:val="00E37FD7"/>
    <w:rsid w:val="00E41C57"/>
    <w:rsid w:val="00E41F42"/>
    <w:rsid w:val="00E422F8"/>
    <w:rsid w:val="00E45F53"/>
    <w:rsid w:val="00E460EC"/>
    <w:rsid w:val="00E50462"/>
    <w:rsid w:val="00E545D6"/>
    <w:rsid w:val="00E55BD1"/>
    <w:rsid w:val="00E56872"/>
    <w:rsid w:val="00E60636"/>
    <w:rsid w:val="00E613DF"/>
    <w:rsid w:val="00E64CEE"/>
    <w:rsid w:val="00E6529F"/>
    <w:rsid w:val="00E65893"/>
    <w:rsid w:val="00E673CA"/>
    <w:rsid w:val="00E7012B"/>
    <w:rsid w:val="00E7142E"/>
    <w:rsid w:val="00E77ED5"/>
    <w:rsid w:val="00E823EF"/>
    <w:rsid w:val="00E84005"/>
    <w:rsid w:val="00E85D76"/>
    <w:rsid w:val="00E85DF7"/>
    <w:rsid w:val="00E876F9"/>
    <w:rsid w:val="00E93A3B"/>
    <w:rsid w:val="00E94B1E"/>
    <w:rsid w:val="00E97078"/>
    <w:rsid w:val="00EA33AC"/>
    <w:rsid w:val="00EA3C5F"/>
    <w:rsid w:val="00EA6005"/>
    <w:rsid w:val="00EA7F03"/>
    <w:rsid w:val="00EB0F4B"/>
    <w:rsid w:val="00EB1661"/>
    <w:rsid w:val="00EB1FA8"/>
    <w:rsid w:val="00EB2085"/>
    <w:rsid w:val="00EB3660"/>
    <w:rsid w:val="00EB6171"/>
    <w:rsid w:val="00EB6CC9"/>
    <w:rsid w:val="00EC3F56"/>
    <w:rsid w:val="00ED02EF"/>
    <w:rsid w:val="00ED1F8B"/>
    <w:rsid w:val="00ED3D24"/>
    <w:rsid w:val="00ED54B2"/>
    <w:rsid w:val="00ED5F00"/>
    <w:rsid w:val="00ED5FFB"/>
    <w:rsid w:val="00ED690E"/>
    <w:rsid w:val="00ED6D6C"/>
    <w:rsid w:val="00EE05E8"/>
    <w:rsid w:val="00EE122B"/>
    <w:rsid w:val="00EE53AF"/>
    <w:rsid w:val="00EE5AED"/>
    <w:rsid w:val="00EF07F0"/>
    <w:rsid w:val="00EF10E5"/>
    <w:rsid w:val="00EF14AC"/>
    <w:rsid w:val="00EF19F4"/>
    <w:rsid w:val="00EF1AEF"/>
    <w:rsid w:val="00EF4A58"/>
    <w:rsid w:val="00EF5DB8"/>
    <w:rsid w:val="00F00B05"/>
    <w:rsid w:val="00F03476"/>
    <w:rsid w:val="00F05D6B"/>
    <w:rsid w:val="00F06965"/>
    <w:rsid w:val="00F102B1"/>
    <w:rsid w:val="00F10AC5"/>
    <w:rsid w:val="00F11728"/>
    <w:rsid w:val="00F219BD"/>
    <w:rsid w:val="00F2265A"/>
    <w:rsid w:val="00F241C6"/>
    <w:rsid w:val="00F25BA7"/>
    <w:rsid w:val="00F2781A"/>
    <w:rsid w:val="00F27DDA"/>
    <w:rsid w:val="00F350E1"/>
    <w:rsid w:val="00F37790"/>
    <w:rsid w:val="00F4760B"/>
    <w:rsid w:val="00F56C5B"/>
    <w:rsid w:val="00F576F8"/>
    <w:rsid w:val="00F62A27"/>
    <w:rsid w:val="00F658CD"/>
    <w:rsid w:val="00F67DCA"/>
    <w:rsid w:val="00F718F0"/>
    <w:rsid w:val="00F71CEA"/>
    <w:rsid w:val="00F72771"/>
    <w:rsid w:val="00F756F4"/>
    <w:rsid w:val="00F87A3A"/>
    <w:rsid w:val="00F90F91"/>
    <w:rsid w:val="00F9262E"/>
    <w:rsid w:val="00F96B50"/>
    <w:rsid w:val="00FA298D"/>
    <w:rsid w:val="00FA4B92"/>
    <w:rsid w:val="00FA5F02"/>
    <w:rsid w:val="00FA62AB"/>
    <w:rsid w:val="00FA6B70"/>
    <w:rsid w:val="00FA7151"/>
    <w:rsid w:val="00FB2B36"/>
    <w:rsid w:val="00FB381C"/>
    <w:rsid w:val="00FC0412"/>
    <w:rsid w:val="00FC3CC8"/>
    <w:rsid w:val="00FC4D84"/>
    <w:rsid w:val="00FD0550"/>
    <w:rsid w:val="00FD064B"/>
    <w:rsid w:val="00FD0D9A"/>
    <w:rsid w:val="00FD2943"/>
    <w:rsid w:val="00FD371F"/>
    <w:rsid w:val="00FD4AF7"/>
    <w:rsid w:val="00FD7762"/>
    <w:rsid w:val="00FE01C0"/>
    <w:rsid w:val="00FE3944"/>
    <w:rsid w:val="00FF1688"/>
    <w:rsid w:val="00FF2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hsdate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4963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C74EE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C74EEA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C74EEA"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034963"/>
    <w:rPr>
      <w:color w:val="0000CC"/>
      <w:u w:val="single"/>
    </w:rPr>
  </w:style>
  <w:style w:type="paragraph" w:styleId="20">
    <w:name w:val="toc 2"/>
    <w:basedOn w:val="a"/>
    <w:next w:val="a"/>
    <w:autoRedefine/>
    <w:uiPriority w:val="39"/>
    <w:unhideWhenUsed/>
    <w:qFormat/>
    <w:rsid w:val="001E460C"/>
    <w:pPr>
      <w:tabs>
        <w:tab w:val="right" w:leader="dot" w:pos="8210"/>
      </w:tabs>
      <w:spacing w:line="400" w:lineRule="exact"/>
      <w:ind w:left="210"/>
      <w:jc w:val="left"/>
    </w:pPr>
    <w:rPr>
      <w:rFonts w:asciiTheme="minorEastAsia" w:eastAsiaTheme="minorEastAsia" w:hAnsiTheme="minorEastAsia"/>
      <w:smallCaps/>
      <w:noProof/>
      <w:sz w:val="24"/>
    </w:rPr>
  </w:style>
  <w:style w:type="paragraph" w:styleId="10">
    <w:name w:val="toc 1"/>
    <w:basedOn w:val="a"/>
    <w:next w:val="a"/>
    <w:autoRedefine/>
    <w:uiPriority w:val="39"/>
    <w:unhideWhenUsed/>
    <w:qFormat/>
    <w:rsid w:val="0079761E"/>
    <w:pPr>
      <w:tabs>
        <w:tab w:val="right" w:leader="dot" w:pos="8210"/>
      </w:tabs>
      <w:jc w:val="center"/>
    </w:pPr>
    <w:rPr>
      <w:rFonts w:ascii="黑体" w:eastAsia="黑体" w:hAnsi="宋体"/>
      <w:bCs/>
      <w:caps/>
      <w:noProof/>
      <w:sz w:val="28"/>
      <w:szCs w:val="28"/>
    </w:rPr>
  </w:style>
  <w:style w:type="paragraph" w:styleId="a4">
    <w:name w:val="table of figures"/>
    <w:basedOn w:val="a"/>
    <w:next w:val="a"/>
    <w:unhideWhenUsed/>
    <w:rsid w:val="00034963"/>
    <w:pPr>
      <w:widowControl/>
      <w:ind w:leftChars="200" w:left="200" w:hangingChars="200" w:hanging="200"/>
      <w:jc w:val="left"/>
    </w:pPr>
    <w:rPr>
      <w:rFonts w:ascii="Calibri" w:hAnsi="Calibri"/>
      <w:kern w:val="0"/>
      <w:sz w:val="24"/>
      <w:lang w:eastAsia="en-US" w:bidi="en-US"/>
    </w:rPr>
  </w:style>
  <w:style w:type="paragraph" w:styleId="a5">
    <w:name w:val="Plain Text"/>
    <w:basedOn w:val="a"/>
    <w:rsid w:val="00F25BA7"/>
    <w:rPr>
      <w:rFonts w:ascii="宋体" w:hAnsi="Courier New" w:cs="Courier New" w:hint="eastAsia"/>
      <w:szCs w:val="21"/>
    </w:rPr>
  </w:style>
  <w:style w:type="paragraph" w:styleId="a6">
    <w:name w:val="footer"/>
    <w:basedOn w:val="a"/>
    <w:link w:val="Char"/>
    <w:uiPriority w:val="99"/>
    <w:rsid w:val="00E073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E07323"/>
  </w:style>
  <w:style w:type="paragraph" w:styleId="a8">
    <w:name w:val="Normal (Web)"/>
    <w:basedOn w:val="a"/>
    <w:rsid w:val="00F9262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9">
    <w:name w:val="Body Text Indent"/>
    <w:basedOn w:val="a"/>
    <w:link w:val="Char0"/>
    <w:rsid w:val="00F9262E"/>
    <w:pPr>
      <w:spacing w:line="360" w:lineRule="auto"/>
      <w:ind w:firstLineChars="200" w:firstLine="480"/>
    </w:pPr>
    <w:rPr>
      <w:sz w:val="24"/>
    </w:rPr>
  </w:style>
  <w:style w:type="paragraph" w:styleId="aa">
    <w:name w:val="Body Text"/>
    <w:basedOn w:val="a"/>
    <w:rsid w:val="00EF19F4"/>
    <w:pPr>
      <w:spacing w:after="120"/>
    </w:pPr>
  </w:style>
  <w:style w:type="paragraph" w:styleId="21">
    <w:name w:val="Body Text 2"/>
    <w:basedOn w:val="a"/>
    <w:rsid w:val="00EF19F4"/>
    <w:pPr>
      <w:spacing w:after="120" w:line="480" w:lineRule="auto"/>
    </w:pPr>
  </w:style>
  <w:style w:type="table" w:styleId="ab">
    <w:name w:val="Table Grid"/>
    <w:basedOn w:val="a1"/>
    <w:rsid w:val="00EF19F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Title"/>
    <w:basedOn w:val="a"/>
    <w:next w:val="a"/>
    <w:qFormat/>
    <w:rsid w:val="00D21872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30">
    <w:name w:val="Table List 3"/>
    <w:basedOn w:val="a1"/>
    <w:rsid w:val="00D21872"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Date"/>
    <w:basedOn w:val="a"/>
    <w:next w:val="a"/>
    <w:rsid w:val="002D4621"/>
    <w:pPr>
      <w:ind w:leftChars="2500" w:left="100"/>
    </w:pPr>
  </w:style>
  <w:style w:type="character" w:customStyle="1" w:styleId="Char">
    <w:name w:val="页脚 Char"/>
    <w:link w:val="a6"/>
    <w:uiPriority w:val="99"/>
    <w:rsid w:val="00456546"/>
    <w:rPr>
      <w:rFonts w:eastAsia="宋体"/>
      <w:kern w:val="2"/>
      <w:sz w:val="18"/>
      <w:szCs w:val="18"/>
      <w:lang w:val="en-US" w:eastAsia="zh-CN" w:bidi="ar-SA"/>
    </w:rPr>
  </w:style>
  <w:style w:type="paragraph" w:styleId="ae">
    <w:name w:val="header"/>
    <w:basedOn w:val="a"/>
    <w:rsid w:val="00C54F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Document Map"/>
    <w:basedOn w:val="a"/>
    <w:link w:val="Char1"/>
    <w:rsid w:val="00700680"/>
    <w:rPr>
      <w:rFonts w:ascii="宋体"/>
      <w:sz w:val="18"/>
      <w:szCs w:val="18"/>
    </w:rPr>
  </w:style>
  <w:style w:type="character" w:customStyle="1" w:styleId="Char1">
    <w:name w:val="文档结构图 Char"/>
    <w:link w:val="af"/>
    <w:rsid w:val="00700680"/>
    <w:rPr>
      <w:rFonts w:ascii="宋体"/>
      <w:kern w:val="2"/>
      <w:sz w:val="18"/>
      <w:szCs w:val="18"/>
    </w:rPr>
  </w:style>
  <w:style w:type="character" w:customStyle="1" w:styleId="1Char">
    <w:name w:val="标题 1 Char"/>
    <w:link w:val="1"/>
    <w:rsid w:val="00C74EEA"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rsid w:val="00C74EEA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3Char">
    <w:name w:val="标题 3 Char"/>
    <w:link w:val="3"/>
    <w:uiPriority w:val="9"/>
    <w:rsid w:val="00C74EEA"/>
    <w:rPr>
      <w:rFonts w:ascii="Calibri" w:eastAsia="宋体" w:hAnsi="Calibri" w:cs="Times New Roman"/>
      <w:b/>
      <w:bCs/>
      <w:kern w:val="2"/>
      <w:sz w:val="32"/>
      <w:szCs w:val="32"/>
    </w:rPr>
  </w:style>
  <w:style w:type="paragraph" w:styleId="31">
    <w:name w:val="toc 3"/>
    <w:basedOn w:val="a"/>
    <w:next w:val="a"/>
    <w:autoRedefine/>
    <w:uiPriority w:val="39"/>
    <w:rsid w:val="005E07AC"/>
    <w:pPr>
      <w:ind w:left="420"/>
      <w:jc w:val="left"/>
    </w:pPr>
    <w:rPr>
      <w:rFonts w:ascii="Calibri" w:hAnsi="Calibri"/>
      <w:i/>
      <w:iCs/>
      <w:sz w:val="20"/>
      <w:szCs w:val="20"/>
    </w:rPr>
  </w:style>
  <w:style w:type="paragraph" w:styleId="4">
    <w:name w:val="toc 4"/>
    <w:basedOn w:val="a"/>
    <w:next w:val="a"/>
    <w:autoRedefine/>
    <w:uiPriority w:val="39"/>
    <w:rsid w:val="005E07AC"/>
    <w:pPr>
      <w:ind w:left="630"/>
      <w:jc w:val="left"/>
    </w:pPr>
    <w:rPr>
      <w:rFonts w:ascii="Calibri" w:hAnsi="Calibri"/>
      <w:sz w:val="18"/>
      <w:szCs w:val="18"/>
    </w:rPr>
  </w:style>
  <w:style w:type="paragraph" w:styleId="5">
    <w:name w:val="toc 5"/>
    <w:basedOn w:val="a"/>
    <w:next w:val="a"/>
    <w:autoRedefine/>
    <w:uiPriority w:val="39"/>
    <w:rsid w:val="005E07AC"/>
    <w:pPr>
      <w:ind w:left="840"/>
      <w:jc w:val="left"/>
    </w:pPr>
    <w:rPr>
      <w:rFonts w:ascii="Calibri" w:hAnsi="Calibri"/>
      <w:sz w:val="18"/>
      <w:szCs w:val="18"/>
    </w:rPr>
  </w:style>
  <w:style w:type="paragraph" w:styleId="6">
    <w:name w:val="toc 6"/>
    <w:basedOn w:val="a"/>
    <w:next w:val="a"/>
    <w:autoRedefine/>
    <w:uiPriority w:val="39"/>
    <w:rsid w:val="005E07AC"/>
    <w:pPr>
      <w:ind w:left="1050"/>
      <w:jc w:val="left"/>
    </w:pPr>
    <w:rPr>
      <w:rFonts w:ascii="Calibri" w:hAnsi="Calibri"/>
      <w:sz w:val="18"/>
      <w:szCs w:val="18"/>
    </w:rPr>
  </w:style>
  <w:style w:type="paragraph" w:styleId="7">
    <w:name w:val="toc 7"/>
    <w:basedOn w:val="a"/>
    <w:next w:val="a"/>
    <w:autoRedefine/>
    <w:uiPriority w:val="39"/>
    <w:rsid w:val="005E07AC"/>
    <w:pPr>
      <w:ind w:left="1260"/>
      <w:jc w:val="left"/>
    </w:pPr>
    <w:rPr>
      <w:rFonts w:ascii="Calibri" w:hAnsi="Calibri"/>
      <w:sz w:val="18"/>
      <w:szCs w:val="18"/>
    </w:rPr>
  </w:style>
  <w:style w:type="paragraph" w:styleId="8">
    <w:name w:val="toc 8"/>
    <w:basedOn w:val="a"/>
    <w:next w:val="a"/>
    <w:autoRedefine/>
    <w:uiPriority w:val="39"/>
    <w:rsid w:val="005E07AC"/>
    <w:pPr>
      <w:ind w:left="1470"/>
      <w:jc w:val="left"/>
    </w:pPr>
    <w:rPr>
      <w:rFonts w:ascii="Calibri" w:hAnsi="Calibri"/>
      <w:sz w:val="18"/>
      <w:szCs w:val="18"/>
    </w:rPr>
  </w:style>
  <w:style w:type="paragraph" w:styleId="9">
    <w:name w:val="toc 9"/>
    <w:basedOn w:val="a"/>
    <w:next w:val="a"/>
    <w:autoRedefine/>
    <w:uiPriority w:val="39"/>
    <w:rsid w:val="005E07AC"/>
    <w:pPr>
      <w:ind w:left="1680"/>
      <w:jc w:val="left"/>
    </w:pPr>
    <w:rPr>
      <w:rFonts w:ascii="Calibri" w:hAnsi="Calibri"/>
      <w:sz w:val="18"/>
      <w:szCs w:val="18"/>
    </w:rPr>
  </w:style>
  <w:style w:type="paragraph" w:styleId="af0">
    <w:name w:val="Block Text"/>
    <w:basedOn w:val="a"/>
    <w:rsid w:val="007726CE"/>
    <w:pPr>
      <w:ind w:leftChars="-350" w:left="-350" w:rightChars="-591" w:right="-591" w:firstLineChars="200" w:firstLine="600"/>
    </w:pPr>
    <w:rPr>
      <w:rFonts w:eastAsia="仿宋_GB2312"/>
      <w:sz w:val="30"/>
    </w:rPr>
  </w:style>
  <w:style w:type="paragraph" w:styleId="af1">
    <w:name w:val="Balloon Text"/>
    <w:basedOn w:val="a"/>
    <w:link w:val="Char2"/>
    <w:rsid w:val="001913DD"/>
    <w:rPr>
      <w:sz w:val="18"/>
      <w:szCs w:val="18"/>
    </w:rPr>
  </w:style>
  <w:style w:type="character" w:customStyle="1" w:styleId="Char2">
    <w:name w:val="批注框文本 Char"/>
    <w:basedOn w:val="a0"/>
    <w:link w:val="af1"/>
    <w:rsid w:val="001913DD"/>
    <w:rPr>
      <w:kern w:val="2"/>
      <w:sz w:val="18"/>
      <w:szCs w:val="18"/>
    </w:rPr>
  </w:style>
  <w:style w:type="paragraph" w:styleId="af2">
    <w:name w:val="footnote text"/>
    <w:basedOn w:val="a"/>
    <w:link w:val="Char3"/>
    <w:rsid w:val="00851D73"/>
    <w:pPr>
      <w:snapToGrid w:val="0"/>
      <w:jc w:val="left"/>
    </w:pPr>
    <w:rPr>
      <w:sz w:val="18"/>
      <w:szCs w:val="18"/>
    </w:rPr>
  </w:style>
  <w:style w:type="character" w:customStyle="1" w:styleId="Char3">
    <w:name w:val="脚注文本 Char"/>
    <w:basedOn w:val="a0"/>
    <w:link w:val="af2"/>
    <w:rsid w:val="00851D73"/>
    <w:rPr>
      <w:kern w:val="2"/>
      <w:sz w:val="18"/>
      <w:szCs w:val="18"/>
    </w:rPr>
  </w:style>
  <w:style w:type="character" w:styleId="af3">
    <w:name w:val="footnote reference"/>
    <w:basedOn w:val="a0"/>
    <w:rsid w:val="00851D73"/>
    <w:rPr>
      <w:vertAlign w:val="superscript"/>
    </w:rPr>
  </w:style>
  <w:style w:type="character" w:customStyle="1" w:styleId="Char0">
    <w:name w:val="正文文本缩进 Char"/>
    <w:basedOn w:val="a0"/>
    <w:link w:val="a9"/>
    <w:rsid w:val="00A85A00"/>
    <w:rPr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4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9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Moonlily.com/obc/midwife.html" TargetMode="External"/><Relationship Id="rId2" Type="http://schemas.openxmlformats.org/officeDocument/2006/relationships/hyperlink" Target="http://www.Moonlily.com/obc/midwife.html" TargetMode="External"/><Relationship Id="rId1" Type="http://schemas.openxmlformats.org/officeDocument/2006/relationships/hyperlink" Target="http://www.internationalmidwives.org/Portals/5/Documentation/ICM%20Definition%20of%20the%20Midwife%202005.pdf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CA42B-C3BD-4728-9CC7-AAF82E752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10</Pages>
  <Words>1007</Words>
  <Characters>5740</Characters>
  <Application>Microsoft Office Word</Application>
  <DocSecurity>0</DocSecurity>
  <Lines>47</Lines>
  <Paragraphs>13</Paragraphs>
  <ScaleCrop>false</ScaleCrop>
  <Company>微软中国</Company>
  <LinksUpToDate>false</LinksUpToDate>
  <CharactersWithSpaces>6734</CharactersWithSpaces>
  <SharedDoc>false</SharedDoc>
  <HLinks>
    <vt:vector size="654" baseType="variant">
      <vt:variant>
        <vt:i4>1835071</vt:i4>
      </vt:variant>
      <vt:variant>
        <vt:i4>545</vt:i4>
      </vt:variant>
      <vt:variant>
        <vt:i4>0</vt:i4>
      </vt:variant>
      <vt:variant>
        <vt:i4>5</vt:i4>
      </vt:variant>
      <vt:variant>
        <vt:lpwstr/>
      </vt:variant>
      <vt:variant>
        <vt:lpwstr>_Toc309817446</vt:lpwstr>
      </vt:variant>
      <vt:variant>
        <vt:i4>1835071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_Toc309817445</vt:lpwstr>
      </vt:variant>
      <vt:variant>
        <vt:i4>1835071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_Toc309817444</vt:lpwstr>
      </vt:variant>
      <vt:variant>
        <vt:i4>1835071</vt:i4>
      </vt:variant>
      <vt:variant>
        <vt:i4>533</vt:i4>
      </vt:variant>
      <vt:variant>
        <vt:i4>0</vt:i4>
      </vt:variant>
      <vt:variant>
        <vt:i4>5</vt:i4>
      </vt:variant>
      <vt:variant>
        <vt:lpwstr/>
      </vt:variant>
      <vt:variant>
        <vt:lpwstr>_Toc309817443</vt:lpwstr>
      </vt:variant>
      <vt:variant>
        <vt:i4>1835071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_Toc309817442</vt:lpwstr>
      </vt:variant>
      <vt:variant>
        <vt:i4>1835071</vt:i4>
      </vt:variant>
      <vt:variant>
        <vt:i4>527</vt:i4>
      </vt:variant>
      <vt:variant>
        <vt:i4>0</vt:i4>
      </vt:variant>
      <vt:variant>
        <vt:i4>5</vt:i4>
      </vt:variant>
      <vt:variant>
        <vt:lpwstr/>
      </vt:variant>
      <vt:variant>
        <vt:lpwstr>_Toc309817441</vt:lpwstr>
      </vt:variant>
      <vt:variant>
        <vt:i4>1835071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_Toc309817440</vt:lpwstr>
      </vt:variant>
      <vt:variant>
        <vt:i4>1769535</vt:i4>
      </vt:variant>
      <vt:variant>
        <vt:i4>521</vt:i4>
      </vt:variant>
      <vt:variant>
        <vt:i4>0</vt:i4>
      </vt:variant>
      <vt:variant>
        <vt:i4>5</vt:i4>
      </vt:variant>
      <vt:variant>
        <vt:lpwstr/>
      </vt:variant>
      <vt:variant>
        <vt:lpwstr>_Toc309817439</vt:lpwstr>
      </vt:variant>
      <vt:variant>
        <vt:i4>1769535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_Toc309817438</vt:lpwstr>
      </vt:variant>
      <vt:variant>
        <vt:i4>1769535</vt:i4>
      </vt:variant>
      <vt:variant>
        <vt:i4>515</vt:i4>
      </vt:variant>
      <vt:variant>
        <vt:i4>0</vt:i4>
      </vt:variant>
      <vt:variant>
        <vt:i4>5</vt:i4>
      </vt:variant>
      <vt:variant>
        <vt:lpwstr/>
      </vt:variant>
      <vt:variant>
        <vt:lpwstr>_Toc309817437</vt:lpwstr>
      </vt:variant>
      <vt:variant>
        <vt:i4>1769535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_Toc309817436</vt:lpwstr>
      </vt:variant>
      <vt:variant>
        <vt:i4>1769535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_Toc309817435</vt:lpwstr>
      </vt:variant>
      <vt:variant>
        <vt:i4>1769535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_Toc309817434</vt:lpwstr>
      </vt:variant>
      <vt:variant>
        <vt:i4>1769535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_Toc309817433</vt:lpwstr>
      </vt:variant>
      <vt:variant>
        <vt:i4>1769535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_Toc309817432</vt:lpwstr>
      </vt:variant>
      <vt:variant>
        <vt:i4>1769535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_Toc309817431</vt:lpwstr>
      </vt:variant>
      <vt:variant>
        <vt:i4>1769535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_Toc309817430</vt:lpwstr>
      </vt:variant>
      <vt:variant>
        <vt:i4>1703999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_Toc309817429</vt:lpwstr>
      </vt:variant>
      <vt:variant>
        <vt:i4>1703999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_Toc309817428</vt:lpwstr>
      </vt:variant>
      <vt:variant>
        <vt:i4>1703999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_Toc309817427</vt:lpwstr>
      </vt:variant>
      <vt:variant>
        <vt:i4>1703999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_Toc309817426</vt:lpwstr>
      </vt:variant>
      <vt:variant>
        <vt:i4>1703999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_Toc309817425</vt:lpwstr>
      </vt:variant>
      <vt:variant>
        <vt:i4>1703999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_Toc309817424</vt:lpwstr>
      </vt:variant>
      <vt:variant>
        <vt:i4>1703999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_Toc309817423</vt:lpwstr>
      </vt:variant>
      <vt:variant>
        <vt:i4>1703999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_Toc309817422</vt:lpwstr>
      </vt:variant>
      <vt:variant>
        <vt:i4>1703999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_Toc309817421</vt:lpwstr>
      </vt:variant>
      <vt:variant>
        <vt:i4>1703999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_Toc309817420</vt:lpwstr>
      </vt:variant>
      <vt:variant>
        <vt:i4>1638463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_Toc309817419</vt:lpwstr>
      </vt:variant>
      <vt:variant>
        <vt:i4>1638463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_Toc309817418</vt:lpwstr>
      </vt:variant>
      <vt:variant>
        <vt:i4>1638463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_Toc309817417</vt:lpwstr>
      </vt:variant>
      <vt:variant>
        <vt:i4>1638463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_Toc309817416</vt:lpwstr>
      </vt:variant>
      <vt:variant>
        <vt:i4>1638463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_Toc309817415</vt:lpwstr>
      </vt:variant>
      <vt:variant>
        <vt:i4>1638463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_Toc309817414</vt:lpwstr>
      </vt:variant>
      <vt:variant>
        <vt:i4>1638463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_Toc309817413</vt:lpwstr>
      </vt:variant>
      <vt:variant>
        <vt:i4>1638463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_Toc309817412</vt:lpwstr>
      </vt:variant>
      <vt:variant>
        <vt:i4>1638463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_Toc309817411</vt:lpwstr>
      </vt:variant>
      <vt:variant>
        <vt:i4>1638463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_Toc309817410</vt:lpwstr>
      </vt:variant>
      <vt:variant>
        <vt:i4>1572927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_Toc309817409</vt:lpwstr>
      </vt:variant>
      <vt:variant>
        <vt:i4>1572927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_Toc309817408</vt:lpwstr>
      </vt:variant>
      <vt:variant>
        <vt:i4>1572927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_Toc309817407</vt:lpwstr>
      </vt:variant>
      <vt:variant>
        <vt:i4>1572927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_Toc309817406</vt:lpwstr>
      </vt:variant>
      <vt:variant>
        <vt:i4>1572927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_Toc309817405</vt:lpwstr>
      </vt:variant>
      <vt:variant>
        <vt:i4>1572927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_Toc309817404</vt:lpwstr>
      </vt:variant>
      <vt:variant>
        <vt:i4>1572927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_Toc309817403</vt:lpwstr>
      </vt:variant>
      <vt:variant>
        <vt:i4>1572927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_Toc309817402</vt:lpwstr>
      </vt:variant>
      <vt:variant>
        <vt:i4>1572927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_Toc309817401</vt:lpwstr>
      </vt:variant>
      <vt:variant>
        <vt:i4>1572927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_Toc309817400</vt:lpwstr>
      </vt:variant>
      <vt:variant>
        <vt:i4>1114168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_Toc309817399</vt:lpwstr>
      </vt:variant>
      <vt:variant>
        <vt:i4>1114168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_Toc309817398</vt:lpwstr>
      </vt:variant>
      <vt:variant>
        <vt:i4>1114168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_Toc309817397</vt:lpwstr>
      </vt:variant>
      <vt:variant>
        <vt:i4>1114168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_Toc309817396</vt:lpwstr>
      </vt:variant>
      <vt:variant>
        <vt:i4>1114168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_Toc309817395</vt:lpwstr>
      </vt:variant>
      <vt:variant>
        <vt:i4>1114168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_Toc309817394</vt:lpwstr>
      </vt:variant>
      <vt:variant>
        <vt:i4>1114168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_Toc309817393</vt:lpwstr>
      </vt:variant>
      <vt:variant>
        <vt:i4>1114168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_Toc309817392</vt:lpwstr>
      </vt:variant>
      <vt:variant>
        <vt:i4>1114168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_Toc309817391</vt:lpwstr>
      </vt:variant>
      <vt:variant>
        <vt:i4>1114168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_Toc309817390</vt:lpwstr>
      </vt:variant>
      <vt:variant>
        <vt:i4>1048632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_Toc309817389</vt:lpwstr>
      </vt:variant>
      <vt:variant>
        <vt:i4>1048632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_Toc309817388</vt:lpwstr>
      </vt:variant>
      <vt:variant>
        <vt:i4>1048632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_Toc309817387</vt:lpwstr>
      </vt:variant>
      <vt:variant>
        <vt:i4>1048632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_Toc309817386</vt:lpwstr>
      </vt:variant>
      <vt:variant>
        <vt:i4>1048632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_Toc309817385</vt:lpwstr>
      </vt:variant>
      <vt:variant>
        <vt:i4>1048632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_Toc309817384</vt:lpwstr>
      </vt:variant>
      <vt:variant>
        <vt:i4>1048632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_Toc309817383</vt:lpwstr>
      </vt:variant>
      <vt:variant>
        <vt:i4>1048632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_Toc309817382</vt:lpwstr>
      </vt:variant>
      <vt:variant>
        <vt:i4>1048632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_Toc309817381</vt:lpwstr>
      </vt:variant>
      <vt:variant>
        <vt:i4>1048632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_Toc309817380</vt:lpwstr>
      </vt:variant>
      <vt:variant>
        <vt:i4>2031672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_Toc309817379</vt:lpwstr>
      </vt:variant>
      <vt:variant>
        <vt:i4>2031672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_Toc309817378</vt:lpwstr>
      </vt:variant>
      <vt:variant>
        <vt:i4>2031672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_Toc309817377</vt:lpwstr>
      </vt:variant>
      <vt:variant>
        <vt:i4>2031672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_Toc309817376</vt:lpwstr>
      </vt:variant>
      <vt:variant>
        <vt:i4>2031672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_Toc309817375</vt:lpwstr>
      </vt:variant>
      <vt:variant>
        <vt:i4>2031672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_Toc309817374</vt:lpwstr>
      </vt:variant>
      <vt:variant>
        <vt:i4>2031672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_Toc309817373</vt:lpwstr>
      </vt:variant>
      <vt:variant>
        <vt:i4>2031672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_Toc309817372</vt:lpwstr>
      </vt:variant>
      <vt:variant>
        <vt:i4>2031672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_Toc309817371</vt:lpwstr>
      </vt:variant>
      <vt:variant>
        <vt:i4>2031672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_Toc309817370</vt:lpwstr>
      </vt:variant>
      <vt:variant>
        <vt:i4>1966136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_Toc309817369</vt:lpwstr>
      </vt:variant>
      <vt:variant>
        <vt:i4>1966136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_Toc309817368</vt:lpwstr>
      </vt:variant>
      <vt:variant>
        <vt:i4>1966136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_Toc309817367</vt:lpwstr>
      </vt:variant>
      <vt:variant>
        <vt:i4>1966136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_Toc309817366</vt:lpwstr>
      </vt:variant>
      <vt:variant>
        <vt:i4>1966136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_Toc309817365</vt:lpwstr>
      </vt:variant>
      <vt:variant>
        <vt:i4>1966136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_Toc309817364</vt:lpwstr>
      </vt:variant>
      <vt:variant>
        <vt:i4>1966136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_Toc309817363</vt:lpwstr>
      </vt:variant>
      <vt:variant>
        <vt:i4>1966136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_Toc309817362</vt:lpwstr>
      </vt:variant>
      <vt:variant>
        <vt:i4>1966136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_Toc309817361</vt:lpwstr>
      </vt:variant>
      <vt:variant>
        <vt:i4>1966136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_Toc309817360</vt:lpwstr>
      </vt:variant>
      <vt:variant>
        <vt:i4>1900600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_Toc309817359</vt:lpwstr>
      </vt:variant>
      <vt:variant>
        <vt:i4>1900600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_Toc309817358</vt:lpwstr>
      </vt:variant>
      <vt:variant>
        <vt:i4>1900600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_Toc309817357</vt:lpwstr>
      </vt:variant>
      <vt:variant>
        <vt:i4>1900600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_Toc309817356</vt:lpwstr>
      </vt:variant>
      <vt:variant>
        <vt:i4>1900600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_Toc309817355</vt:lpwstr>
      </vt:variant>
      <vt:variant>
        <vt:i4>1900600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_Toc309817354</vt:lpwstr>
      </vt:variant>
      <vt:variant>
        <vt:i4>1900600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_Toc309817353</vt:lpwstr>
      </vt:variant>
      <vt:variant>
        <vt:i4>1900600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_Toc309817352</vt:lpwstr>
      </vt:variant>
      <vt:variant>
        <vt:i4>1900600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_Toc309817351</vt:lpwstr>
      </vt:variant>
      <vt:variant>
        <vt:i4>1900600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_Toc309817350</vt:lpwstr>
      </vt:variant>
      <vt:variant>
        <vt:i4>1835064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_Toc309817349</vt:lpwstr>
      </vt:variant>
      <vt:variant>
        <vt:i4>1835064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_Toc309817348</vt:lpwstr>
      </vt:variant>
      <vt:variant>
        <vt:i4>1835064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_Toc309817347</vt:lpwstr>
      </vt:variant>
      <vt:variant>
        <vt:i4>1835064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_Toc309817346</vt:lpwstr>
      </vt:variant>
      <vt:variant>
        <vt:i4>1835064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_Toc309817345</vt:lpwstr>
      </vt:variant>
      <vt:variant>
        <vt:i4>1835064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_Toc309817344</vt:lpwstr>
      </vt:variant>
      <vt:variant>
        <vt:i4>1835064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_Toc309817343</vt:lpwstr>
      </vt:variant>
      <vt:variant>
        <vt:i4>7536762</vt:i4>
      </vt:variant>
      <vt:variant>
        <vt:i4>12</vt:i4>
      </vt:variant>
      <vt:variant>
        <vt:i4>0</vt:i4>
      </vt:variant>
      <vt:variant>
        <vt:i4>5</vt:i4>
      </vt:variant>
      <vt:variant>
        <vt:lpwstr>http://www.internationalmidwives.org/Portals/5/Documentation/ICM Definition of the Midwife 2005.pdf</vt:lpwstr>
      </vt:variant>
      <vt:variant>
        <vt:lpwstr/>
      </vt:variant>
      <vt:variant>
        <vt:i4>6291514</vt:i4>
      </vt:variant>
      <vt:variant>
        <vt:i4>9</vt:i4>
      </vt:variant>
      <vt:variant>
        <vt:i4>0</vt:i4>
      </vt:variant>
      <vt:variant>
        <vt:i4>5</vt:i4>
      </vt:variant>
      <vt:variant>
        <vt:lpwstr>http://www.chin-anurse.com/2006/12-1/39635.htm</vt:lpwstr>
      </vt:variant>
      <vt:variant>
        <vt:lpwstr/>
      </vt:variant>
      <vt:variant>
        <vt:i4>4456515</vt:i4>
      </vt:variant>
      <vt:variant>
        <vt:i4>6</vt:i4>
      </vt:variant>
      <vt:variant>
        <vt:i4>0</vt:i4>
      </vt:variant>
      <vt:variant>
        <vt:i4>5</vt:i4>
      </vt:variant>
      <vt:variant>
        <vt:lpwstr>http://www.moonlily.com/obc/midwife.html</vt:lpwstr>
      </vt:variant>
      <vt:variant>
        <vt:lpwstr/>
      </vt:variant>
      <vt:variant>
        <vt:i4>4456515</vt:i4>
      </vt:variant>
      <vt:variant>
        <vt:i4>3</vt:i4>
      </vt:variant>
      <vt:variant>
        <vt:i4>0</vt:i4>
      </vt:variant>
      <vt:variant>
        <vt:i4>5</vt:i4>
      </vt:variant>
      <vt:variant>
        <vt:lpwstr>http://www.moonlily.com/obc/midwife.html</vt:lpwstr>
      </vt:variant>
      <vt:variant>
        <vt:lpwstr/>
      </vt:variant>
      <vt:variant>
        <vt:i4>7536762</vt:i4>
      </vt:variant>
      <vt:variant>
        <vt:i4>0</vt:i4>
      </vt:variant>
      <vt:variant>
        <vt:i4>0</vt:i4>
      </vt:variant>
      <vt:variant>
        <vt:i4>5</vt:i4>
      </vt:variant>
      <vt:variant>
        <vt:lpwstr>http://www.internationalmidwives.org/Portals/5/Documentation/ICM Definition of the Midwife 2005.pdf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     录</dc:title>
  <dc:creator>bjfcyy</dc:creator>
  <cp:lastModifiedBy>微软用户</cp:lastModifiedBy>
  <cp:revision>7</cp:revision>
  <cp:lastPrinted>2011-12-18T07:17:00Z</cp:lastPrinted>
  <dcterms:created xsi:type="dcterms:W3CDTF">2015-11-03T09:19:00Z</dcterms:created>
  <dcterms:modified xsi:type="dcterms:W3CDTF">2015-11-03T12:18:00Z</dcterms:modified>
</cp:coreProperties>
</file>