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3.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12019">
      <w:pPr>
        <w:spacing w:line="360" w:lineRule="auto"/>
        <w:jc w:val="center"/>
        <w:rPr>
          <w:rFonts w:hint="eastAsia"/>
          <w:b/>
          <w:bCs/>
          <w:sz w:val="28"/>
          <w:szCs w:val="36"/>
          <w:lang w:val="en-US" w:eastAsia="zh-CN"/>
        </w:rPr>
      </w:pPr>
      <w:r>
        <w:rPr>
          <w:rFonts w:hint="eastAsia" w:asciiTheme="minorHAnsi" w:eastAsiaTheme="minorEastAsia"/>
          <w:b/>
          <w:bCs/>
          <w:sz w:val="28"/>
          <w:szCs w:val="36"/>
          <w:lang w:val="en-US" w:eastAsia="zh-CN"/>
        </w:rPr>
        <w:t>中国社会工作教育协会社会工作实验教学专业委员会</w:t>
      </w:r>
      <w:r>
        <w:rPr>
          <w:rFonts w:hint="eastAsia"/>
          <w:b/>
          <w:bCs/>
          <w:sz w:val="28"/>
          <w:szCs w:val="36"/>
          <w:lang w:val="en-US" w:eastAsia="zh-CN"/>
        </w:rPr>
        <w:t>年会</w:t>
      </w:r>
    </w:p>
    <w:p w14:paraId="7B7DD8FB">
      <w:pPr>
        <w:spacing w:line="360" w:lineRule="auto"/>
        <w:jc w:val="center"/>
        <w:rPr>
          <w:rFonts w:hint="default"/>
          <w:b/>
          <w:bCs/>
          <w:sz w:val="28"/>
          <w:szCs w:val="36"/>
          <w:lang w:val="en-US" w:eastAsia="zh-CN"/>
        </w:rPr>
      </w:pPr>
      <w:r>
        <w:rPr>
          <w:rFonts w:hint="eastAsia"/>
          <w:b/>
          <w:bCs/>
          <w:sz w:val="28"/>
          <w:szCs w:val="36"/>
          <w:lang w:val="en-US" w:eastAsia="zh-CN"/>
        </w:rPr>
        <w:t>中国社会工作教育协会社会工作实验教学专业委员会师资培训</w:t>
      </w:r>
    </w:p>
    <w:p w14:paraId="26FE9429">
      <w:pPr>
        <w:spacing w:line="360" w:lineRule="auto"/>
        <w:rPr>
          <w:rFonts w:hint="default" w:asciiTheme="minorHAnsi" w:eastAsiaTheme="minorEastAsia"/>
          <w:b/>
          <w:bCs/>
          <w:sz w:val="24"/>
          <w:szCs w:val="32"/>
          <w:lang w:val="en-US" w:eastAsia="zh-CN"/>
        </w:rPr>
      </w:pPr>
      <w:r>
        <w:rPr>
          <w:rFonts w:hint="eastAsia"/>
          <w:b/>
          <w:bCs/>
          <w:sz w:val="24"/>
          <w:szCs w:val="32"/>
          <w:lang w:val="en-US" w:eastAsia="zh-CN"/>
        </w:rPr>
        <w:t>一、中国社会工作教育协会社会工作实验教学专业委员会年会（2020-2024）</w:t>
      </w:r>
    </w:p>
    <w:p w14:paraId="7945C270">
      <w:pPr>
        <w:spacing w:line="360" w:lineRule="auto"/>
        <w:rPr>
          <w:rFonts w:hint="eastAsia"/>
          <w:b/>
          <w:bCs/>
          <w:sz w:val="24"/>
          <w:szCs w:val="32"/>
          <w:lang w:val="en-US" w:eastAsia="zh-CN"/>
        </w:rPr>
      </w:pPr>
      <w:r>
        <w:rPr>
          <w:rFonts w:hint="eastAsia"/>
          <w:b/>
          <w:bCs/>
          <w:sz w:val="24"/>
          <w:szCs w:val="32"/>
          <w:lang w:val="en-US" w:eastAsia="zh-CN"/>
        </w:rPr>
        <w:t>（一）社会工作实验课程设计与开发论坛暨社会工作实验教学专业委员会成立大会</w:t>
      </w:r>
    </w:p>
    <w:p w14:paraId="4C245AAE">
      <w:pPr>
        <w:spacing w:line="360" w:lineRule="auto"/>
        <w:ind w:firstLine="480" w:firstLineChars="200"/>
        <w:rPr>
          <w:rFonts w:hint="eastAsia"/>
          <w:sz w:val="24"/>
          <w:szCs w:val="32"/>
          <w:lang w:val="en-US" w:eastAsia="zh-CN"/>
        </w:rPr>
      </w:pPr>
      <w:r>
        <w:rPr>
          <w:rFonts w:hint="eastAsia" w:cs="宋体"/>
          <w:sz w:val="24"/>
          <w:szCs w:val="24"/>
          <w:lang w:val="en-US" w:eastAsia="zh-CN"/>
        </w:rPr>
        <w:t>2020 年 12 月 27 日，“社会工作实验课程设计与开发论坛暨社会工作实验教学专业委员会成立大会”于线上举办。</w:t>
      </w:r>
      <w:r>
        <w:rPr>
          <w:rFonts w:hint="default"/>
          <w:sz w:val="24"/>
          <w:szCs w:val="32"/>
          <w:lang w:val="en-US" w:eastAsia="zh-CN"/>
        </w:rPr>
        <w:t>社会工作学院院长</w:t>
      </w:r>
      <w:r>
        <w:rPr>
          <w:rFonts w:hint="eastAsia" w:asciiTheme="minorHAnsi" w:eastAsiaTheme="minorEastAsia"/>
          <w:sz w:val="24"/>
          <w:szCs w:val="32"/>
          <w:lang w:val="en-US" w:eastAsia="zh-CN"/>
        </w:rPr>
        <w:t>张默</w:t>
      </w:r>
      <w:r>
        <w:rPr>
          <w:rFonts w:hint="default"/>
          <w:sz w:val="24"/>
          <w:szCs w:val="32"/>
          <w:lang w:val="en-US" w:eastAsia="zh-CN"/>
        </w:rPr>
        <w:t>当选为社会</w:t>
      </w:r>
      <w:r>
        <w:rPr>
          <w:rFonts w:hint="eastAsia" w:asciiTheme="minorHAnsi" w:eastAsiaTheme="minorEastAsia"/>
          <w:sz w:val="24"/>
          <w:szCs w:val="32"/>
          <w:lang w:val="en-US" w:eastAsia="zh-CN"/>
        </w:rPr>
        <w:t>工作实验教学</w:t>
      </w:r>
      <w:r>
        <w:rPr>
          <w:rFonts w:hint="default"/>
          <w:sz w:val="24"/>
          <w:szCs w:val="32"/>
          <w:lang w:val="en-US" w:eastAsia="zh-CN"/>
        </w:rPr>
        <w:t>专业委员会主任，社会工作学院</w:t>
      </w:r>
      <w:r>
        <w:rPr>
          <w:rFonts w:hint="eastAsia" w:asciiTheme="minorHAnsi" w:eastAsiaTheme="minorEastAsia"/>
          <w:sz w:val="24"/>
          <w:szCs w:val="32"/>
          <w:lang w:val="en-US" w:eastAsia="zh-CN"/>
        </w:rPr>
        <w:t>教学副院长王晓慧</w:t>
      </w:r>
      <w:r>
        <w:rPr>
          <w:rFonts w:hint="default"/>
          <w:sz w:val="24"/>
          <w:szCs w:val="32"/>
          <w:lang w:val="en-US" w:eastAsia="zh-CN"/>
        </w:rPr>
        <w:t>当选为</w:t>
      </w:r>
      <w:r>
        <w:rPr>
          <w:rFonts w:hint="eastAsia" w:asciiTheme="minorHAnsi" w:eastAsiaTheme="minorEastAsia"/>
          <w:sz w:val="24"/>
          <w:szCs w:val="32"/>
          <w:lang w:val="en-US" w:eastAsia="zh-CN"/>
        </w:rPr>
        <w:t>社会工作实验教学专委会秘书长。</w:t>
      </w:r>
    </w:p>
    <w:p w14:paraId="4BB88180">
      <w:pPr>
        <w:spacing w:line="360" w:lineRule="auto"/>
        <w:ind w:firstLine="480" w:firstLineChars="200"/>
        <w:rPr>
          <w:rFonts w:hint="eastAsia"/>
          <w:sz w:val="24"/>
          <w:szCs w:val="32"/>
          <w:lang w:val="en-US" w:eastAsia="zh-CN"/>
        </w:rPr>
      </w:pPr>
      <w:r>
        <w:rPr>
          <w:rFonts w:hint="eastAsia" w:asciiTheme="minorHAnsi" w:eastAsiaTheme="minorEastAsia"/>
          <w:sz w:val="24"/>
          <w:szCs w:val="32"/>
          <w:lang w:val="en-US" w:eastAsia="zh-CN"/>
        </w:rPr>
        <w:drawing>
          <wp:inline distT="0" distB="0" distL="114300" distR="114300">
            <wp:extent cx="5266690" cy="3511550"/>
            <wp:effectExtent l="0" t="0" r="10160" b="12700"/>
            <wp:docPr id="8" name="图片 8" descr="微信图片_202105301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530112324"/>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14:paraId="1ED3296E">
      <w:pPr>
        <w:spacing w:line="360" w:lineRule="auto"/>
        <w:rPr>
          <w:rFonts w:hint="eastAsia" w:cs="宋体"/>
          <w:b/>
          <w:bCs/>
          <w:sz w:val="24"/>
          <w:szCs w:val="24"/>
          <w:lang w:eastAsia="zh-CN"/>
        </w:rPr>
      </w:pPr>
      <w:r>
        <w:rPr>
          <w:rFonts w:hint="eastAsia" w:cs="宋体"/>
          <w:b/>
          <w:bCs/>
          <w:sz w:val="24"/>
          <w:szCs w:val="24"/>
          <w:lang w:eastAsia="zh-CN"/>
        </w:rPr>
        <w:t>（</w:t>
      </w:r>
      <w:r>
        <w:rPr>
          <w:rFonts w:hint="eastAsia" w:cs="宋体"/>
          <w:b/>
          <w:bCs/>
          <w:sz w:val="24"/>
          <w:szCs w:val="24"/>
          <w:lang w:val="en-US" w:eastAsia="zh-CN"/>
        </w:rPr>
        <w:t>二</w:t>
      </w:r>
      <w:r>
        <w:rPr>
          <w:rFonts w:hint="eastAsia" w:cs="宋体"/>
          <w:b/>
          <w:bCs/>
          <w:sz w:val="24"/>
          <w:szCs w:val="24"/>
          <w:lang w:eastAsia="zh-CN"/>
        </w:rPr>
        <w:t>）社会工作实验教学专业委员会2021年会暨第二届社会工作实验教学研讨会</w:t>
      </w:r>
    </w:p>
    <w:p w14:paraId="484C9DAC">
      <w:pPr>
        <w:spacing w:line="360" w:lineRule="auto"/>
        <w:ind w:firstLine="480" w:firstLineChars="200"/>
        <w:rPr>
          <w:rFonts w:hint="eastAsia" w:cs="宋体"/>
          <w:sz w:val="24"/>
          <w:szCs w:val="24"/>
          <w:lang w:eastAsia="zh-CN"/>
        </w:rPr>
      </w:pPr>
      <w:r>
        <w:rPr>
          <w:rFonts w:hint="eastAsia" w:cs="宋体"/>
          <w:sz w:val="24"/>
          <w:szCs w:val="24"/>
          <w:lang w:eastAsia="zh-CN"/>
        </w:rPr>
        <w:t>2021年12月11日，由社会工作实验教学专委会主办，中国劳动关系学院社会工作学院、重庆城市管理职业学院承办，美亚联创（北京）科技有限公司协办的中国社会工作教育协会社会工作实验教学专委会</w:t>
      </w:r>
      <w:r>
        <w:rPr>
          <w:rFonts w:hint="eastAsia" w:cs="宋体"/>
          <w:sz w:val="24"/>
          <w:szCs w:val="24"/>
          <w:lang w:val="en-US" w:eastAsia="zh-CN"/>
        </w:rPr>
        <w:t>2021年</w:t>
      </w:r>
      <w:r>
        <w:rPr>
          <w:rFonts w:hint="eastAsia" w:cs="宋体"/>
          <w:sz w:val="24"/>
          <w:szCs w:val="24"/>
          <w:lang w:eastAsia="zh-CN"/>
        </w:rPr>
        <w:t>年会暨第二届社会工作实验教学研讨会线上召开。</w:t>
      </w:r>
    </w:p>
    <w:p w14:paraId="6CF68D1E">
      <w:pPr>
        <w:spacing w:line="360" w:lineRule="auto"/>
        <w:jc w:val="both"/>
        <w:rPr>
          <w:rFonts w:hint="default"/>
          <w:sz w:val="24"/>
          <w:szCs w:val="32"/>
          <w:lang w:val="en-US" w:eastAsia="zh-CN"/>
        </w:rPr>
      </w:pPr>
      <w:r>
        <w:rPr>
          <w:rFonts w:hint="default"/>
          <w:sz w:val="24"/>
          <w:szCs w:val="32"/>
          <w:lang w:val="en-US" w:eastAsia="zh-CN"/>
        </w:rPr>
        <w:drawing>
          <wp:inline distT="0" distB="0" distL="114300" distR="114300">
            <wp:extent cx="5233035" cy="3009900"/>
            <wp:effectExtent l="0" t="0" r="5715" b="0"/>
            <wp:docPr id="9" name="图片 9" descr="微信图片_2021121217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1212171952"/>
                    <pic:cNvPicPr>
                      <a:picLocks noChangeAspect="1"/>
                    </pic:cNvPicPr>
                  </pic:nvPicPr>
                  <pic:blipFill>
                    <a:blip r:embed="rId5"/>
                    <a:stretch>
                      <a:fillRect/>
                    </a:stretch>
                  </pic:blipFill>
                  <pic:spPr>
                    <a:xfrm>
                      <a:off x="0" y="0"/>
                      <a:ext cx="5233035" cy="3009900"/>
                    </a:xfrm>
                    <a:prstGeom prst="rect">
                      <a:avLst/>
                    </a:prstGeom>
                  </pic:spPr>
                </pic:pic>
              </a:graphicData>
            </a:graphic>
          </wp:inline>
        </w:drawing>
      </w:r>
    </w:p>
    <w:p w14:paraId="41F2582B">
      <w:pPr>
        <w:spacing w:line="360" w:lineRule="auto"/>
        <w:jc w:val="both"/>
        <w:rPr>
          <w:rFonts w:hint="default"/>
          <w:b/>
          <w:bCs/>
          <w:sz w:val="24"/>
          <w:szCs w:val="32"/>
          <w:lang w:val="en-US" w:eastAsia="zh-CN"/>
        </w:rPr>
      </w:pPr>
      <w:r>
        <w:rPr>
          <w:rFonts w:hint="eastAsia"/>
          <w:b/>
          <w:bCs/>
          <w:sz w:val="24"/>
          <w:szCs w:val="32"/>
          <w:lang w:val="en-US" w:eastAsia="zh-CN"/>
        </w:rPr>
        <w:t>（三）社会工作实验教学专业委员会2022年会暨第三届社会工作实验教学研讨会</w:t>
      </w:r>
    </w:p>
    <w:p w14:paraId="1A2F4FE7">
      <w:pPr>
        <w:spacing w:line="360" w:lineRule="auto"/>
        <w:ind w:firstLine="480" w:firstLineChars="200"/>
        <w:rPr>
          <w:rFonts w:hint="default"/>
          <w:sz w:val="24"/>
          <w:szCs w:val="32"/>
          <w:lang w:val="en-US" w:eastAsia="zh-CN"/>
        </w:rPr>
      </w:pPr>
      <w:r>
        <w:rPr>
          <w:rFonts w:hint="eastAsia" w:cs="宋体"/>
          <w:sz w:val="24"/>
          <w:szCs w:val="24"/>
          <w:lang w:val="en-US" w:eastAsia="zh-CN"/>
        </w:rPr>
        <w:t>2022年11月26日，由社会工作实验教学专委会主办，中国劳动关系学院社会工作学院承办，美亚联创（北京）科技有限公司协办的中国社会工作教育协会社会工作实验教学专委会2022年年会暨第三届社会工作实验教学研讨会线上召开。</w:t>
      </w:r>
    </w:p>
    <w:p w14:paraId="15BDA051">
      <w:pPr>
        <w:spacing w:line="360" w:lineRule="auto"/>
        <w:jc w:val="both"/>
        <w:rPr>
          <w:rFonts w:hint="default"/>
          <w:sz w:val="24"/>
          <w:szCs w:val="32"/>
          <w:lang w:val="en-US" w:eastAsia="zh-CN"/>
        </w:rPr>
      </w:pPr>
      <w:r>
        <w:rPr>
          <w:rFonts w:ascii="宋体" w:hAnsi="宋体" w:eastAsia="宋体" w:cs="宋体"/>
          <w:kern w:val="0"/>
          <w:sz w:val="24"/>
          <w:szCs w:val="24"/>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8255</wp:posOffset>
            </wp:positionV>
            <wp:extent cx="4973320" cy="2791460"/>
            <wp:effectExtent l="0" t="0" r="17780" b="8890"/>
            <wp:wrapNone/>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6"/>
                    <a:stretch>
                      <a:fillRect/>
                    </a:stretch>
                  </pic:blipFill>
                  <pic:spPr>
                    <a:xfrm>
                      <a:off x="0" y="0"/>
                      <a:ext cx="4973320" cy="2791460"/>
                    </a:xfrm>
                    <a:prstGeom prst="rect">
                      <a:avLst/>
                    </a:prstGeom>
                    <a:noFill/>
                    <a:ln w="9525">
                      <a:noFill/>
                    </a:ln>
                  </pic:spPr>
                </pic:pic>
              </a:graphicData>
            </a:graphic>
          </wp:anchor>
        </w:drawing>
      </w:r>
    </w:p>
    <w:p w14:paraId="2366B9DF">
      <w:pPr>
        <w:spacing w:line="360" w:lineRule="auto"/>
        <w:jc w:val="both"/>
        <w:rPr>
          <w:rFonts w:hint="default"/>
          <w:sz w:val="24"/>
          <w:szCs w:val="32"/>
          <w:lang w:val="en-US" w:eastAsia="zh-CN"/>
        </w:rPr>
      </w:pPr>
    </w:p>
    <w:p w14:paraId="2BB330F4">
      <w:pPr>
        <w:spacing w:line="360" w:lineRule="auto"/>
        <w:jc w:val="both"/>
        <w:rPr>
          <w:rFonts w:hint="default"/>
          <w:sz w:val="24"/>
          <w:szCs w:val="32"/>
          <w:lang w:val="en-US" w:eastAsia="zh-CN"/>
        </w:rPr>
      </w:pPr>
    </w:p>
    <w:p w14:paraId="13582642">
      <w:pPr>
        <w:spacing w:line="360" w:lineRule="auto"/>
        <w:jc w:val="both"/>
        <w:rPr>
          <w:rFonts w:hint="default"/>
          <w:sz w:val="24"/>
          <w:szCs w:val="32"/>
          <w:lang w:val="en-US" w:eastAsia="zh-CN"/>
        </w:rPr>
      </w:pPr>
    </w:p>
    <w:p w14:paraId="20E97147">
      <w:pPr>
        <w:spacing w:line="360" w:lineRule="auto"/>
        <w:jc w:val="both"/>
        <w:rPr>
          <w:rFonts w:hint="default"/>
          <w:sz w:val="24"/>
          <w:szCs w:val="32"/>
          <w:lang w:val="en-US" w:eastAsia="zh-CN"/>
        </w:rPr>
      </w:pPr>
    </w:p>
    <w:p w14:paraId="57403C19">
      <w:pPr>
        <w:spacing w:line="360" w:lineRule="auto"/>
        <w:jc w:val="both"/>
        <w:rPr>
          <w:rFonts w:hint="default"/>
          <w:sz w:val="24"/>
          <w:szCs w:val="32"/>
          <w:lang w:val="en-US" w:eastAsia="zh-CN"/>
        </w:rPr>
      </w:pPr>
    </w:p>
    <w:p w14:paraId="59846E6B">
      <w:pPr>
        <w:spacing w:line="360" w:lineRule="auto"/>
        <w:jc w:val="both"/>
        <w:rPr>
          <w:rFonts w:hint="eastAsia"/>
          <w:sz w:val="24"/>
          <w:szCs w:val="32"/>
          <w:lang w:val="en-US" w:eastAsia="zh-CN"/>
        </w:rPr>
      </w:pPr>
    </w:p>
    <w:p w14:paraId="580DB565">
      <w:pPr>
        <w:spacing w:line="360" w:lineRule="auto"/>
        <w:jc w:val="both"/>
        <w:rPr>
          <w:rFonts w:hint="eastAsia"/>
          <w:sz w:val="24"/>
          <w:szCs w:val="32"/>
          <w:lang w:val="en-US" w:eastAsia="zh-CN"/>
        </w:rPr>
      </w:pPr>
    </w:p>
    <w:p w14:paraId="006ED40A">
      <w:pPr>
        <w:spacing w:line="360" w:lineRule="auto"/>
        <w:jc w:val="both"/>
        <w:rPr>
          <w:rFonts w:hint="eastAsia"/>
          <w:sz w:val="24"/>
          <w:szCs w:val="32"/>
          <w:lang w:val="en-US" w:eastAsia="zh-CN"/>
        </w:rPr>
      </w:pPr>
    </w:p>
    <w:p w14:paraId="3CD783B6">
      <w:pPr>
        <w:spacing w:line="360" w:lineRule="auto"/>
        <w:jc w:val="both"/>
        <w:rPr>
          <w:rFonts w:hint="eastAsia"/>
          <w:sz w:val="24"/>
          <w:szCs w:val="32"/>
          <w:lang w:val="en-US" w:eastAsia="zh-CN"/>
        </w:rPr>
      </w:pPr>
    </w:p>
    <w:p w14:paraId="30529088">
      <w:pPr>
        <w:spacing w:line="360" w:lineRule="auto"/>
        <w:jc w:val="both"/>
        <w:rPr>
          <w:rFonts w:hint="eastAsia" w:cs="宋体"/>
          <w:b/>
          <w:bCs/>
          <w:sz w:val="24"/>
          <w:szCs w:val="24"/>
          <w:lang w:val="en-US" w:eastAsia="zh-CN"/>
        </w:rPr>
      </w:pPr>
      <w:r>
        <w:rPr>
          <w:rFonts w:hint="eastAsia" w:cs="宋体"/>
          <w:b/>
          <w:bCs/>
          <w:sz w:val="24"/>
          <w:szCs w:val="24"/>
          <w:lang w:val="en-US" w:eastAsia="zh-CN"/>
        </w:rPr>
        <w:t>（四）社会工作实验教学专业委员会2023年会暨第四届社会工作实验教学研讨会</w:t>
      </w:r>
    </w:p>
    <w:p w14:paraId="5680817E">
      <w:pPr>
        <w:spacing w:line="360" w:lineRule="auto"/>
        <w:ind w:firstLine="480" w:firstLineChars="200"/>
        <w:jc w:val="both"/>
        <w:rPr>
          <w:rFonts w:hint="eastAsia" w:cs="宋体"/>
          <w:sz w:val="24"/>
          <w:szCs w:val="24"/>
          <w:lang w:val="en-US" w:eastAsia="zh-CN"/>
        </w:rPr>
      </w:pPr>
      <w:r>
        <w:rPr>
          <w:rFonts w:hint="eastAsia" w:cs="宋体"/>
          <w:sz w:val="24"/>
          <w:szCs w:val="24"/>
          <w:lang w:val="en-US" w:eastAsia="zh-CN"/>
        </w:rPr>
        <w:t>2023年11月25日，由社会工作实验教学专委会主办，乐山师范学院、中国劳动关系学院联合承办，美亚联创（北京）科技有限公司协办的社会工作实验教学专委会2023年年会暨第四届社会工作实验教学研讨会在乐山师范学院召开。</w:t>
      </w:r>
    </w:p>
    <w:p w14:paraId="736867BE">
      <w:pPr>
        <w:spacing w:line="360" w:lineRule="auto"/>
        <w:jc w:val="both"/>
        <w:rPr>
          <w:rFonts w:hint="default"/>
          <w:sz w:val="24"/>
          <w:szCs w:val="32"/>
          <w:lang w:val="en-US" w:eastAsia="zh-CN"/>
        </w:rPr>
      </w:pPr>
      <w:r>
        <w:rPr>
          <w:rFonts w:hint="default"/>
          <w:sz w:val="24"/>
          <w:szCs w:val="32"/>
          <w:lang w:val="en-US" w:eastAsia="zh-CN"/>
        </w:rPr>
        <w:drawing>
          <wp:inline distT="0" distB="0" distL="114300" distR="114300">
            <wp:extent cx="5262880" cy="3509010"/>
            <wp:effectExtent l="0" t="0" r="13970" b="15240"/>
            <wp:docPr id="11" name="图片 11" descr="微信图片_2024051112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511121301"/>
                    <pic:cNvPicPr>
                      <a:picLocks noChangeAspect="1"/>
                    </pic:cNvPicPr>
                  </pic:nvPicPr>
                  <pic:blipFill>
                    <a:blip r:embed="rId7"/>
                    <a:stretch>
                      <a:fillRect/>
                    </a:stretch>
                  </pic:blipFill>
                  <pic:spPr>
                    <a:xfrm>
                      <a:off x="0" y="0"/>
                      <a:ext cx="5262880" cy="3509010"/>
                    </a:xfrm>
                    <a:prstGeom prst="rect">
                      <a:avLst/>
                    </a:prstGeom>
                  </pic:spPr>
                </pic:pic>
              </a:graphicData>
            </a:graphic>
          </wp:inline>
        </w:drawing>
      </w:r>
    </w:p>
    <w:p w14:paraId="4B93AEAF">
      <w:pPr>
        <w:spacing w:line="360" w:lineRule="auto"/>
        <w:jc w:val="both"/>
        <w:rPr>
          <w:rFonts w:hint="eastAsia" w:cs="宋体"/>
          <w:b/>
          <w:bCs/>
          <w:sz w:val="24"/>
          <w:szCs w:val="24"/>
          <w:lang w:val="en-US" w:eastAsia="zh-CN"/>
        </w:rPr>
      </w:pPr>
      <w:r>
        <w:rPr>
          <w:rFonts w:hint="eastAsia" w:cs="宋体"/>
          <w:b/>
          <w:bCs/>
          <w:sz w:val="24"/>
          <w:szCs w:val="24"/>
          <w:lang w:val="en-US" w:eastAsia="zh-CN"/>
        </w:rPr>
        <w:t>（四）社会工作实验教学专业委员会2024年会暨“新文科建设背景下社会工作教学数字化赋能与智慧化转型的挑战和机遇”研讨会</w:t>
      </w:r>
    </w:p>
    <w:p w14:paraId="13635161">
      <w:pPr>
        <w:spacing w:line="360" w:lineRule="auto"/>
        <w:ind w:firstLine="480" w:firstLineChars="200"/>
        <w:jc w:val="both"/>
        <w:rPr>
          <w:rFonts w:hint="default"/>
          <w:sz w:val="24"/>
          <w:szCs w:val="32"/>
          <w:lang w:val="en-US" w:eastAsia="zh-CN"/>
        </w:rPr>
      </w:pPr>
      <w:r>
        <w:rPr>
          <w:rFonts w:hint="default"/>
          <w:sz w:val="24"/>
          <w:szCs w:val="32"/>
          <w:lang w:val="en-US" w:eastAsia="zh-CN"/>
        </w:rPr>
        <w:t>2024年11月29日至12月1日，由中国社会工作教育协会社会工作实验教学专委会主办,上海应用技术大学、中国劳动关系学院举办的中国社会工作教育协会社会工作实验教学专委会2024年会在上海应用技术大学徐汇校区隆重举行。此次会议以“新文科建设背景下社会工作教学数字化赋能与智慧化转型的挑战和机遇”为主题，吸引了来自北京大学、南京大学、四川大学、华东师范大学、华东理工大学、南京理工大学、上海大学等40余所高校、行业机构的120余人参与，共同为社会工作教学的发展转型献言献策。我校社工学院教学副院长王晓慧、社工学院教授张默、实践教学教研室主任杨静及五位MSW研究生参与此次研讨会。</w:t>
      </w:r>
    </w:p>
    <w:p w14:paraId="7CE8BB91">
      <w:pPr>
        <w:spacing w:line="360" w:lineRule="auto"/>
        <w:jc w:val="both"/>
        <w:rPr>
          <w:rFonts w:hint="default"/>
          <w:sz w:val="24"/>
          <w:szCs w:val="32"/>
          <w:lang w:val="en-US" w:eastAsia="zh-CN"/>
        </w:rPr>
      </w:pPr>
      <w:r>
        <w:rPr>
          <w:rFonts w:ascii="宋体" w:hAnsi="宋体" w:eastAsia="宋体" w:cs="宋体"/>
          <w:sz w:val="24"/>
          <w:szCs w:val="24"/>
        </w:rPr>
        <w:drawing>
          <wp:inline distT="0" distB="0" distL="114300" distR="114300">
            <wp:extent cx="4512945" cy="2532380"/>
            <wp:effectExtent l="0" t="0" r="1905" b="1270"/>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8"/>
                    <a:stretch>
                      <a:fillRect/>
                    </a:stretch>
                  </pic:blipFill>
                  <pic:spPr>
                    <a:xfrm>
                      <a:off x="0" y="0"/>
                      <a:ext cx="4512945" cy="2532380"/>
                    </a:xfrm>
                    <a:prstGeom prst="rect">
                      <a:avLst/>
                    </a:prstGeom>
                    <a:noFill/>
                    <a:ln w="9525">
                      <a:noFill/>
                    </a:ln>
                  </pic:spPr>
                </pic:pic>
              </a:graphicData>
            </a:graphic>
          </wp:inline>
        </w:drawing>
      </w:r>
    </w:p>
    <w:p w14:paraId="3D73CCD3">
      <w:pPr>
        <w:spacing w:line="360" w:lineRule="auto"/>
        <w:ind w:firstLine="482" w:firstLineChars="200"/>
        <w:rPr>
          <w:rFonts w:hint="eastAsia" w:cs="宋体"/>
          <w:b/>
          <w:bCs/>
          <w:sz w:val="24"/>
          <w:szCs w:val="24"/>
          <w:lang w:val="en-US" w:eastAsia="zh-CN"/>
        </w:rPr>
      </w:pPr>
    </w:p>
    <w:p w14:paraId="4C9C1E6A">
      <w:pPr>
        <w:spacing w:line="360" w:lineRule="auto"/>
        <w:rPr>
          <w:rFonts w:hint="default" w:cs="宋体"/>
          <w:b/>
          <w:bCs/>
          <w:sz w:val="24"/>
          <w:szCs w:val="24"/>
          <w:lang w:val="en-US" w:eastAsia="zh-CN"/>
        </w:rPr>
      </w:pPr>
      <w:r>
        <w:rPr>
          <w:rFonts w:hint="eastAsia" w:cs="宋体"/>
          <w:b/>
          <w:bCs/>
          <w:sz w:val="24"/>
          <w:szCs w:val="24"/>
          <w:lang w:val="en-US" w:eastAsia="zh-CN"/>
        </w:rPr>
        <w:t>二、中国社会工作教育协会社会工作实验教学专业委员会师资培训（2021-2023）</w:t>
      </w:r>
    </w:p>
    <w:p w14:paraId="0E6068C9">
      <w:pPr>
        <w:spacing w:line="360" w:lineRule="auto"/>
        <w:rPr>
          <w:rFonts w:hint="eastAsia" w:cs="宋体"/>
          <w:b/>
          <w:bCs/>
          <w:sz w:val="24"/>
          <w:szCs w:val="24"/>
          <w:lang w:eastAsia="zh-CN"/>
        </w:rPr>
      </w:pPr>
      <w:r>
        <w:rPr>
          <w:rFonts w:hint="eastAsia" w:cs="宋体"/>
          <w:b/>
          <w:bCs/>
          <w:sz w:val="24"/>
          <w:szCs w:val="24"/>
          <w:lang w:eastAsia="zh-CN"/>
        </w:rPr>
        <w:t>（</w:t>
      </w:r>
      <w:r>
        <w:rPr>
          <w:rFonts w:hint="eastAsia" w:cs="宋体"/>
          <w:b/>
          <w:bCs/>
          <w:sz w:val="24"/>
          <w:szCs w:val="24"/>
          <w:lang w:val="en-US" w:eastAsia="zh-CN"/>
        </w:rPr>
        <w:t>一</w:t>
      </w:r>
      <w:r>
        <w:rPr>
          <w:rFonts w:hint="eastAsia" w:cs="宋体"/>
          <w:b/>
          <w:bCs/>
          <w:sz w:val="24"/>
          <w:szCs w:val="24"/>
          <w:lang w:eastAsia="zh-CN"/>
        </w:rPr>
        <w:t>）第一期社会工作实验教学师资培训</w:t>
      </w:r>
    </w:p>
    <w:p w14:paraId="493EE5E3">
      <w:pPr>
        <w:spacing w:line="360" w:lineRule="auto"/>
        <w:ind w:firstLine="480" w:firstLineChars="200"/>
        <w:rPr>
          <w:rFonts w:hint="eastAsia" w:cs="宋体"/>
          <w:sz w:val="24"/>
          <w:szCs w:val="24"/>
          <w:lang w:eastAsia="zh-CN"/>
        </w:rPr>
      </w:pPr>
      <w:r>
        <w:rPr>
          <w:rFonts w:hint="eastAsia" w:cs="宋体"/>
          <w:sz w:val="24"/>
          <w:szCs w:val="24"/>
          <w:lang w:eastAsia="zh-CN"/>
        </w:rPr>
        <w:t>2021年7月16日-7月18日，由社会工作实验教学专委会主办，中国劳动</w:t>
      </w:r>
      <w:bookmarkStart w:id="0" w:name="_GoBack"/>
      <w:bookmarkEnd w:id="0"/>
      <w:r>
        <w:rPr>
          <w:rFonts w:hint="eastAsia" w:cs="宋体"/>
          <w:sz w:val="24"/>
          <w:szCs w:val="24"/>
          <w:lang w:eastAsia="zh-CN"/>
        </w:rPr>
        <w:t>关系学院社会工作学院承办第一期“社会工作实验教学师资培训”，课程内容包括社会工作实验室教学与人才培养——内涵、意义与问题；学生为本：社会工作教育三实（实验、实践、实习）理念思考；社会工作实验室建设与实验课程开发；社会剧在社会工作实验教学中的应用。</w:t>
      </w:r>
    </w:p>
    <w:p w14:paraId="582922AC">
      <w:pPr>
        <w:spacing w:line="360" w:lineRule="auto"/>
        <w:ind w:firstLine="480" w:firstLineChars="200"/>
        <w:rPr>
          <w:rFonts w:hint="eastAsia" w:cs="宋体"/>
          <w:sz w:val="24"/>
          <w:szCs w:val="24"/>
          <w:lang w:eastAsia="zh-CN"/>
        </w:rPr>
      </w:pPr>
      <w:r>
        <w:rPr>
          <w:rFonts w:hint="eastAsia" w:cs="宋体"/>
          <w:sz w:val="24"/>
          <w:szCs w:val="24"/>
          <w:lang w:eastAsia="zh-CN"/>
        </w:rPr>
        <w:drawing>
          <wp:inline distT="0" distB="0" distL="114300" distR="114300">
            <wp:extent cx="4591050" cy="3442970"/>
            <wp:effectExtent l="0" t="0" r="0" b="5080"/>
            <wp:docPr id="12" name="图片 12" descr="5fe2c7fc7b6a6cfedf264a3f90d7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fe2c7fc7b6a6cfedf264a3f90d773c"/>
                    <pic:cNvPicPr>
                      <a:picLocks noChangeAspect="1"/>
                    </pic:cNvPicPr>
                  </pic:nvPicPr>
                  <pic:blipFill>
                    <a:blip r:embed="rId9"/>
                    <a:stretch>
                      <a:fillRect/>
                    </a:stretch>
                  </pic:blipFill>
                  <pic:spPr>
                    <a:xfrm>
                      <a:off x="0" y="0"/>
                      <a:ext cx="4591050" cy="3442970"/>
                    </a:xfrm>
                    <a:prstGeom prst="rect">
                      <a:avLst/>
                    </a:prstGeom>
                  </pic:spPr>
                </pic:pic>
              </a:graphicData>
            </a:graphic>
          </wp:inline>
        </w:drawing>
      </w:r>
    </w:p>
    <w:p w14:paraId="6E2C41BA">
      <w:pPr>
        <w:spacing w:line="360" w:lineRule="auto"/>
        <w:ind w:firstLine="480" w:firstLineChars="200"/>
        <w:rPr>
          <w:rFonts w:hint="eastAsia" w:cs="宋体"/>
          <w:sz w:val="24"/>
          <w:szCs w:val="24"/>
          <w:lang w:val="en-US" w:eastAsia="zh-CN"/>
        </w:rPr>
      </w:pPr>
    </w:p>
    <w:p w14:paraId="2F5BA6C8">
      <w:pPr>
        <w:spacing w:line="360" w:lineRule="auto"/>
        <w:rPr>
          <w:rFonts w:hint="eastAsia" w:cs="宋体"/>
          <w:b/>
          <w:bCs/>
          <w:sz w:val="24"/>
          <w:szCs w:val="24"/>
          <w:lang w:eastAsia="zh-CN"/>
        </w:rPr>
      </w:pPr>
      <w:r>
        <w:rPr>
          <w:rFonts w:hint="eastAsia" w:cs="宋体"/>
          <w:b/>
          <w:bCs/>
          <w:sz w:val="24"/>
          <w:szCs w:val="24"/>
          <w:lang w:eastAsia="zh-CN"/>
        </w:rPr>
        <w:t>（</w:t>
      </w:r>
      <w:r>
        <w:rPr>
          <w:rFonts w:hint="eastAsia" w:cs="宋体"/>
          <w:b/>
          <w:bCs/>
          <w:sz w:val="24"/>
          <w:szCs w:val="24"/>
          <w:lang w:val="en-US" w:eastAsia="zh-CN"/>
        </w:rPr>
        <w:t>二</w:t>
      </w:r>
      <w:r>
        <w:rPr>
          <w:rFonts w:hint="eastAsia" w:cs="宋体"/>
          <w:b/>
          <w:bCs/>
          <w:sz w:val="24"/>
          <w:szCs w:val="24"/>
          <w:lang w:eastAsia="zh-CN"/>
        </w:rPr>
        <w:t>）第</w:t>
      </w:r>
      <w:r>
        <w:rPr>
          <w:rFonts w:hint="eastAsia" w:cs="宋体"/>
          <w:b/>
          <w:bCs/>
          <w:sz w:val="24"/>
          <w:szCs w:val="24"/>
          <w:lang w:val="en-US" w:eastAsia="zh-CN"/>
        </w:rPr>
        <w:t>二</w:t>
      </w:r>
      <w:r>
        <w:rPr>
          <w:rFonts w:hint="eastAsia" w:cs="宋体"/>
          <w:b/>
          <w:bCs/>
          <w:sz w:val="24"/>
          <w:szCs w:val="24"/>
          <w:lang w:eastAsia="zh-CN"/>
        </w:rPr>
        <w:t>期社会工作实验教学师资培训</w:t>
      </w:r>
    </w:p>
    <w:p w14:paraId="7C580A28">
      <w:pPr>
        <w:spacing w:line="360" w:lineRule="auto"/>
        <w:ind w:firstLine="480" w:firstLineChars="200"/>
        <w:rPr>
          <w:rFonts w:hint="eastAsia" w:cs="宋体"/>
          <w:sz w:val="24"/>
          <w:szCs w:val="24"/>
          <w:lang w:val="en-US" w:eastAsia="zh-CN"/>
        </w:rPr>
      </w:pPr>
      <w:r>
        <w:rPr>
          <w:rFonts w:hint="eastAsia" w:cs="宋体"/>
          <w:sz w:val="24"/>
          <w:szCs w:val="24"/>
          <w:lang w:val="en-US" w:eastAsia="zh-CN"/>
        </w:rPr>
        <w:t>2022年7月23日—7月25日，由社会工作实验教学专委会主办，中国劳动关系学院社会工作学院、中央民族大学社会学与社会工作学院承办，美亚联创（北京）科技有限公司协办第二期社会工作实验教学师资培训在线上召开。课程包括《个案工作》实验教学课程设计与实施 、《社会工作行政》实验教学课程设计与实施、实验教学课程设计与实施、《绘画治疗》实验教学课程设计与实施、社会工作专业实验课线上教学小型研讨。</w:t>
      </w:r>
    </w:p>
    <w:p w14:paraId="20E95449">
      <w:pPr>
        <w:spacing w:line="360" w:lineRule="auto"/>
        <w:ind w:firstLine="480" w:firstLineChars="200"/>
        <w:rPr>
          <w:rFonts w:hint="default" w:cs="宋体"/>
          <w:sz w:val="24"/>
          <w:szCs w:val="24"/>
          <w:lang w:val="en-US" w:eastAsia="zh-CN"/>
        </w:rPr>
      </w:pPr>
      <w:r>
        <w:rPr>
          <w:rFonts w:hint="default" w:cs="宋体"/>
          <w:sz w:val="24"/>
          <w:szCs w:val="24"/>
          <w:lang w:val="en-US" w:eastAsia="zh-CN"/>
        </w:rPr>
        <w:drawing>
          <wp:inline distT="0" distB="0" distL="114300" distR="114300">
            <wp:extent cx="5264785" cy="3077845"/>
            <wp:effectExtent l="0" t="0" r="12065" b="8255"/>
            <wp:docPr id="18" name="图片 18" descr="微信图片_2024051112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0511123737"/>
                    <pic:cNvPicPr>
                      <a:picLocks noChangeAspect="1"/>
                    </pic:cNvPicPr>
                  </pic:nvPicPr>
                  <pic:blipFill>
                    <a:blip r:embed="rId10"/>
                    <a:stretch>
                      <a:fillRect/>
                    </a:stretch>
                  </pic:blipFill>
                  <pic:spPr>
                    <a:xfrm>
                      <a:off x="0" y="0"/>
                      <a:ext cx="5264785" cy="3077845"/>
                    </a:xfrm>
                    <a:prstGeom prst="rect">
                      <a:avLst/>
                    </a:prstGeom>
                  </pic:spPr>
                </pic:pic>
              </a:graphicData>
            </a:graphic>
          </wp:inline>
        </w:drawing>
      </w:r>
    </w:p>
    <w:p w14:paraId="5A25A3C7">
      <w:pPr>
        <w:spacing w:line="360" w:lineRule="auto"/>
        <w:rPr>
          <w:rFonts w:hint="eastAsia" w:cs="宋体"/>
          <w:b/>
          <w:bCs/>
          <w:sz w:val="24"/>
          <w:szCs w:val="24"/>
          <w:lang w:eastAsia="zh-CN"/>
        </w:rPr>
      </w:pPr>
      <w:r>
        <w:rPr>
          <w:rFonts w:hint="eastAsia" w:cs="宋体"/>
          <w:b/>
          <w:bCs/>
          <w:sz w:val="24"/>
          <w:szCs w:val="24"/>
          <w:lang w:eastAsia="zh-CN"/>
        </w:rPr>
        <w:t>（</w:t>
      </w:r>
      <w:r>
        <w:rPr>
          <w:rFonts w:hint="eastAsia" w:cs="宋体"/>
          <w:b/>
          <w:bCs/>
          <w:sz w:val="24"/>
          <w:szCs w:val="24"/>
          <w:lang w:val="en-US" w:eastAsia="zh-CN"/>
        </w:rPr>
        <w:t>三</w:t>
      </w:r>
      <w:r>
        <w:rPr>
          <w:rFonts w:hint="eastAsia" w:cs="宋体"/>
          <w:b/>
          <w:bCs/>
          <w:sz w:val="24"/>
          <w:szCs w:val="24"/>
          <w:lang w:eastAsia="zh-CN"/>
        </w:rPr>
        <w:t>）第</w:t>
      </w:r>
      <w:r>
        <w:rPr>
          <w:rFonts w:hint="eastAsia" w:cs="宋体"/>
          <w:b/>
          <w:bCs/>
          <w:sz w:val="24"/>
          <w:szCs w:val="24"/>
          <w:lang w:val="en-US" w:eastAsia="zh-CN"/>
        </w:rPr>
        <w:t>二</w:t>
      </w:r>
      <w:r>
        <w:rPr>
          <w:rFonts w:hint="eastAsia" w:cs="宋体"/>
          <w:b/>
          <w:bCs/>
          <w:sz w:val="24"/>
          <w:szCs w:val="24"/>
          <w:lang w:eastAsia="zh-CN"/>
        </w:rPr>
        <w:t>期社会工作实验教学师资培训</w:t>
      </w:r>
    </w:p>
    <w:p w14:paraId="6DD8F329">
      <w:pPr>
        <w:spacing w:line="360" w:lineRule="auto"/>
        <w:ind w:firstLine="480" w:firstLineChars="200"/>
        <w:rPr>
          <w:rFonts w:hint="eastAsia" w:cs="宋体" w:eastAsiaTheme="minorEastAsia"/>
          <w:sz w:val="24"/>
          <w:szCs w:val="24"/>
          <w:lang w:eastAsia="zh-CN"/>
        </w:rPr>
      </w:pPr>
      <w:r>
        <w:rPr>
          <w:rFonts w:hint="eastAsia" w:cs="宋体"/>
          <w:sz w:val="24"/>
          <w:szCs w:val="24"/>
          <w:lang w:val="en-US" w:eastAsia="zh-CN"/>
        </w:rPr>
        <w:t>2023年7月14—7月16日，由社会</w:t>
      </w:r>
      <w:r>
        <w:rPr>
          <w:rFonts w:hint="eastAsia" w:cs="宋体"/>
          <w:sz w:val="24"/>
          <w:szCs w:val="24"/>
        </w:rPr>
        <w:t>工作实验教学专委会</w:t>
      </w:r>
      <w:r>
        <w:rPr>
          <w:rFonts w:hint="eastAsia" w:cs="宋体"/>
          <w:sz w:val="24"/>
          <w:szCs w:val="24"/>
          <w:lang w:eastAsia="zh-CN"/>
        </w:rPr>
        <w:t>主办，</w:t>
      </w:r>
      <w:r>
        <w:rPr>
          <w:rFonts w:hint="eastAsia" w:cs="宋体"/>
          <w:sz w:val="24"/>
          <w:szCs w:val="24"/>
        </w:rPr>
        <w:t>中国劳动关系学院社会工作学院</w:t>
      </w:r>
      <w:r>
        <w:rPr>
          <w:rFonts w:hint="eastAsia" w:cs="宋体"/>
          <w:sz w:val="24"/>
          <w:szCs w:val="24"/>
          <w:lang w:eastAsia="zh-CN"/>
        </w:rPr>
        <w:t>承办，</w:t>
      </w:r>
      <w:r>
        <w:rPr>
          <w:rFonts w:hint="eastAsia" w:cs="宋体"/>
          <w:sz w:val="24"/>
          <w:szCs w:val="24"/>
        </w:rPr>
        <w:t>美亚联创科技有限公司（北京）</w:t>
      </w:r>
      <w:r>
        <w:rPr>
          <w:rFonts w:hint="eastAsia" w:cs="宋体"/>
          <w:sz w:val="24"/>
          <w:szCs w:val="24"/>
          <w:lang w:eastAsia="zh-CN"/>
        </w:rPr>
        <w:t>协办第三期社会工作实验教学师资培训。课程包括</w:t>
      </w:r>
      <w:r>
        <w:rPr>
          <w:rFonts w:hint="eastAsia" w:cs="宋体"/>
          <w:sz w:val="24"/>
          <w:szCs w:val="24"/>
        </w:rPr>
        <w:t>《社会工作行政》实验教学设计与实施</w:t>
      </w:r>
      <w:r>
        <w:rPr>
          <w:rFonts w:hint="eastAsia" w:cs="宋体"/>
          <w:sz w:val="24"/>
          <w:szCs w:val="24"/>
          <w:lang w:eastAsia="zh-CN"/>
        </w:rPr>
        <w:t>；</w:t>
      </w:r>
      <w:r>
        <w:rPr>
          <w:rFonts w:hint="eastAsia" w:cs="宋体"/>
          <w:sz w:val="24"/>
          <w:szCs w:val="24"/>
        </w:rPr>
        <w:t>《社会计量在小组工作中的应用》工作坊</w:t>
      </w:r>
      <w:r>
        <w:rPr>
          <w:rFonts w:hint="eastAsia" w:cs="宋体"/>
          <w:sz w:val="24"/>
          <w:szCs w:val="24"/>
          <w:lang w:eastAsia="zh-CN"/>
        </w:rPr>
        <w:t>；</w:t>
      </w:r>
      <w:r>
        <w:rPr>
          <w:rFonts w:hint="eastAsia" w:cs="宋体"/>
          <w:sz w:val="24"/>
          <w:szCs w:val="24"/>
        </w:rPr>
        <w:t>沙盘游戏治疗在实验教学中的应用</w:t>
      </w:r>
      <w:r>
        <w:rPr>
          <w:rFonts w:hint="eastAsia" w:cs="宋体"/>
          <w:sz w:val="24"/>
          <w:szCs w:val="24"/>
          <w:lang w:eastAsia="zh-CN"/>
        </w:rPr>
        <w:t>；</w:t>
      </w:r>
      <w:r>
        <w:rPr>
          <w:rFonts w:hint="eastAsia" w:cs="宋体"/>
          <w:sz w:val="24"/>
          <w:szCs w:val="24"/>
        </w:rPr>
        <w:t>社工实验室建设与社工实验教学研讨</w:t>
      </w:r>
      <w:r>
        <w:rPr>
          <w:rFonts w:hint="eastAsia" w:cs="宋体"/>
          <w:sz w:val="24"/>
          <w:szCs w:val="24"/>
          <w:lang w:eastAsia="zh-CN"/>
        </w:rPr>
        <w:t>；</w:t>
      </w:r>
      <w:r>
        <w:rPr>
          <w:rFonts w:hint="eastAsia" w:cs="宋体"/>
          <w:sz w:val="24"/>
          <w:szCs w:val="24"/>
        </w:rPr>
        <w:t>人工智能技术与社会工作实验教学</w:t>
      </w:r>
      <w:r>
        <w:rPr>
          <w:rFonts w:hint="eastAsia" w:cs="宋体"/>
          <w:sz w:val="24"/>
          <w:szCs w:val="24"/>
          <w:lang w:eastAsia="zh-CN"/>
        </w:rPr>
        <w:t>；</w:t>
      </w:r>
      <w:r>
        <w:rPr>
          <w:rFonts w:hint="eastAsia" w:cs="宋体"/>
          <w:sz w:val="24"/>
          <w:szCs w:val="24"/>
        </w:rPr>
        <w:t>《社区治理职业技能标准》与专业教学的融合探索</w:t>
      </w:r>
      <w:r>
        <w:rPr>
          <w:rFonts w:hint="eastAsia" w:cs="宋体"/>
          <w:sz w:val="24"/>
          <w:szCs w:val="24"/>
          <w:lang w:eastAsia="zh-CN"/>
        </w:rPr>
        <w:t>。</w:t>
      </w:r>
    </w:p>
    <w:p w14:paraId="1F497075">
      <w:pPr>
        <w:spacing w:line="360" w:lineRule="auto"/>
        <w:jc w:val="both"/>
        <w:rPr>
          <w:rFonts w:hint="default"/>
          <w:sz w:val="24"/>
          <w:szCs w:val="32"/>
          <w:lang w:val="en-US" w:eastAsia="zh-CN"/>
        </w:rPr>
      </w:pPr>
      <w:r>
        <w:rPr>
          <w:rFonts w:hint="eastAsia" w:asciiTheme="minorHAnsi" w:eastAsiaTheme="minorEastAsia"/>
          <w:sz w:val="24"/>
          <w:szCs w:val="32"/>
          <w:lang w:val="en-US" w:eastAsia="zh-CN"/>
        </w:rPr>
        <w:t xml:space="preserve">    </w:t>
      </w:r>
      <w:r>
        <w:rPr>
          <w:rFonts w:hint="default"/>
          <w:sz w:val="24"/>
          <w:szCs w:val="32"/>
          <w:lang w:val="en-US" w:eastAsia="zh-CN"/>
        </w:rPr>
        <w:drawing>
          <wp:inline distT="0" distB="0" distL="114300" distR="114300">
            <wp:extent cx="4429125" cy="3131185"/>
            <wp:effectExtent l="0" t="0" r="9525" b="12065"/>
            <wp:docPr id="13" name="图片 13" descr="微信图片_2024051112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511122254"/>
                    <pic:cNvPicPr>
                      <a:picLocks noChangeAspect="1"/>
                    </pic:cNvPicPr>
                  </pic:nvPicPr>
                  <pic:blipFill>
                    <a:blip r:embed="rId11"/>
                    <a:stretch>
                      <a:fillRect/>
                    </a:stretch>
                  </pic:blipFill>
                  <pic:spPr>
                    <a:xfrm>
                      <a:off x="0" y="0"/>
                      <a:ext cx="4429125" cy="3131185"/>
                    </a:xfrm>
                    <a:prstGeom prst="rect">
                      <a:avLst/>
                    </a:prstGeom>
                  </pic:spPr>
                </pic:pic>
              </a:graphicData>
            </a:graphic>
          </wp:inline>
        </w:drawing>
      </w:r>
    </w:p>
    <w:p w14:paraId="659870F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E700BD"/>
    <w:rsid w:val="250A350E"/>
    <w:rsid w:val="44A5458E"/>
    <w:rsid w:val="57786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webp"/><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1589</Words>
  <Characters>1676</Characters>
  <Lines>0</Lines>
  <Paragraphs>0</Paragraphs>
  <TotalTime>0</TotalTime>
  <ScaleCrop>false</ScaleCrop>
  <LinksUpToDate>false</LinksUpToDate>
  <CharactersWithSpaces>1686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2025-06-18T02:10:00Z</dcterms:created>
  <dc:creator>86135</dc:creator>
  <cp:lastModifiedBy>原</cp:lastModifiedBy>
  <dcterms:modified xsi:type="dcterms:W3CDTF">2025-06-18T11:31:52Z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eyJoZGlkIjoiZWVkNjRjOGQ4MTIwNWEwYjQzMDBmNmM5MzQyMDExY2EiLCJ1c2VySWQiOiIzNjUyNDczNzQifQ==</vt:lpwstr>
  </property>
  <property fmtid="{D5CDD505-2E9C-101B-9397-08002B2CF9AE}" pid="4" name="ICV">
    <vt:lpwstr>9CA92E85936340609B5BCD85B67285D5_12</vt:lpwstr>
  </property>
</Properties>
</file>