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6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sz w:val="32"/>
          <w:szCs w:val="32"/>
        </w:rPr>
        <w:t>附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表2</w:t>
      </w:r>
      <w:r>
        <w:rPr>
          <w:rFonts w:hint="eastAsia" w:ascii="仿宋" w:hAnsi="仿宋" w:eastAsia="仿宋" w:cs="方正小标宋简体"/>
          <w:sz w:val="32"/>
          <w:szCs w:val="32"/>
        </w:rPr>
        <w:t>：20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方正小标宋简体"/>
          <w:sz w:val="32"/>
          <w:szCs w:val="32"/>
        </w:rPr>
        <w:t>年中国劳动关系学院研究生科研基金项目立项情况一览表</w:t>
      </w:r>
    </w:p>
    <w:p w14:paraId="61BBA6CC">
      <w:pPr>
        <w:jc w:val="center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共23项 </w:t>
      </w:r>
    </w:p>
    <w:tbl>
      <w:tblPr>
        <w:tblStyle w:val="3"/>
        <w:tblpPr w:leftFromText="180" w:rightFromText="180" w:vertAnchor="text" w:horzAnchor="margin" w:tblpXSpec="center" w:tblpY="119"/>
        <w:tblW w:w="14700" w:type="dxa"/>
        <w:tblInd w:w="-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65"/>
        <w:gridCol w:w="912"/>
        <w:gridCol w:w="1162"/>
        <w:gridCol w:w="3311"/>
        <w:gridCol w:w="1723"/>
        <w:gridCol w:w="1131"/>
      </w:tblGrid>
      <w:tr w14:paraId="0E8AE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EACA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编号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3705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 目 名 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5007">
            <w:pPr>
              <w:spacing w:line="26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指导</w:t>
            </w:r>
          </w:p>
          <w:p w14:paraId="6C2632F0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1F95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主持人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C96E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参加者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179A"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EC03">
            <w:pPr>
              <w:spacing w:line="26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经费</w:t>
            </w:r>
          </w:p>
          <w:p w14:paraId="72F6069A">
            <w:pPr>
              <w:spacing w:line="26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（万元）</w:t>
            </w:r>
          </w:p>
        </w:tc>
      </w:tr>
      <w:tr w14:paraId="254AE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57BB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7757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工会的数字化与现代化转型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F82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曹凤月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38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文忠振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0E61"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8E6C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劳动关系与人力资源学院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D9A0">
            <w:pPr>
              <w:jc w:val="center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32788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FB6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D1FD">
            <w:pPr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服务型工会视角下内蒙古Y区智慧工会建设问题与对策研究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D76C">
            <w:pPr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徐军委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F874">
            <w:pPr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王举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6D74">
            <w:pPr>
              <w:ind w:firstLine="210" w:firstLineChars="10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李媛、刘雪、丁浩洋、殷月敏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709C">
            <w:pPr>
              <w:jc w:val="center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劳动关系与人力资源学院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D9E6">
            <w:pPr>
              <w:jc w:val="center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1AD18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BC70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4439">
            <w:pPr>
              <w:rPr>
                <w:rFonts w:hint="eastAsia" w:ascii="楷体_GB2312" w:hAnsi="Calibri" w:eastAsia="楷体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新时代“五大新支柱产业”职工薪酬福利与劳动关系稳定性的关联研究——基于广东省广州市调研数据为例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3878">
            <w:pPr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桂俊煜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8D90">
            <w:pPr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朱祖旻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BF08">
            <w:pPr>
              <w:ind w:firstLine="210" w:firstLineChars="10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王丹妹、单奕、范惠卿、唐文颖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0CE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劳动经济学院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6FD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07F8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36372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5090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党建引领基层治理—以通州区实证调研为基础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8AE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杨欣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D9F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李嘉莹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C1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6B7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公共管理学院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FB4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</w:tr>
      <w:tr w14:paraId="605A5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BA76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DDF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市场监管部门行政审批工作存在的问题及对策研究——以四川省甘洛县为例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E5A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李杏果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46A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何东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6FF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李戈舟、周晨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E1D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公共管理学院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D18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</w:tr>
      <w:tr w14:paraId="3DE89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D1A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A80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数字政府建设背景下营商环境优化的路径研究——以天津市S区为例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D70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李杏果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4E9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王新燕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821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单奕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C9D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公共管理学院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E50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</w:tr>
      <w:tr w14:paraId="5A56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D27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5148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舆情危机的政府应对策略研究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A6B2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孙贵磊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5831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倪洋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74B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张加磊、陈雯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935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安全工程学院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32FB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6E2B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47DD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784D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数智技术赋能城市风险治理的实现路径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FC29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安红昌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BA56"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闫永昊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BBF6">
            <w:pPr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王昌图、彭济海、张新杰、</w:t>
            </w:r>
          </w:p>
          <w:p w14:paraId="0A0925CF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殷月敏、刘雪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919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安全工程学院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11B5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1F8F5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69A7"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D409">
            <w:pPr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跨专业社会工作硕士研究生专业认同调查研究——以z校跨专业MSW为例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696C"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阳辉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38D7"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宋金键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E005"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钱宇滢、江敏琛、牛嘉怡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327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0AFE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2E487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DE3B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10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3E02"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社会支持网络视域下涉罪未成年人帮教机制研究——以B机构为例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E5EC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原会建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1B96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董倩君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57BE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钱宇滢、牛嘉怡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769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BE3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3EA3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7399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11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D90F"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平台经济下的劳动用工管理机制研究——以网约车平台为例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D242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叶鹏飞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9F0C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杨瀚彬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DBB2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张苏娥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郝雨思思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张祎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390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151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3B984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995E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12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B0A8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工会社会工作者的职业认同现状调查研究——以北京市海淀区为例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2AF6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叶鹏飞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0954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李培月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FEC4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刘军恒、李训华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2AB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F23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DD6E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9BD8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13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9FABA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党建社会工作</w:t>
            </w:r>
            <w:r>
              <w:t>介入外卖骑手城市融入的实践模式研究——以“将小爱”为例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8992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原会建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EE41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舒畅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5F92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张梦珊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张卓宁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于佳艺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485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188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D17F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CE55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14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E14E"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身份的重塑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从家庭主妇到车间工人—基于G县扶贫车间女工的调查研究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3328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王黎芳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89D9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王传芮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41D6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张卓宁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98F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社会工作学院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D01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2A4B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BEBC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15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0A5B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工会类微信公众号用户持续使用意愿的影响因素与促进机制研究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CA719">
            <w:pPr>
              <w:jc w:val="center"/>
              <w:rPr>
                <w:rFonts w:hint="eastAsia" w:eastAsia="宋体" w:cs="Times New Roman"/>
                <w:szCs w:val="21"/>
                <w:lang w:val="en-US" w:eastAsia="zh-CN"/>
              </w:rPr>
            </w:pPr>
          </w:p>
          <w:p w14:paraId="0CF9314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刘琳琳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7FC09">
            <w:pPr>
              <w:jc w:val="center"/>
              <w:rPr>
                <w:rFonts w:hint="eastAsia" w:eastAsia="宋体" w:cs="Times New Roman"/>
                <w:szCs w:val="21"/>
                <w:lang w:val="en-US" w:eastAsia="zh-CN"/>
              </w:rPr>
            </w:pPr>
          </w:p>
          <w:p w14:paraId="1ACCE38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崔立丰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50CA7">
            <w:pPr>
              <w:jc w:val="center"/>
              <w:rPr>
                <w:rFonts w:hint="eastAsia" w:eastAsia="宋体" w:cs="Times New Roman"/>
                <w:szCs w:val="21"/>
                <w:lang w:val="en-US" w:eastAsia="zh-CN"/>
              </w:rPr>
            </w:pPr>
          </w:p>
          <w:p w14:paraId="51E5083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穆玉婷 、王紫尧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CA6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928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4697D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36C6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16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7E6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从“上班族”到“牛马”：职场青年的认同需求与自我规训研究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A98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李双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760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付尧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20D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梁佳琪、张玉、马森园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BF8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CAEC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3A0B8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D846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17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6029"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短视频平台下残障劳动者的多元可见性研究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ACF4">
            <w:pPr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吴麟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0697">
            <w:pPr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曾菁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D9A4">
            <w:pPr>
              <w:ind w:firstLine="420" w:firstLineChars="200"/>
              <w:jc w:val="both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倪佳、康瀛天、王朝晴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CFE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5171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21EE1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B129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18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96C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平台经济下家政从业者工作模式的转型及特征研究——以北京地区为例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B0B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李永忠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1EB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马森园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9828">
            <w:pPr>
              <w:jc w:val="center"/>
              <w:rPr>
                <w:rFonts w:hint="eastAsia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张玉、付尧、梁佳琪、</w:t>
            </w:r>
          </w:p>
          <w:p w14:paraId="5759CCD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于思蕊、谭慧晴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723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E432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26B3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2645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19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0C2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从工厂到直播间：快手平台中流水线工人的劳动价值转换研究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7C38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张玉洪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507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马凯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B145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王紫尧、邓淑仪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713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BFF1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5063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506C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20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634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“媒介化生存”：横店群演的</w:t>
            </w:r>
            <w:r>
              <w:rPr>
                <w:rFonts w:hint="eastAsia" w:eastAsia="宋体" w:cs="Times New Roman"/>
                <w:szCs w:val="21"/>
                <w:lang w:val="en-US" w:eastAsia="zh"/>
              </w:rPr>
              <w:t>劳动保障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与自我实现路径研究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2C1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高传智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B06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刘子意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0AF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Cs w:val="21"/>
                <w:lang w:val="en-US" w:eastAsia="zh-CN"/>
              </w:rPr>
              <w:t>吴成海、王芷恩、张茗祺、张彤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C97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文化传播学院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5906">
            <w:pPr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5D19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3FCD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21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F0D5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基于新时代劳动素养的初中劳动教育评价体系研究 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5807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班建武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DFDD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陈晓贤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EBD3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周梦芳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139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劳动教育学院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1B5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F76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AA42">
            <w:pPr>
              <w:numPr>
                <w:ilvl w:val="0"/>
                <w:numId w:val="0"/>
              </w:numPr>
              <w:ind w:left="454" w:leftChars="0" w:hanging="454" w:firstLine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22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A534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政府助力工匠“炼成”的举措研究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D7B9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李红卫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FD9F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张琪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676A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朱志慧、高鹏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559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劳动教育学院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2A4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42FD3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AB61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25YJS0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23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EDEE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基于新时代劳动教育教师专业素养评价体系的研究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E4A9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纪雯雯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2354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周芳芳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75E7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王佳月、孙嘉岳、蒙政福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1C1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劳动教育学院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88B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</w:tbl>
    <w:p w14:paraId="6BC60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</w:p>
    <w:p w14:paraId="7248CD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90CF745E-0470-4001-897B-3029A6DA65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ACB9588-5917-469B-83C2-316EAF919639}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FA956491-9691-4A06-89C9-3FA86DFD413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E3DF34E-FA7E-4E96-B4A1-8771E7ADE1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5BA5D"/>
    <w:multiLevelType w:val="singleLevel"/>
    <w:tmpl w:val="B1A5BA5D"/>
    <w:lvl w:ilvl="0" w:tentative="0">
      <w:start w:val="1"/>
      <w:numFmt w:val="decimal"/>
      <w:lvlText w:val="25YJS00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0788A"/>
    <w:rsid w:val="188854A0"/>
    <w:rsid w:val="1E4F2A7A"/>
    <w:rsid w:val="1E7D78BD"/>
    <w:rsid w:val="202A5D88"/>
    <w:rsid w:val="23C95987"/>
    <w:rsid w:val="2448004A"/>
    <w:rsid w:val="25166E23"/>
    <w:rsid w:val="40F95252"/>
    <w:rsid w:val="413B4B8E"/>
    <w:rsid w:val="44B45F20"/>
    <w:rsid w:val="4AF03081"/>
    <w:rsid w:val="4B842010"/>
    <w:rsid w:val="50BC1964"/>
    <w:rsid w:val="56040F00"/>
    <w:rsid w:val="5E4426FE"/>
    <w:rsid w:val="5E713415"/>
    <w:rsid w:val="60681AA9"/>
    <w:rsid w:val="70893AA1"/>
    <w:rsid w:val="71E73175"/>
    <w:rsid w:val="72874010"/>
    <w:rsid w:val="748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Table Text"/>
    <w:basedOn w:val="1"/>
    <w:autoRedefine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1269</Characters>
  <Lines>0</Lines>
  <Paragraphs>0</Paragraphs>
  <TotalTime>32</TotalTime>
  <ScaleCrop>false</ScaleCrop>
  <LinksUpToDate>false</LinksUpToDate>
  <CharactersWithSpaces>1275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2025-01-14T00:47:00Z</dcterms:created>
  <dc:creator>KYC</dc:creator>
  <cp:lastModifiedBy>Admin</cp:lastModifiedBy>
  <dcterms:modified xsi:type="dcterms:W3CDTF">2025-02-28T07:47:11Z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eyJoZGlkIjoiZGE4NjNjNzE5ZTIxM2FlNDhhODI0NjY4MjBlY2M1ZTgiLCJ1c2VySWQiOiIxMzM5MjIwODgzIn0=</vt:lpwstr>
  </property>
  <property fmtid="{D5CDD505-2E9C-101B-9397-08002B2CF9AE}" pid="4" name="ICV">
    <vt:lpwstr>D249C08AF4624ED8B3D10E7D729E58BA_13</vt:lpwstr>
  </property>
</Properties>
</file>