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16" w:lineRule="atLeast"/>
        <w:jc w:val="left"/>
        <w:rPr>
          <w:rFonts w:ascii="宋体" w:cs="微软雅黑"/>
          <w:b/>
          <w:kern w:val="0"/>
          <w:szCs w:val="21"/>
          <w:shd w:val="clear" w:color="auto" w:fill="FFFFFF"/>
        </w:rPr>
      </w:pPr>
      <w:r>
        <w:rPr>
          <w:rFonts w:hint="eastAsia" w:ascii="宋体" w:hAnsi="宋体" w:cs="微软雅黑"/>
          <w:b/>
          <w:kern w:val="0"/>
          <w:szCs w:val="21"/>
          <w:shd w:val="clear" w:color="auto" w:fill="FFFFFF"/>
        </w:rPr>
        <w:t>附件</w:t>
      </w:r>
      <w:r>
        <w:rPr>
          <w:rFonts w:ascii="宋体" w:hAnsi="宋体" w:cs="微软雅黑"/>
          <w:b/>
          <w:kern w:val="0"/>
          <w:szCs w:val="21"/>
          <w:shd w:val="clear" w:color="auto" w:fill="FFFFFF"/>
        </w:rPr>
        <w:t>3</w:t>
      </w:r>
    </w:p>
    <w:p>
      <w:pPr>
        <w:widowControl/>
        <w:adjustRightInd w:val="0"/>
        <w:snapToGrid w:val="0"/>
        <w:spacing w:line="500" w:lineRule="exact"/>
        <w:jc w:val="center"/>
        <w:rPr>
          <w:rFonts w:ascii="??" w:hAnsi="??" w:cs="宋体"/>
          <w:kern w:val="0"/>
          <w:szCs w:val="32"/>
        </w:rPr>
      </w:pPr>
      <w:r>
        <w:rPr>
          <w:rFonts w:hint="eastAsia" w:ascii="??" w:hAnsi="??" w:cs="宋体"/>
          <w:b/>
          <w:bCs/>
          <w:kern w:val="0"/>
          <w:szCs w:val="32"/>
        </w:rPr>
        <w:t>中长期出国</w:t>
      </w:r>
      <w:r>
        <w:rPr>
          <w:rFonts w:ascii="??" w:hAnsi="??" w:cs="宋体"/>
          <w:b/>
          <w:bCs/>
          <w:kern w:val="0"/>
          <w:szCs w:val="32"/>
        </w:rPr>
        <w:t>(</w:t>
      </w:r>
      <w:r>
        <w:rPr>
          <w:rFonts w:hint="eastAsia" w:ascii="??" w:hAnsi="??" w:cs="宋体"/>
          <w:b/>
          <w:bCs/>
          <w:kern w:val="0"/>
          <w:szCs w:val="32"/>
        </w:rPr>
        <w:t>境</w:t>
      </w:r>
      <w:r>
        <w:rPr>
          <w:rFonts w:ascii="??" w:hAnsi="??" w:cs="宋体"/>
          <w:b/>
          <w:bCs/>
          <w:kern w:val="0"/>
          <w:szCs w:val="32"/>
        </w:rPr>
        <w:t>)</w:t>
      </w:r>
      <w:r>
        <w:rPr>
          <w:rFonts w:hint="eastAsia" w:ascii="??" w:hAnsi="??" w:cs="宋体"/>
          <w:b/>
          <w:bCs/>
          <w:kern w:val="0"/>
          <w:szCs w:val="32"/>
        </w:rPr>
        <w:t>培训人员费用开支标准表</w:t>
      </w:r>
    </w:p>
    <w:tbl>
      <w:tblPr>
        <w:tblStyle w:val="3"/>
        <w:tblpPr w:leftFromText="180" w:rightFromText="180" w:vertAnchor="text" w:horzAnchor="margin" w:tblpXSpec="right" w:tblpY="158"/>
        <w:tblW w:w="89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2054"/>
        <w:gridCol w:w="1896"/>
        <w:gridCol w:w="1896"/>
        <w:gridCol w:w="17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72" w:type="dxa"/>
            <w:vMerge w:val="restart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054" w:type="dxa"/>
            <w:vMerge w:val="restart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cs="宋体"/>
                <w:b/>
                <w:bCs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国家和地区</w:t>
            </w:r>
          </w:p>
        </w:tc>
        <w:tc>
          <w:tcPr>
            <w:tcW w:w="1896" w:type="dxa"/>
            <w:vMerge w:val="restart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cs="宋体"/>
                <w:b/>
                <w:bCs/>
                <w:kern w:val="0"/>
                <w:sz w:val="28"/>
                <w:szCs w:val="28"/>
              </w:rPr>
              <w:t>  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币别</w:t>
            </w:r>
          </w:p>
        </w:tc>
        <w:tc>
          <w:tcPr>
            <w:tcW w:w="3610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cs="宋体"/>
                <w:b/>
                <w:bCs/>
                <w:kern w:val="0"/>
                <w:sz w:val="28"/>
                <w:szCs w:val="28"/>
              </w:rPr>
              <w:t>   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标准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每人每月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  <w:vMerge w:val="continue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54" w:type="dxa"/>
            <w:vMerge w:val="continue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vMerge w:val="continue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96" w:type="dxa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cs="宋体"/>
                <w:b/>
                <w:bCs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高级职称</w:t>
            </w:r>
          </w:p>
        </w:tc>
        <w:tc>
          <w:tcPr>
            <w:tcW w:w="1714" w:type="dxa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cs="宋体"/>
                <w:b/>
                <w:bCs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普通职称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一</w:t>
            </w:r>
          </w:p>
        </w:tc>
        <w:tc>
          <w:tcPr>
            <w:tcW w:w="7560" w:type="dxa"/>
            <w:gridSpan w:val="4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美洲、大洋洲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054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美国</w:t>
            </w:r>
          </w:p>
        </w:tc>
        <w:tc>
          <w:tcPr>
            <w:tcW w:w="189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美元</w:t>
            </w:r>
          </w:p>
        </w:tc>
        <w:tc>
          <w:tcPr>
            <w:tcW w:w="1896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1250</w:t>
            </w:r>
          </w:p>
        </w:tc>
        <w:tc>
          <w:tcPr>
            <w:tcW w:w="1714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054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加拿大</w:t>
            </w:r>
          </w:p>
        </w:tc>
        <w:tc>
          <w:tcPr>
            <w:tcW w:w="189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加元</w:t>
            </w:r>
          </w:p>
        </w:tc>
        <w:tc>
          <w:tcPr>
            <w:tcW w:w="1896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1400</w:t>
            </w:r>
          </w:p>
        </w:tc>
        <w:tc>
          <w:tcPr>
            <w:tcW w:w="1714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054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墨西哥</w:t>
            </w:r>
          </w:p>
        </w:tc>
        <w:tc>
          <w:tcPr>
            <w:tcW w:w="189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美元</w:t>
            </w:r>
          </w:p>
        </w:tc>
        <w:tc>
          <w:tcPr>
            <w:tcW w:w="1896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600</w:t>
            </w:r>
          </w:p>
        </w:tc>
        <w:tc>
          <w:tcPr>
            <w:tcW w:w="1714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054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澳大利亚</w:t>
            </w:r>
          </w:p>
        </w:tc>
        <w:tc>
          <w:tcPr>
            <w:tcW w:w="189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澳元</w:t>
            </w:r>
          </w:p>
        </w:tc>
        <w:tc>
          <w:tcPr>
            <w:tcW w:w="1896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1500</w:t>
            </w:r>
          </w:p>
        </w:tc>
        <w:tc>
          <w:tcPr>
            <w:tcW w:w="1714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054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新西兰</w:t>
            </w:r>
          </w:p>
        </w:tc>
        <w:tc>
          <w:tcPr>
            <w:tcW w:w="189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新西兰元</w:t>
            </w:r>
          </w:p>
        </w:tc>
        <w:tc>
          <w:tcPr>
            <w:tcW w:w="1896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1500</w:t>
            </w:r>
          </w:p>
        </w:tc>
        <w:tc>
          <w:tcPr>
            <w:tcW w:w="1714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054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巴西</w:t>
            </w:r>
          </w:p>
        </w:tc>
        <w:tc>
          <w:tcPr>
            <w:tcW w:w="189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美元</w:t>
            </w:r>
          </w:p>
        </w:tc>
        <w:tc>
          <w:tcPr>
            <w:tcW w:w="1896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600</w:t>
            </w:r>
          </w:p>
        </w:tc>
        <w:tc>
          <w:tcPr>
            <w:tcW w:w="1714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2054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智利</w:t>
            </w:r>
          </w:p>
        </w:tc>
        <w:tc>
          <w:tcPr>
            <w:tcW w:w="189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美元</w:t>
            </w:r>
          </w:p>
        </w:tc>
        <w:tc>
          <w:tcPr>
            <w:tcW w:w="1896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600</w:t>
            </w:r>
          </w:p>
        </w:tc>
        <w:tc>
          <w:tcPr>
            <w:tcW w:w="1714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2054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阿根廷</w:t>
            </w:r>
          </w:p>
        </w:tc>
        <w:tc>
          <w:tcPr>
            <w:tcW w:w="189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美元</w:t>
            </w:r>
          </w:p>
        </w:tc>
        <w:tc>
          <w:tcPr>
            <w:tcW w:w="1896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600</w:t>
            </w:r>
          </w:p>
        </w:tc>
        <w:tc>
          <w:tcPr>
            <w:tcW w:w="1714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二</w:t>
            </w:r>
          </w:p>
        </w:tc>
        <w:tc>
          <w:tcPr>
            <w:tcW w:w="7560" w:type="dxa"/>
            <w:gridSpan w:val="4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欧洲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2054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俄罗斯</w:t>
            </w:r>
          </w:p>
        </w:tc>
        <w:tc>
          <w:tcPr>
            <w:tcW w:w="189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美元</w:t>
            </w:r>
          </w:p>
        </w:tc>
        <w:tc>
          <w:tcPr>
            <w:tcW w:w="1896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1000</w:t>
            </w:r>
          </w:p>
        </w:tc>
        <w:tc>
          <w:tcPr>
            <w:tcW w:w="1714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2054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法国</w:t>
            </w:r>
          </w:p>
        </w:tc>
        <w:tc>
          <w:tcPr>
            <w:tcW w:w="189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欧元</w:t>
            </w:r>
          </w:p>
        </w:tc>
        <w:tc>
          <w:tcPr>
            <w:tcW w:w="1896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1200</w:t>
            </w:r>
          </w:p>
        </w:tc>
        <w:tc>
          <w:tcPr>
            <w:tcW w:w="1714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2054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德国</w:t>
            </w:r>
          </w:p>
        </w:tc>
        <w:tc>
          <w:tcPr>
            <w:tcW w:w="189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欧元</w:t>
            </w:r>
          </w:p>
        </w:tc>
        <w:tc>
          <w:tcPr>
            <w:tcW w:w="1896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1200</w:t>
            </w:r>
          </w:p>
        </w:tc>
        <w:tc>
          <w:tcPr>
            <w:tcW w:w="1714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2054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英国</w:t>
            </w:r>
          </w:p>
        </w:tc>
        <w:tc>
          <w:tcPr>
            <w:tcW w:w="189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英镑</w:t>
            </w:r>
          </w:p>
        </w:tc>
        <w:tc>
          <w:tcPr>
            <w:tcW w:w="1896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800</w:t>
            </w:r>
          </w:p>
        </w:tc>
        <w:tc>
          <w:tcPr>
            <w:tcW w:w="1714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2054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爱尔兰</w:t>
            </w:r>
          </w:p>
        </w:tc>
        <w:tc>
          <w:tcPr>
            <w:tcW w:w="189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欧元</w:t>
            </w:r>
          </w:p>
        </w:tc>
        <w:tc>
          <w:tcPr>
            <w:tcW w:w="1896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1100</w:t>
            </w:r>
          </w:p>
        </w:tc>
        <w:tc>
          <w:tcPr>
            <w:tcW w:w="1714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2054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葡萄牙</w:t>
            </w:r>
          </w:p>
        </w:tc>
        <w:tc>
          <w:tcPr>
            <w:tcW w:w="189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欧元</w:t>
            </w:r>
          </w:p>
        </w:tc>
        <w:tc>
          <w:tcPr>
            <w:tcW w:w="1896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900</w:t>
            </w:r>
          </w:p>
        </w:tc>
        <w:tc>
          <w:tcPr>
            <w:tcW w:w="1714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2054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意大利</w:t>
            </w:r>
          </w:p>
        </w:tc>
        <w:tc>
          <w:tcPr>
            <w:tcW w:w="189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欧元</w:t>
            </w:r>
          </w:p>
        </w:tc>
        <w:tc>
          <w:tcPr>
            <w:tcW w:w="1896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1000</w:t>
            </w:r>
          </w:p>
        </w:tc>
        <w:tc>
          <w:tcPr>
            <w:tcW w:w="1714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2054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瑞典</w:t>
            </w:r>
          </w:p>
        </w:tc>
        <w:tc>
          <w:tcPr>
            <w:tcW w:w="189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瑞典克朗</w:t>
            </w:r>
          </w:p>
        </w:tc>
        <w:tc>
          <w:tcPr>
            <w:tcW w:w="1896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8000</w:t>
            </w:r>
          </w:p>
        </w:tc>
        <w:tc>
          <w:tcPr>
            <w:tcW w:w="1714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7000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2054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荷兰</w:t>
            </w:r>
          </w:p>
        </w:tc>
        <w:tc>
          <w:tcPr>
            <w:tcW w:w="189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欧元</w:t>
            </w:r>
          </w:p>
        </w:tc>
        <w:tc>
          <w:tcPr>
            <w:tcW w:w="1896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1000</w:t>
            </w:r>
          </w:p>
        </w:tc>
        <w:tc>
          <w:tcPr>
            <w:tcW w:w="1714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2054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比利时</w:t>
            </w:r>
          </w:p>
        </w:tc>
        <w:tc>
          <w:tcPr>
            <w:tcW w:w="189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欧元</w:t>
            </w:r>
          </w:p>
        </w:tc>
        <w:tc>
          <w:tcPr>
            <w:tcW w:w="1896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1000</w:t>
            </w:r>
          </w:p>
        </w:tc>
        <w:tc>
          <w:tcPr>
            <w:tcW w:w="1714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2054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奥地利</w:t>
            </w:r>
          </w:p>
        </w:tc>
        <w:tc>
          <w:tcPr>
            <w:tcW w:w="189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欧元</w:t>
            </w:r>
          </w:p>
        </w:tc>
        <w:tc>
          <w:tcPr>
            <w:tcW w:w="1896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1000</w:t>
            </w:r>
          </w:p>
        </w:tc>
        <w:tc>
          <w:tcPr>
            <w:tcW w:w="1714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2054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瑞士</w:t>
            </w:r>
          </w:p>
        </w:tc>
        <w:tc>
          <w:tcPr>
            <w:tcW w:w="189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瑞士法郎</w:t>
            </w:r>
          </w:p>
        </w:tc>
        <w:tc>
          <w:tcPr>
            <w:tcW w:w="1896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1900</w:t>
            </w:r>
          </w:p>
        </w:tc>
        <w:tc>
          <w:tcPr>
            <w:tcW w:w="1714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2054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芬兰</w:t>
            </w:r>
          </w:p>
        </w:tc>
        <w:tc>
          <w:tcPr>
            <w:tcW w:w="189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欧元</w:t>
            </w:r>
          </w:p>
        </w:tc>
        <w:tc>
          <w:tcPr>
            <w:tcW w:w="1896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1000</w:t>
            </w:r>
          </w:p>
        </w:tc>
        <w:tc>
          <w:tcPr>
            <w:tcW w:w="1714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2054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挪威</w:t>
            </w:r>
          </w:p>
        </w:tc>
        <w:tc>
          <w:tcPr>
            <w:tcW w:w="189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挪威克朗</w:t>
            </w:r>
          </w:p>
        </w:tc>
        <w:tc>
          <w:tcPr>
            <w:tcW w:w="1896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8000</w:t>
            </w:r>
          </w:p>
        </w:tc>
        <w:tc>
          <w:tcPr>
            <w:tcW w:w="1714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7000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2054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丹麦</w:t>
            </w:r>
          </w:p>
        </w:tc>
        <w:tc>
          <w:tcPr>
            <w:tcW w:w="189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丹麦克朗</w:t>
            </w:r>
          </w:p>
        </w:tc>
        <w:tc>
          <w:tcPr>
            <w:tcW w:w="1896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7000</w:t>
            </w:r>
          </w:p>
        </w:tc>
        <w:tc>
          <w:tcPr>
            <w:tcW w:w="1714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6000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2054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西班牙</w:t>
            </w:r>
          </w:p>
        </w:tc>
        <w:tc>
          <w:tcPr>
            <w:tcW w:w="189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欧元</w:t>
            </w:r>
          </w:p>
        </w:tc>
        <w:tc>
          <w:tcPr>
            <w:tcW w:w="1896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900</w:t>
            </w:r>
          </w:p>
        </w:tc>
        <w:tc>
          <w:tcPr>
            <w:tcW w:w="1714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2054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匈牙利</w:t>
            </w:r>
          </w:p>
        </w:tc>
        <w:tc>
          <w:tcPr>
            <w:tcW w:w="189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美元</w:t>
            </w:r>
          </w:p>
        </w:tc>
        <w:tc>
          <w:tcPr>
            <w:tcW w:w="1896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900</w:t>
            </w:r>
          </w:p>
        </w:tc>
        <w:tc>
          <w:tcPr>
            <w:tcW w:w="1714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2054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希腊</w:t>
            </w:r>
          </w:p>
        </w:tc>
        <w:tc>
          <w:tcPr>
            <w:tcW w:w="189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欧元</w:t>
            </w:r>
          </w:p>
        </w:tc>
        <w:tc>
          <w:tcPr>
            <w:tcW w:w="1896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900</w:t>
            </w:r>
          </w:p>
        </w:tc>
        <w:tc>
          <w:tcPr>
            <w:tcW w:w="1714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800</w:t>
            </w:r>
          </w:p>
        </w:tc>
      </w:tr>
    </w:tbl>
    <w:p>
      <w:pPr>
        <w:widowControl/>
        <w:adjustRightInd w:val="0"/>
        <w:snapToGrid w:val="0"/>
        <w:spacing w:line="200" w:lineRule="exact"/>
        <w:jc w:val="left"/>
        <w:rPr>
          <w:rFonts w:ascii="??" w:hAnsi="??" w:cs="宋体"/>
          <w:kern w:val="0"/>
          <w:sz w:val="16"/>
          <w:szCs w:val="16"/>
        </w:rPr>
      </w:pPr>
    </w:p>
    <w:tbl>
      <w:tblPr>
        <w:tblStyle w:val="3"/>
        <w:tblW w:w="900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054"/>
        <w:gridCol w:w="1896"/>
        <w:gridCol w:w="1896"/>
        <w:gridCol w:w="17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22" w:type="dxa"/>
            <w:vMerge w:val="restart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054" w:type="dxa"/>
            <w:vMerge w:val="restart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cs="宋体"/>
                <w:b/>
                <w:bCs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国家和地区</w:t>
            </w:r>
          </w:p>
        </w:tc>
        <w:tc>
          <w:tcPr>
            <w:tcW w:w="1896" w:type="dxa"/>
            <w:vMerge w:val="restart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cs="宋体"/>
                <w:b/>
                <w:bCs/>
                <w:kern w:val="0"/>
                <w:sz w:val="28"/>
                <w:szCs w:val="28"/>
              </w:rPr>
              <w:t>  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币别</w:t>
            </w:r>
          </w:p>
        </w:tc>
        <w:tc>
          <w:tcPr>
            <w:tcW w:w="3634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cs="宋体"/>
                <w:b/>
                <w:bCs/>
                <w:kern w:val="0"/>
                <w:sz w:val="28"/>
                <w:szCs w:val="28"/>
              </w:rPr>
              <w:t>   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标准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每人每月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2" w:type="dxa"/>
            <w:vMerge w:val="continue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54" w:type="dxa"/>
            <w:vMerge w:val="continue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vMerge w:val="continue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96" w:type="dxa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cs="宋体"/>
                <w:b/>
                <w:bCs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高级职称</w:t>
            </w:r>
          </w:p>
        </w:tc>
        <w:tc>
          <w:tcPr>
            <w:tcW w:w="1738" w:type="dxa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cs="宋体"/>
                <w:b/>
                <w:bCs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普通职称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2" w:type="dxa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7584" w:type="dxa"/>
            <w:gridSpan w:val="4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亚洲、非洲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2054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日本</w:t>
            </w:r>
          </w:p>
        </w:tc>
        <w:tc>
          <w:tcPr>
            <w:tcW w:w="189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日元</w:t>
            </w:r>
          </w:p>
        </w:tc>
        <w:tc>
          <w:tcPr>
            <w:tcW w:w="1896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150000</w:t>
            </w:r>
          </w:p>
        </w:tc>
        <w:tc>
          <w:tcPr>
            <w:tcW w:w="1738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140000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2054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土耳其</w:t>
            </w:r>
          </w:p>
        </w:tc>
        <w:tc>
          <w:tcPr>
            <w:tcW w:w="189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美元</w:t>
            </w:r>
          </w:p>
        </w:tc>
        <w:tc>
          <w:tcPr>
            <w:tcW w:w="1896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500</w:t>
            </w:r>
          </w:p>
        </w:tc>
        <w:tc>
          <w:tcPr>
            <w:tcW w:w="1738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2054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印度</w:t>
            </w:r>
          </w:p>
        </w:tc>
        <w:tc>
          <w:tcPr>
            <w:tcW w:w="189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美元</w:t>
            </w:r>
          </w:p>
        </w:tc>
        <w:tc>
          <w:tcPr>
            <w:tcW w:w="1896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500</w:t>
            </w:r>
          </w:p>
        </w:tc>
        <w:tc>
          <w:tcPr>
            <w:tcW w:w="1738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2054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埃及</w:t>
            </w:r>
          </w:p>
        </w:tc>
        <w:tc>
          <w:tcPr>
            <w:tcW w:w="189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美元</w:t>
            </w:r>
          </w:p>
        </w:tc>
        <w:tc>
          <w:tcPr>
            <w:tcW w:w="1896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500</w:t>
            </w:r>
          </w:p>
        </w:tc>
        <w:tc>
          <w:tcPr>
            <w:tcW w:w="1738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2054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以色列</w:t>
            </w:r>
          </w:p>
        </w:tc>
        <w:tc>
          <w:tcPr>
            <w:tcW w:w="189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美元</w:t>
            </w:r>
          </w:p>
        </w:tc>
        <w:tc>
          <w:tcPr>
            <w:tcW w:w="1896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750</w:t>
            </w:r>
          </w:p>
        </w:tc>
        <w:tc>
          <w:tcPr>
            <w:tcW w:w="1738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   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2054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新加坡</w:t>
            </w:r>
          </w:p>
        </w:tc>
        <w:tc>
          <w:tcPr>
            <w:tcW w:w="189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新加坡元</w:t>
            </w:r>
          </w:p>
        </w:tc>
        <w:tc>
          <w:tcPr>
            <w:tcW w:w="1896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1500</w:t>
            </w:r>
          </w:p>
        </w:tc>
        <w:tc>
          <w:tcPr>
            <w:tcW w:w="1738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2054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韩国</w:t>
            </w:r>
          </w:p>
        </w:tc>
        <w:tc>
          <w:tcPr>
            <w:tcW w:w="189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美元</w:t>
            </w:r>
          </w:p>
        </w:tc>
        <w:tc>
          <w:tcPr>
            <w:tcW w:w="1896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1000</w:t>
            </w:r>
          </w:p>
        </w:tc>
        <w:tc>
          <w:tcPr>
            <w:tcW w:w="1738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2054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南非</w:t>
            </w:r>
          </w:p>
        </w:tc>
        <w:tc>
          <w:tcPr>
            <w:tcW w:w="189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美元</w:t>
            </w:r>
          </w:p>
        </w:tc>
        <w:tc>
          <w:tcPr>
            <w:tcW w:w="1896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600</w:t>
            </w:r>
          </w:p>
        </w:tc>
        <w:tc>
          <w:tcPr>
            <w:tcW w:w="1738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2054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菲律宾</w:t>
            </w:r>
          </w:p>
        </w:tc>
        <w:tc>
          <w:tcPr>
            <w:tcW w:w="189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美元</w:t>
            </w:r>
          </w:p>
        </w:tc>
        <w:tc>
          <w:tcPr>
            <w:tcW w:w="1896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500</w:t>
            </w:r>
          </w:p>
        </w:tc>
        <w:tc>
          <w:tcPr>
            <w:tcW w:w="1738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2054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泰国</w:t>
            </w:r>
          </w:p>
        </w:tc>
        <w:tc>
          <w:tcPr>
            <w:tcW w:w="189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美元</w:t>
            </w:r>
          </w:p>
        </w:tc>
        <w:tc>
          <w:tcPr>
            <w:tcW w:w="1896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500</w:t>
            </w:r>
          </w:p>
        </w:tc>
        <w:tc>
          <w:tcPr>
            <w:tcW w:w="1738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2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2054" w:type="dxa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中国香港</w:t>
            </w:r>
          </w:p>
        </w:tc>
        <w:tc>
          <w:tcPr>
            <w:tcW w:w="189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港币</w:t>
            </w:r>
          </w:p>
        </w:tc>
        <w:tc>
          <w:tcPr>
            <w:tcW w:w="1896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7500</w:t>
            </w:r>
          </w:p>
        </w:tc>
        <w:tc>
          <w:tcPr>
            <w:tcW w:w="1738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7000</w:t>
            </w:r>
          </w:p>
        </w:tc>
      </w:tr>
    </w:tbl>
    <w:p>
      <w:pPr>
        <w:widowControl/>
        <w:spacing w:line="480" w:lineRule="auto"/>
        <w:jc w:val="left"/>
        <w:rPr>
          <w:rFonts w:ascii="??" w:hAnsi="??" w:cs="宋体"/>
          <w:kern w:val="0"/>
          <w:sz w:val="16"/>
          <w:szCs w:val="16"/>
        </w:rPr>
      </w:pPr>
      <w:r>
        <w:rPr>
          <w:rFonts w:ascii="??" w:hAnsi="??" w:cs="宋体"/>
          <w:kern w:val="0"/>
          <w:sz w:val="16"/>
          <w:szCs w:val="16"/>
        </w:rPr>
        <w:t> </w:t>
      </w:r>
      <w:r>
        <w:rPr>
          <w:rFonts w:hint="eastAsia" w:ascii="??" w:hAnsi="??" w:cs="宋体"/>
          <w:kern w:val="0"/>
          <w:sz w:val="27"/>
          <w:szCs w:val="27"/>
        </w:rPr>
        <w:t>注：未列入此表的国家</w:t>
      </w:r>
      <w:r>
        <w:rPr>
          <w:rFonts w:ascii="??" w:hAnsi="??" w:cs="宋体"/>
          <w:kern w:val="0"/>
          <w:sz w:val="27"/>
          <w:szCs w:val="27"/>
        </w:rPr>
        <w:t>(</w:t>
      </w:r>
      <w:r>
        <w:rPr>
          <w:rFonts w:hint="eastAsia" w:ascii="??" w:hAnsi="??" w:cs="宋体"/>
          <w:kern w:val="0"/>
          <w:sz w:val="27"/>
          <w:szCs w:val="27"/>
        </w:rPr>
        <w:t>地区</w:t>
      </w:r>
      <w:r>
        <w:rPr>
          <w:rFonts w:ascii="??" w:hAnsi="??" w:cs="宋体"/>
          <w:kern w:val="0"/>
          <w:sz w:val="27"/>
          <w:szCs w:val="27"/>
        </w:rPr>
        <w:t>)</w:t>
      </w:r>
      <w:r>
        <w:rPr>
          <w:rFonts w:hint="eastAsia" w:ascii="??" w:hAnsi="??" w:cs="宋体"/>
          <w:kern w:val="0"/>
          <w:sz w:val="27"/>
          <w:szCs w:val="27"/>
        </w:rPr>
        <w:t>，可参照此表执行</w:t>
      </w:r>
    </w:p>
    <w:p>
      <w:pPr>
        <w:widowControl/>
        <w:shd w:val="clear" w:color="auto" w:fill="FFFFFF"/>
        <w:spacing w:line="216" w:lineRule="atLeast"/>
        <w:ind w:firstLine="480"/>
        <w:jc w:val="left"/>
        <w:rPr>
          <w:rFonts w:ascii="微软雅黑" w:hAnsi="微软雅黑" w:eastAsia="微软雅黑" w:cs="微软雅黑"/>
          <w:color w:val="333333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216" w:lineRule="atLeast"/>
        <w:ind w:firstLine="480"/>
        <w:jc w:val="left"/>
        <w:rPr>
          <w:rFonts w:ascii="微软雅黑" w:hAnsi="微软雅黑" w:eastAsia="微软雅黑" w:cs="微软雅黑"/>
          <w:color w:val="333333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216" w:lineRule="atLeast"/>
        <w:ind w:firstLine="480"/>
        <w:jc w:val="left"/>
        <w:rPr>
          <w:rFonts w:ascii="微软雅黑" w:hAnsi="微软雅黑" w:eastAsia="微软雅黑" w:cs="微软雅黑"/>
          <w:color w:val="333333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216" w:lineRule="atLeast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262D1"/>
    <w:rsid w:val="535262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2016-12-26T08:19:00Z</dcterms:created>
  <dc:creator>ldgxxu</dc:creator>
  <cp:lastModifiedBy>ldgxxu</cp:lastModifiedBy>
  <dcterms:modified xsi:type="dcterms:W3CDTF">2016-12-26T08:20:59Z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