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BB8F2" w14:textId="479C4730" w:rsidR="00166EC6" w:rsidRPr="00285E17" w:rsidRDefault="00ED581E" w:rsidP="00166EC6">
      <w:pPr>
        <w:jc w:val="center"/>
        <w:rPr>
          <w:rFonts w:ascii="宋体" w:eastAsia="宋体" w:hAnsi="宋体" w:cs="Microsoft YaHei UI"/>
          <w:b/>
          <w:bCs/>
          <w:spacing w:val="5"/>
          <w:kern w:val="0"/>
          <w:sz w:val="28"/>
          <w:szCs w:val="28"/>
          <w:shd w:val="clear" w:color="auto" w:fill="FFFFFF"/>
        </w:rPr>
      </w:pPr>
      <w:r w:rsidRPr="00285E17">
        <w:rPr>
          <w:rFonts w:ascii="宋体" w:eastAsia="宋体" w:hAnsi="宋体"/>
          <w:noProof/>
          <w:sz w:val="28"/>
          <w:szCs w:val="28"/>
        </w:rPr>
        <w:drawing>
          <wp:anchor distT="0" distB="0" distL="114300" distR="114300" simplePos="0" relativeHeight="251667456" behindDoc="0" locked="0" layoutInCell="1" allowOverlap="1" wp14:anchorId="4906E715" wp14:editId="13AE7154">
            <wp:simplePos x="0" y="0"/>
            <wp:positionH relativeFrom="margin">
              <wp:align>left</wp:align>
            </wp:positionH>
            <wp:positionV relativeFrom="paragraph">
              <wp:posOffset>-704850</wp:posOffset>
            </wp:positionV>
            <wp:extent cx="1314633" cy="704948"/>
            <wp:effectExtent l="0" t="0" r="0" b="0"/>
            <wp:wrapNone/>
            <wp:docPr id="15751790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179010" name="图片 1575179010"/>
                    <pic:cNvPicPr/>
                  </pic:nvPicPr>
                  <pic:blipFill>
                    <a:blip r:embed="rId8">
                      <a:extLst>
                        <a:ext uri="{28A0092B-C50C-407E-A947-70E740481C1C}">
                          <a14:useLocalDpi xmlns:a14="http://schemas.microsoft.com/office/drawing/2010/main" val="0"/>
                        </a:ext>
                      </a:extLst>
                    </a:blip>
                    <a:stretch>
                      <a:fillRect/>
                    </a:stretch>
                  </pic:blipFill>
                  <pic:spPr>
                    <a:xfrm>
                      <a:off x="0" y="0"/>
                      <a:ext cx="1314633" cy="704948"/>
                    </a:xfrm>
                    <a:prstGeom prst="rect">
                      <a:avLst/>
                    </a:prstGeom>
                  </pic:spPr>
                </pic:pic>
              </a:graphicData>
            </a:graphic>
          </wp:anchor>
        </w:drawing>
      </w:r>
      <w:r w:rsidR="009604F2" w:rsidRPr="00285E17">
        <w:rPr>
          <w:rStyle w:val="fontstyle01"/>
          <w:rFonts w:ascii="宋体" w:eastAsia="宋体" w:hAnsi="宋体" w:hint="eastAsia"/>
          <w:sz w:val="28"/>
          <w:szCs w:val="28"/>
        </w:rPr>
        <w:t>24年</w:t>
      </w:r>
      <w:r w:rsidR="00484464" w:rsidRPr="00285E17">
        <w:rPr>
          <w:rStyle w:val="fontstyle01"/>
          <w:rFonts w:ascii="宋体" w:eastAsia="宋体" w:hAnsi="宋体" w:hint="eastAsia"/>
          <w:sz w:val="28"/>
          <w:szCs w:val="28"/>
        </w:rPr>
        <w:t>暑期</w:t>
      </w:r>
      <w:r w:rsidR="009604F2" w:rsidRPr="00285E17">
        <w:rPr>
          <w:rStyle w:val="fontstyle01"/>
          <w:rFonts w:ascii="宋体" w:eastAsia="宋体" w:hAnsi="宋体" w:hint="eastAsia"/>
          <w:sz w:val="28"/>
          <w:szCs w:val="28"/>
        </w:rPr>
        <w:t>SAF-</w:t>
      </w:r>
      <w:r w:rsidR="002A51E7" w:rsidRPr="00285E17">
        <w:rPr>
          <w:rStyle w:val="fontstyle01"/>
          <w:rFonts w:ascii="宋体" w:eastAsia="宋体" w:hAnsi="宋体" w:hint="eastAsia"/>
          <w:sz w:val="28"/>
          <w:szCs w:val="28"/>
        </w:rPr>
        <w:t>伦敦大学学院</w:t>
      </w:r>
      <w:r w:rsidR="00C4577F" w:rsidRPr="00285E17">
        <w:rPr>
          <w:rStyle w:val="fontstyle01"/>
          <w:rFonts w:ascii="宋体" w:eastAsia="宋体" w:hAnsi="宋体" w:hint="eastAsia"/>
          <w:sz w:val="28"/>
          <w:szCs w:val="28"/>
        </w:rPr>
        <w:t>语言文化</w:t>
      </w:r>
      <w:r w:rsidR="009604F2" w:rsidRPr="00285E17">
        <w:rPr>
          <w:rStyle w:val="fontstyle01"/>
          <w:rFonts w:ascii="宋体" w:eastAsia="宋体" w:hAnsi="宋体" w:hint="eastAsia"/>
          <w:sz w:val="28"/>
          <w:szCs w:val="28"/>
        </w:rPr>
        <w:t>项目</w:t>
      </w:r>
    </w:p>
    <w:p w14:paraId="751EFE8B" w14:textId="77777777" w:rsidR="00166EC6" w:rsidRPr="00285E17" w:rsidRDefault="00166EC6" w:rsidP="00F11E0F">
      <w:pPr>
        <w:spacing w:line="360" w:lineRule="auto"/>
        <w:rPr>
          <w:rFonts w:ascii="宋体" w:eastAsia="宋体" w:hAnsi="宋体"/>
          <w:szCs w:val="21"/>
        </w:rPr>
      </w:pPr>
    </w:p>
    <w:p w14:paraId="40092EA8" w14:textId="77777777" w:rsidR="00166EC6" w:rsidRPr="00075D7F" w:rsidRDefault="00166EC6" w:rsidP="00F11E0F">
      <w:pPr>
        <w:pStyle w:val="a4"/>
        <w:spacing w:before="0" w:beforeAutospacing="0" w:after="0" w:afterAutospacing="0" w:line="360" w:lineRule="auto"/>
        <w:jc w:val="both"/>
        <w:rPr>
          <w:rFonts w:cstheme="minorEastAsia"/>
          <w:b/>
          <w:bCs/>
          <w:sz w:val="21"/>
          <w:szCs w:val="21"/>
        </w:rPr>
      </w:pPr>
      <w:r w:rsidRPr="00075D7F">
        <w:rPr>
          <w:rFonts w:cstheme="minorEastAsia" w:hint="eastAsia"/>
          <w:b/>
          <w:bCs/>
          <w:sz w:val="21"/>
          <w:szCs w:val="21"/>
        </w:rPr>
        <w:t>一、项目概况</w:t>
      </w:r>
    </w:p>
    <w:p w14:paraId="39B94190" w14:textId="6BFC814B" w:rsidR="00D92E5D" w:rsidRPr="00075D7F" w:rsidRDefault="003E44D8" w:rsidP="006B4E10">
      <w:pPr>
        <w:spacing w:line="360" w:lineRule="auto"/>
        <w:ind w:firstLineChars="200" w:firstLine="420"/>
        <w:rPr>
          <w:rFonts w:ascii="宋体" w:eastAsia="宋体" w:hAnsi="宋体" w:cs="等线"/>
          <w:szCs w:val="21"/>
        </w:rPr>
      </w:pPr>
      <w:bookmarkStart w:id="0" w:name="OLE_LINK3"/>
      <w:r w:rsidRPr="00075D7F">
        <w:rPr>
          <w:rFonts w:ascii="宋体" w:eastAsia="宋体" w:hAnsi="宋体" w:cs="等线" w:hint="eastAsia"/>
          <w:szCs w:val="21"/>
        </w:rPr>
        <w:t>伦敦大学学院（下简称</w:t>
      </w:r>
      <w:r w:rsidRPr="00075D7F">
        <w:rPr>
          <w:rFonts w:ascii="宋体" w:eastAsia="宋体" w:hAnsi="宋体" w:cs="等线"/>
          <w:szCs w:val="21"/>
        </w:rPr>
        <w:t>UCL）暑期语言文化项目为希望提升英语语言能力的学生在暑假期间提供三周的英语语言课程</w:t>
      </w:r>
      <w:r w:rsidR="00A87E2E" w:rsidRPr="00075D7F">
        <w:rPr>
          <w:rFonts w:ascii="宋体" w:eastAsia="宋体" w:hAnsi="宋体" w:cs="等线" w:hint="eastAsia"/>
          <w:szCs w:val="21"/>
        </w:rPr>
        <w:t>。</w:t>
      </w:r>
      <w:r w:rsidRPr="00075D7F">
        <w:rPr>
          <w:rFonts w:ascii="宋体" w:eastAsia="宋体" w:hAnsi="宋体" w:cs="等线"/>
          <w:szCs w:val="21"/>
        </w:rPr>
        <w:t>课程侧重通过任务制学习，</w:t>
      </w:r>
      <w:r w:rsidR="00A87E2E" w:rsidRPr="00075D7F">
        <w:rPr>
          <w:rFonts w:ascii="宋体" w:eastAsia="宋体" w:hAnsi="宋体" w:hint="eastAsia"/>
          <w:kern w:val="0"/>
          <w:szCs w:val="21"/>
        </w:rPr>
        <w:t>全方位提高学生的英语听说读写能力，同时提高学生的语言交际能力</w:t>
      </w:r>
      <w:r w:rsidRPr="00075D7F">
        <w:rPr>
          <w:rFonts w:ascii="宋体" w:eastAsia="宋体" w:hAnsi="宋体" w:cs="等线"/>
          <w:szCs w:val="21"/>
        </w:rPr>
        <w:t>。</w:t>
      </w:r>
      <w:r w:rsidR="00A87E2E" w:rsidRPr="00075D7F">
        <w:rPr>
          <w:rFonts w:ascii="宋体" w:eastAsia="宋体" w:hAnsi="宋体" w:cs="等线" w:hint="eastAsia"/>
          <w:szCs w:val="21"/>
        </w:rPr>
        <w:t>项目结束后，学生可以拿到</w:t>
      </w:r>
      <w:r w:rsidR="00A87E2E" w:rsidRPr="00075D7F">
        <w:rPr>
          <w:rFonts w:ascii="宋体" w:eastAsia="宋体" w:hAnsi="宋体" w:cs="等线"/>
          <w:szCs w:val="21"/>
        </w:rPr>
        <w:t>UCL签发的成绩报告及项目结业证书</w:t>
      </w:r>
      <w:r w:rsidR="002A51E7" w:rsidRPr="00075D7F">
        <w:rPr>
          <w:rFonts w:ascii="宋体" w:eastAsia="宋体" w:hAnsi="宋体" w:cs="等线"/>
          <w:szCs w:val="21"/>
        </w:rPr>
        <w:t>。学生在伦敦市中心学习和生活，</w:t>
      </w:r>
      <w:r w:rsidR="00A87E2E" w:rsidRPr="00075D7F">
        <w:rPr>
          <w:rFonts w:ascii="宋体" w:eastAsia="宋体" w:hAnsi="宋体" w:cs="等线" w:hint="eastAsia"/>
          <w:szCs w:val="21"/>
        </w:rPr>
        <w:t>将</w:t>
      </w:r>
      <w:r w:rsidR="002A51E7" w:rsidRPr="00075D7F">
        <w:rPr>
          <w:rFonts w:ascii="宋体" w:eastAsia="宋体" w:hAnsi="宋体" w:cs="等线"/>
          <w:szCs w:val="21"/>
        </w:rPr>
        <w:t>充分感受、了解和利用伦敦这个全球文化、商业和金融中心提供的文化氛围</w:t>
      </w:r>
      <w:r w:rsidR="003311D7" w:rsidRPr="00075D7F">
        <w:rPr>
          <w:rFonts w:ascii="宋体" w:eastAsia="宋体" w:hAnsi="宋体" w:cs="等线" w:hint="eastAsia"/>
          <w:szCs w:val="21"/>
        </w:rPr>
        <w:t>。</w:t>
      </w:r>
      <w:bookmarkStart w:id="1" w:name="OLE_LINK4"/>
      <w:r w:rsidR="00A87E2E" w:rsidRPr="00075D7F">
        <w:rPr>
          <w:rFonts w:ascii="宋体" w:eastAsia="宋体" w:hAnsi="宋体" w:cs="等线"/>
          <w:szCs w:val="21"/>
        </w:rPr>
        <w:t>该项目由伦敦大学学院官方合作伙伴SAF提供各项支持服务。</w:t>
      </w:r>
    </w:p>
    <w:p w14:paraId="00294F7E" w14:textId="77777777" w:rsidR="006B4E10" w:rsidRPr="00075D7F" w:rsidRDefault="006B4E10" w:rsidP="006B4E10">
      <w:pPr>
        <w:spacing w:line="360" w:lineRule="auto"/>
        <w:ind w:firstLineChars="200" w:firstLine="420"/>
        <w:rPr>
          <w:rFonts w:ascii="宋体" w:eastAsia="宋体" w:hAnsi="宋体" w:cs="等线"/>
          <w:szCs w:val="21"/>
        </w:rPr>
      </w:pPr>
    </w:p>
    <w:bookmarkEnd w:id="0"/>
    <w:bookmarkEnd w:id="1"/>
    <w:p w14:paraId="2DA53150" w14:textId="5692F454" w:rsidR="00166EC6" w:rsidRPr="00075D7F" w:rsidRDefault="00166EC6" w:rsidP="00F11E0F">
      <w:pPr>
        <w:pStyle w:val="a4"/>
        <w:spacing w:before="0" w:beforeAutospacing="0" w:after="0" w:afterAutospacing="0" w:line="360" w:lineRule="auto"/>
        <w:jc w:val="both"/>
        <w:rPr>
          <w:rFonts w:cstheme="minorEastAsia"/>
          <w:b/>
          <w:bCs/>
          <w:sz w:val="21"/>
          <w:szCs w:val="21"/>
        </w:rPr>
      </w:pPr>
      <w:r w:rsidRPr="00075D7F">
        <w:rPr>
          <w:rFonts w:cstheme="minorEastAsia" w:hint="eastAsia"/>
          <w:b/>
          <w:bCs/>
          <w:sz w:val="21"/>
          <w:szCs w:val="21"/>
        </w:rPr>
        <w:t>二、</w:t>
      </w:r>
      <w:r w:rsidR="006B4E10" w:rsidRPr="00075D7F">
        <w:rPr>
          <w:rFonts w:cstheme="minorEastAsia" w:hint="eastAsia"/>
          <w:b/>
          <w:bCs/>
          <w:sz w:val="21"/>
          <w:szCs w:val="21"/>
        </w:rPr>
        <w:t>大学</w:t>
      </w:r>
      <w:r w:rsidRPr="00075D7F">
        <w:rPr>
          <w:rFonts w:cstheme="minorEastAsia" w:hint="eastAsia"/>
          <w:b/>
          <w:bCs/>
          <w:sz w:val="21"/>
          <w:szCs w:val="21"/>
        </w:rPr>
        <w:t>介绍</w:t>
      </w:r>
    </w:p>
    <w:p w14:paraId="67343A41" w14:textId="4140AD68" w:rsidR="00166EC6" w:rsidRPr="00075D7F" w:rsidRDefault="00F11E0F" w:rsidP="00F11E0F">
      <w:pPr>
        <w:spacing w:line="360" w:lineRule="auto"/>
        <w:rPr>
          <w:rFonts w:ascii="宋体" w:eastAsia="宋体" w:hAnsi="宋体" w:cs="等线"/>
          <w:b/>
          <w:bCs/>
          <w:szCs w:val="21"/>
        </w:rPr>
      </w:pPr>
      <w:r w:rsidRPr="00075D7F">
        <w:rPr>
          <w:rFonts w:ascii="宋体" w:eastAsia="宋体" w:hAnsi="宋体" w:cs="等线"/>
          <w:b/>
          <w:bCs/>
          <w:szCs w:val="21"/>
        </w:rPr>
        <w:t>1)</w:t>
      </w:r>
      <w:r w:rsidR="006B4E10" w:rsidRPr="00075D7F">
        <w:rPr>
          <w:rFonts w:ascii="宋体" w:eastAsia="宋体" w:hAnsi="宋体" w:cs="等线"/>
          <w:b/>
          <w:bCs/>
          <w:szCs w:val="21"/>
        </w:rPr>
        <w:t xml:space="preserve">  </w:t>
      </w:r>
      <w:r w:rsidR="00154765" w:rsidRPr="00075D7F">
        <w:rPr>
          <w:rFonts w:ascii="宋体" w:eastAsia="宋体" w:hAnsi="宋体" w:cs="等线" w:hint="eastAsia"/>
          <w:b/>
          <w:bCs/>
          <w:szCs w:val="21"/>
        </w:rPr>
        <w:t>学校简介</w:t>
      </w:r>
      <w:r w:rsidR="009604F2" w:rsidRPr="00075D7F">
        <w:rPr>
          <w:rFonts w:ascii="宋体" w:eastAsia="宋体" w:hAnsi="宋体" w:cs="等线" w:hint="eastAsia"/>
          <w:b/>
          <w:bCs/>
          <w:szCs w:val="21"/>
        </w:rPr>
        <w:t>：</w:t>
      </w:r>
    </w:p>
    <w:p w14:paraId="3768B9EB" w14:textId="3A8BBEF1" w:rsidR="00A55C8A" w:rsidRPr="00075D7F" w:rsidRDefault="0020319A" w:rsidP="006B4E10">
      <w:pPr>
        <w:spacing w:line="360" w:lineRule="auto"/>
        <w:ind w:firstLineChars="200" w:firstLine="420"/>
        <w:rPr>
          <w:rFonts w:ascii="宋体" w:eastAsia="宋体" w:hAnsi="宋体" w:cs="等线"/>
          <w:szCs w:val="21"/>
        </w:rPr>
      </w:pPr>
      <w:r w:rsidRPr="00075D7F">
        <w:rPr>
          <w:rFonts w:ascii="宋体" w:eastAsia="宋体" w:hAnsi="宋体" w:cs="等线" w:hint="eastAsia"/>
          <w:szCs w:val="21"/>
        </w:rPr>
        <w:t>伦敦大学学院（</w:t>
      </w:r>
      <w:r w:rsidRPr="00075D7F">
        <w:rPr>
          <w:rFonts w:ascii="宋体" w:eastAsia="宋体" w:hAnsi="宋体" w:cs="等线"/>
          <w:szCs w:val="21"/>
        </w:rPr>
        <w:t>University College London</w:t>
      </w:r>
      <w:r w:rsidRPr="00075D7F">
        <w:rPr>
          <w:rFonts w:ascii="宋体" w:eastAsia="宋体" w:hAnsi="宋体" w:cs="等线" w:hint="eastAsia"/>
          <w:szCs w:val="21"/>
        </w:rPr>
        <w:t>）简称</w:t>
      </w:r>
      <w:r w:rsidRPr="00075D7F">
        <w:rPr>
          <w:rFonts w:ascii="宋体" w:eastAsia="宋体" w:hAnsi="宋体" w:cs="等线"/>
          <w:szCs w:val="21"/>
        </w:rPr>
        <w:t xml:space="preserve"> UCL，建校于 1826 年，位于英国伦敦，是一所誉满全球的世界顶尖名校。它是伦敦大学联盟（University of London，简称 UOL）的创校学院，与剑桥大学、牛津大学、帝国理工学院、伦敦政治经济学院并称“G5 超级精英大学”，代表了英国最顶尖的科研实力、师生质量以及经济实力。伦敦大学学院同时也是英国顶尖研究型大学联盟罗素大学集团的成员。</w:t>
      </w:r>
    </w:p>
    <w:p w14:paraId="19623069" w14:textId="11120E39" w:rsidR="00092644" w:rsidRPr="00075D7F" w:rsidRDefault="00092644" w:rsidP="006B4E10">
      <w:pPr>
        <w:spacing w:line="360" w:lineRule="auto"/>
        <w:ind w:firstLineChars="200" w:firstLine="420"/>
        <w:rPr>
          <w:rFonts w:ascii="宋体" w:eastAsia="宋体" w:hAnsi="宋体" w:cs="等线"/>
          <w:szCs w:val="21"/>
        </w:rPr>
      </w:pPr>
      <w:r w:rsidRPr="00075D7F">
        <w:rPr>
          <w:rFonts w:ascii="宋体" w:eastAsia="宋体" w:hAnsi="宋体" w:cs="等线" w:hint="eastAsia"/>
          <w:szCs w:val="21"/>
        </w:rPr>
        <w:t>伦敦大学学院拥有全球领先的医学院、建筑学院、法学院、工程科学学院、人文与艺术学院以及历史和社会科学学院</w:t>
      </w:r>
      <w:r w:rsidR="001F27DB" w:rsidRPr="00075D7F">
        <w:rPr>
          <w:rFonts w:ascii="宋体" w:eastAsia="宋体" w:hAnsi="宋体" w:cs="等线" w:hint="eastAsia"/>
          <w:szCs w:val="21"/>
        </w:rPr>
        <w:t>等</w:t>
      </w:r>
      <w:r w:rsidR="00E119FA" w:rsidRPr="00075D7F">
        <w:rPr>
          <w:rFonts w:ascii="宋体" w:eastAsia="宋体" w:hAnsi="宋体" w:cs="等线" w:hint="eastAsia"/>
          <w:szCs w:val="21"/>
        </w:rPr>
        <w:t>，其理论物理与数学、统计学、生命科学、计算机科学、机器学习与人工智能、电子电气工程、化学与化学工程、土木工程、地理学、教育学等领域的卓越成就也名扬世界。</w:t>
      </w:r>
      <w:r w:rsidRPr="00075D7F">
        <w:rPr>
          <w:rFonts w:ascii="宋体" w:eastAsia="宋体" w:hAnsi="宋体" w:cs="等线"/>
          <w:szCs w:val="21"/>
        </w:rPr>
        <w:t>学校培养了众多优秀人士，其中包括“光纤之父” 高锟、前中国科学院院长卢嘉锡、文学家泰戈尔等。伦敦大学学院主校区坐落于伦敦市中心，邻近大英博物馆和大英图书馆，使学生可以充分感受伦敦这个国际化都市提供的文化、艺术、商业金融氛围及利用相关的实习及工作机会。</w:t>
      </w:r>
    </w:p>
    <w:p w14:paraId="079A623C" w14:textId="1E63152B" w:rsidR="00154765" w:rsidRPr="00075D7F" w:rsidRDefault="00B9261F" w:rsidP="00F11E0F">
      <w:pPr>
        <w:spacing w:beforeLines="20" w:before="62" w:line="360" w:lineRule="auto"/>
        <w:rPr>
          <w:rFonts w:ascii="宋体" w:eastAsia="宋体" w:hAnsi="宋体"/>
          <w:b/>
          <w:bCs/>
          <w:kern w:val="0"/>
          <w:szCs w:val="21"/>
        </w:rPr>
      </w:pPr>
      <w:r w:rsidRPr="00075D7F">
        <w:rPr>
          <w:rFonts w:ascii="宋体" w:eastAsia="宋体" w:hAnsi="宋体"/>
          <w:b/>
          <w:bCs/>
          <w:kern w:val="0"/>
          <w:szCs w:val="21"/>
        </w:rPr>
        <w:t>2）</w:t>
      </w:r>
      <w:r w:rsidR="00154765" w:rsidRPr="00075D7F">
        <w:rPr>
          <w:rFonts w:ascii="宋体" w:eastAsia="宋体" w:hAnsi="宋体" w:hint="eastAsia"/>
          <w:b/>
          <w:bCs/>
          <w:kern w:val="0"/>
          <w:szCs w:val="21"/>
        </w:rPr>
        <w:t>学校排名</w:t>
      </w:r>
      <w:r w:rsidR="009604F2" w:rsidRPr="00075D7F">
        <w:rPr>
          <w:rFonts w:ascii="宋体" w:eastAsia="宋体" w:hAnsi="宋体" w:hint="eastAsia"/>
          <w:b/>
          <w:bCs/>
          <w:kern w:val="0"/>
          <w:szCs w:val="21"/>
        </w:rPr>
        <w:t>：</w:t>
      </w:r>
    </w:p>
    <w:p w14:paraId="036BC254" w14:textId="72F2D817" w:rsidR="00092644" w:rsidRPr="00075D7F" w:rsidRDefault="00092644" w:rsidP="00FB3E83">
      <w:pPr>
        <w:pStyle w:val="a5"/>
        <w:numPr>
          <w:ilvl w:val="0"/>
          <w:numId w:val="27"/>
        </w:numPr>
        <w:spacing w:beforeLines="20" w:before="62" w:line="360" w:lineRule="auto"/>
        <w:ind w:firstLineChars="0"/>
        <w:rPr>
          <w:rFonts w:ascii="宋体" w:eastAsia="宋体" w:hAnsi="宋体" w:cstheme="minorEastAsia"/>
          <w:szCs w:val="21"/>
        </w:rPr>
      </w:pPr>
      <w:r w:rsidRPr="00075D7F">
        <w:rPr>
          <w:rFonts w:ascii="宋体" w:eastAsia="宋体" w:hAnsi="宋体" w:cstheme="minorEastAsia"/>
          <w:szCs w:val="21"/>
        </w:rPr>
        <w:t>2024年QS世界大学排名第9位</w:t>
      </w:r>
    </w:p>
    <w:p w14:paraId="1CD8E01D" w14:textId="3F61B6B1" w:rsidR="000D0E83" w:rsidRPr="00075D7F" w:rsidRDefault="00092644" w:rsidP="00092644">
      <w:pPr>
        <w:pStyle w:val="a5"/>
        <w:numPr>
          <w:ilvl w:val="0"/>
          <w:numId w:val="27"/>
        </w:numPr>
        <w:spacing w:beforeLines="20" w:before="62" w:line="360" w:lineRule="auto"/>
        <w:ind w:firstLineChars="0"/>
        <w:rPr>
          <w:rFonts w:ascii="宋体" w:eastAsia="宋体" w:hAnsi="宋体" w:cstheme="minorEastAsia"/>
          <w:szCs w:val="21"/>
        </w:rPr>
      </w:pPr>
      <w:r w:rsidRPr="00075D7F">
        <w:rPr>
          <w:rFonts w:ascii="宋体" w:eastAsia="宋体" w:hAnsi="宋体" w:cstheme="minorEastAsia"/>
          <w:szCs w:val="21"/>
        </w:rPr>
        <w:t>被《泰晤士报》和《星期日泰晤士报》评为2024年度最佳大学</w:t>
      </w:r>
    </w:p>
    <w:p w14:paraId="07D55668" w14:textId="72509E8E" w:rsidR="00092644" w:rsidRPr="00075D7F" w:rsidRDefault="000D0E83" w:rsidP="000D0E83">
      <w:pPr>
        <w:pStyle w:val="a5"/>
        <w:numPr>
          <w:ilvl w:val="0"/>
          <w:numId w:val="27"/>
        </w:numPr>
        <w:spacing w:beforeLines="20" w:before="62" w:line="360" w:lineRule="auto"/>
        <w:ind w:firstLineChars="0"/>
        <w:rPr>
          <w:rFonts w:ascii="宋体" w:eastAsia="宋体" w:hAnsi="宋体" w:cstheme="minorEastAsia"/>
          <w:szCs w:val="21"/>
        </w:rPr>
      </w:pPr>
      <w:r w:rsidRPr="00075D7F">
        <w:rPr>
          <w:rFonts w:ascii="宋体" w:eastAsia="宋体" w:hAnsi="宋体" w:cstheme="minorEastAsia"/>
          <w:szCs w:val="21"/>
        </w:rPr>
        <w:t>Research power (REF 2021)</w:t>
      </w:r>
      <w:r w:rsidRPr="00075D7F">
        <w:rPr>
          <w:rFonts w:ascii="宋体" w:eastAsia="宋体" w:hAnsi="宋体" w:cstheme="minorEastAsia" w:hint="eastAsia"/>
          <w:szCs w:val="21"/>
        </w:rPr>
        <w:t>全英第</w:t>
      </w:r>
      <w:r w:rsidRPr="00075D7F">
        <w:rPr>
          <w:rFonts w:ascii="宋体" w:eastAsia="宋体" w:hAnsi="宋体" w:cstheme="minorEastAsia"/>
          <w:szCs w:val="21"/>
        </w:rPr>
        <w:t>2位</w:t>
      </w:r>
    </w:p>
    <w:p w14:paraId="78C21F7C" w14:textId="77777777" w:rsidR="000D0E83" w:rsidRPr="00075D7F" w:rsidRDefault="000D0E83" w:rsidP="00FB3E83">
      <w:pPr>
        <w:pStyle w:val="a5"/>
        <w:spacing w:beforeLines="20" w:before="62" w:line="360" w:lineRule="auto"/>
        <w:ind w:left="440" w:firstLineChars="0" w:firstLine="0"/>
        <w:rPr>
          <w:rFonts w:ascii="宋体" w:eastAsia="宋体" w:hAnsi="宋体" w:cstheme="minorEastAsia"/>
          <w:szCs w:val="21"/>
        </w:rPr>
      </w:pPr>
    </w:p>
    <w:p w14:paraId="7B168667" w14:textId="4F12483A" w:rsidR="00166EC6" w:rsidRPr="00075D7F" w:rsidRDefault="00B9261F" w:rsidP="00B9261F">
      <w:pPr>
        <w:spacing w:beforeLines="20" w:before="62" w:line="360" w:lineRule="auto"/>
        <w:rPr>
          <w:rFonts w:ascii="宋体" w:eastAsia="宋体" w:hAnsi="宋体"/>
          <w:b/>
          <w:bCs/>
          <w:szCs w:val="21"/>
        </w:rPr>
      </w:pPr>
      <w:r w:rsidRPr="00075D7F">
        <w:rPr>
          <w:rFonts w:ascii="宋体" w:eastAsia="宋体" w:hAnsi="宋体" w:cs="等线"/>
          <w:b/>
          <w:bCs/>
          <w:szCs w:val="21"/>
        </w:rPr>
        <w:t>3</w:t>
      </w:r>
      <w:r w:rsidR="00F11E0F" w:rsidRPr="00075D7F">
        <w:rPr>
          <w:rFonts w:ascii="宋体" w:eastAsia="宋体" w:hAnsi="宋体" w:cs="等线" w:hint="eastAsia"/>
          <w:b/>
          <w:bCs/>
          <w:szCs w:val="21"/>
        </w:rPr>
        <w:t>）</w:t>
      </w:r>
      <w:r w:rsidR="00154765" w:rsidRPr="00075D7F">
        <w:rPr>
          <w:rFonts w:ascii="宋体" w:eastAsia="宋体" w:hAnsi="宋体" w:cs="等线" w:hint="eastAsia"/>
          <w:b/>
          <w:bCs/>
          <w:szCs w:val="21"/>
        </w:rPr>
        <w:t>优势学科</w:t>
      </w:r>
      <w:r w:rsidR="009604F2" w:rsidRPr="00075D7F">
        <w:rPr>
          <w:rFonts w:ascii="宋体" w:eastAsia="宋体" w:hAnsi="宋体" w:cs="等线" w:hint="eastAsia"/>
          <w:b/>
          <w:bCs/>
          <w:szCs w:val="21"/>
        </w:rPr>
        <w:t>：</w:t>
      </w:r>
    </w:p>
    <w:p w14:paraId="0CFEE3E4" w14:textId="6FF556CE" w:rsidR="00304D6F" w:rsidRPr="00075D7F" w:rsidRDefault="00092644" w:rsidP="006B4E10">
      <w:pPr>
        <w:spacing w:line="360" w:lineRule="auto"/>
        <w:ind w:firstLineChars="200" w:firstLine="420"/>
        <w:rPr>
          <w:rFonts w:ascii="宋体" w:eastAsia="宋体" w:hAnsi="宋体" w:cs="等线"/>
          <w:szCs w:val="21"/>
        </w:rPr>
      </w:pPr>
      <w:r w:rsidRPr="00075D7F">
        <w:rPr>
          <w:rFonts w:ascii="宋体" w:eastAsia="宋体" w:hAnsi="宋体" w:cs="Noto Sans" w:hint="eastAsia"/>
          <w:szCs w:val="21"/>
        </w:rPr>
        <w:t>教育学（2</w:t>
      </w:r>
      <w:r w:rsidRPr="00075D7F">
        <w:rPr>
          <w:rFonts w:ascii="宋体" w:eastAsia="宋体" w:hAnsi="宋体" w:cs="Noto Sans"/>
          <w:szCs w:val="21"/>
        </w:rPr>
        <w:t>3</w:t>
      </w:r>
      <w:r w:rsidRPr="00075D7F">
        <w:rPr>
          <w:rFonts w:ascii="宋体" w:eastAsia="宋体" w:hAnsi="宋体" w:cs="Noto Sans" w:hint="eastAsia"/>
          <w:szCs w:val="21"/>
        </w:rPr>
        <w:t>年QS排名世界第１）；建筑与建筑环境（2</w:t>
      </w:r>
      <w:r w:rsidRPr="00075D7F">
        <w:rPr>
          <w:rFonts w:ascii="宋体" w:eastAsia="宋体" w:hAnsi="宋体" w:cs="Noto Sans"/>
          <w:szCs w:val="21"/>
        </w:rPr>
        <w:t>3</w:t>
      </w:r>
      <w:r w:rsidRPr="00075D7F">
        <w:rPr>
          <w:rFonts w:ascii="宋体" w:eastAsia="宋体" w:hAnsi="宋体" w:cs="Noto Sans" w:hint="eastAsia"/>
          <w:szCs w:val="21"/>
        </w:rPr>
        <w:t>年QS排名世界第１）；</w:t>
      </w:r>
      <w:r w:rsidR="00F30A9F" w:rsidRPr="00075D7F">
        <w:rPr>
          <w:rFonts w:ascii="宋体" w:eastAsia="宋体" w:hAnsi="宋体" w:cs="Noto Sans" w:hint="eastAsia"/>
          <w:szCs w:val="21"/>
        </w:rPr>
        <w:t>考古学（2</w:t>
      </w:r>
      <w:r w:rsidR="00F30A9F" w:rsidRPr="00075D7F">
        <w:rPr>
          <w:rFonts w:ascii="宋体" w:eastAsia="宋体" w:hAnsi="宋体" w:cs="Noto Sans"/>
          <w:szCs w:val="21"/>
        </w:rPr>
        <w:t>3</w:t>
      </w:r>
      <w:r w:rsidR="00F30A9F" w:rsidRPr="00075D7F">
        <w:rPr>
          <w:rFonts w:ascii="宋体" w:eastAsia="宋体" w:hAnsi="宋体" w:cs="Noto Sans" w:hint="eastAsia"/>
          <w:szCs w:val="21"/>
        </w:rPr>
        <w:t>年QS排名</w:t>
      </w:r>
      <w:r w:rsidR="00F30A9F" w:rsidRPr="00075D7F">
        <w:rPr>
          <w:rFonts w:ascii="宋体" w:eastAsia="宋体" w:hAnsi="宋体" w:cs="Noto Sans" w:hint="eastAsia"/>
          <w:szCs w:val="21"/>
        </w:rPr>
        <w:lastRenderedPageBreak/>
        <w:t>世界第３）；人类学、药学与药理学（2</w:t>
      </w:r>
      <w:r w:rsidR="00F30A9F" w:rsidRPr="00075D7F">
        <w:rPr>
          <w:rFonts w:ascii="宋体" w:eastAsia="宋体" w:hAnsi="宋体" w:cs="Noto Sans"/>
          <w:szCs w:val="21"/>
        </w:rPr>
        <w:t>3</w:t>
      </w:r>
      <w:r w:rsidR="00F30A9F" w:rsidRPr="00075D7F">
        <w:rPr>
          <w:rFonts w:ascii="宋体" w:eastAsia="宋体" w:hAnsi="宋体" w:cs="Noto Sans" w:hint="eastAsia"/>
          <w:szCs w:val="21"/>
        </w:rPr>
        <w:t>年QS排名世界第４）；心理学（2</w:t>
      </w:r>
      <w:r w:rsidR="00F30A9F" w:rsidRPr="00075D7F">
        <w:rPr>
          <w:rFonts w:ascii="宋体" w:eastAsia="宋体" w:hAnsi="宋体" w:cs="Noto Sans"/>
          <w:szCs w:val="21"/>
        </w:rPr>
        <w:t>3</w:t>
      </w:r>
      <w:r w:rsidR="00F30A9F" w:rsidRPr="00075D7F">
        <w:rPr>
          <w:rFonts w:ascii="宋体" w:eastAsia="宋体" w:hAnsi="宋体" w:cs="Noto Sans" w:hint="eastAsia"/>
          <w:szCs w:val="21"/>
        </w:rPr>
        <w:t>年QS排名世界第５），地理学、医学、解剖学与生理学</w:t>
      </w:r>
      <w:bookmarkStart w:id="2" w:name="OLE_LINK9"/>
      <w:r w:rsidR="00F30A9F" w:rsidRPr="00075D7F">
        <w:rPr>
          <w:rFonts w:ascii="宋体" w:eastAsia="宋体" w:hAnsi="宋体" w:cs="Noto Sans" w:hint="eastAsia"/>
          <w:szCs w:val="21"/>
        </w:rPr>
        <w:t>（2</w:t>
      </w:r>
      <w:r w:rsidR="00F30A9F" w:rsidRPr="00075D7F">
        <w:rPr>
          <w:rFonts w:ascii="宋体" w:eastAsia="宋体" w:hAnsi="宋体" w:cs="Noto Sans"/>
          <w:szCs w:val="21"/>
        </w:rPr>
        <w:t>3</w:t>
      </w:r>
      <w:r w:rsidR="00F30A9F" w:rsidRPr="00075D7F">
        <w:rPr>
          <w:rFonts w:ascii="宋体" w:eastAsia="宋体" w:hAnsi="宋体" w:cs="Noto Sans" w:hint="eastAsia"/>
          <w:szCs w:val="21"/>
        </w:rPr>
        <w:t>年QS排名世界第６）</w:t>
      </w:r>
      <w:bookmarkEnd w:id="2"/>
      <w:r w:rsidR="00F30A9F" w:rsidRPr="00075D7F">
        <w:rPr>
          <w:rFonts w:ascii="宋体" w:eastAsia="宋体" w:hAnsi="宋体" w:cs="Noto Sans" w:hint="eastAsia"/>
          <w:szCs w:val="21"/>
        </w:rPr>
        <w:t>；生物科学（2</w:t>
      </w:r>
      <w:r w:rsidR="00F30A9F" w:rsidRPr="00075D7F">
        <w:rPr>
          <w:rFonts w:ascii="宋体" w:eastAsia="宋体" w:hAnsi="宋体" w:cs="Noto Sans"/>
          <w:szCs w:val="21"/>
        </w:rPr>
        <w:t>3</w:t>
      </w:r>
      <w:r w:rsidR="00F30A9F" w:rsidRPr="00075D7F">
        <w:rPr>
          <w:rFonts w:ascii="宋体" w:eastAsia="宋体" w:hAnsi="宋体" w:cs="Noto Sans" w:hint="eastAsia"/>
          <w:szCs w:val="21"/>
        </w:rPr>
        <w:t>年QS排名世界第８）；</w:t>
      </w:r>
    </w:p>
    <w:p w14:paraId="2A2F0725" w14:textId="77777777" w:rsidR="00166EC6" w:rsidRPr="00075D7F" w:rsidRDefault="00166EC6" w:rsidP="00F11E0F">
      <w:pPr>
        <w:pStyle w:val="a4"/>
        <w:spacing w:before="0" w:beforeAutospacing="0" w:after="0" w:afterAutospacing="0" w:line="360" w:lineRule="auto"/>
        <w:jc w:val="both"/>
        <w:rPr>
          <w:rFonts w:cstheme="minorEastAsia"/>
          <w:b/>
          <w:bCs/>
          <w:sz w:val="21"/>
          <w:szCs w:val="21"/>
        </w:rPr>
      </w:pPr>
      <w:r w:rsidRPr="00075D7F">
        <w:rPr>
          <w:rFonts w:cstheme="minorEastAsia" w:hint="eastAsia"/>
          <w:b/>
          <w:bCs/>
          <w:sz w:val="21"/>
          <w:szCs w:val="21"/>
        </w:rPr>
        <w:t>三、项目亮点</w:t>
      </w:r>
    </w:p>
    <w:p w14:paraId="6869B6E1" w14:textId="77777777" w:rsidR="007041A5" w:rsidRPr="00075D7F" w:rsidRDefault="00B96E66" w:rsidP="00F11E0F">
      <w:pPr>
        <w:pStyle w:val="a5"/>
        <w:numPr>
          <w:ilvl w:val="0"/>
          <w:numId w:val="12"/>
        </w:numPr>
        <w:spacing w:beforeLines="20" w:before="62" w:line="360" w:lineRule="auto"/>
        <w:ind w:firstLineChars="0"/>
        <w:jc w:val="left"/>
        <w:rPr>
          <w:rFonts w:ascii="宋体" w:eastAsia="宋体" w:hAnsi="宋体"/>
          <w:b/>
          <w:bCs/>
          <w:kern w:val="0"/>
          <w:szCs w:val="21"/>
        </w:rPr>
      </w:pPr>
      <w:r w:rsidRPr="00075D7F">
        <w:rPr>
          <w:rFonts w:ascii="宋体" w:eastAsia="宋体" w:hAnsi="宋体" w:hint="eastAsia"/>
          <w:b/>
          <w:bCs/>
          <w:szCs w:val="21"/>
        </w:rPr>
        <w:t>课程特色</w:t>
      </w:r>
    </w:p>
    <w:p w14:paraId="35BC9C0A" w14:textId="6823DC49" w:rsidR="00AD731E" w:rsidRPr="00075D7F" w:rsidRDefault="003422F3" w:rsidP="00A87E2E">
      <w:pPr>
        <w:pStyle w:val="a5"/>
        <w:numPr>
          <w:ilvl w:val="0"/>
          <w:numId w:val="25"/>
        </w:numPr>
        <w:spacing w:line="360" w:lineRule="auto"/>
        <w:ind w:firstLineChars="0"/>
        <w:rPr>
          <w:rFonts w:ascii="宋体" w:eastAsia="宋体" w:hAnsi="宋体" w:cs="等线"/>
          <w:b/>
          <w:bCs/>
          <w:szCs w:val="21"/>
        </w:rPr>
      </w:pPr>
      <w:r w:rsidRPr="00075D7F">
        <w:rPr>
          <w:rFonts w:ascii="宋体" w:eastAsia="宋体" w:hAnsi="宋体" w:cs="等线"/>
          <w:b/>
          <w:bCs/>
          <w:szCs w:val="21"/>
        </w:rPr>
        <w:t>学校层次高：</w:t>
      </w:r>
      <w:r w:rsidR="00631DDC" w:rsidRPr="00075D7F">
        <w:rPr>
          <w:rFonts w:ascii="宋体" w:eastAsia="宋体" w:hAnsi="宋体" w:cs="Noto Sans"/>
          <w:szCs w:val="21"/>
        </w:rPr>
        <w:t>UCL是一所誉满全球的世界前十名校</w:t>
      </w:r>
      <w:r w:rsidR="004071CE" w:rsidRPr="00075D7F">
        <w:rPr>
          <w:rFonts w:ascii="宋体" w:eastAsia="宋体" w:hAnsi="宋体" w:cs="Noto Sans" w:hint="eastAsia"/>
          <w:szCs w:val="21"/>
        </w:rPr>
        <w:t>，课程学术水平高；</w:t>
      </w:r>
    </w:p>
    <w:p w14:paraId="49D29BCE" w14:textId="5DF833D0" w:rsidR="00631DDC" w:rsidRPr="00075D7F" w:rsidRDefault="00A87E2E" w:rsidP="00653D3A">
      <w:pPr>
        <w:pStyle w:val="a5"/>
        <w:numPr>
          <w:ilvl w:val="0"/>
          <w:numId w:val="25"/>
        </w:numPr>
        <w:spacing w:line="360" w:lineRule="auto"/>
        <w:ind w:firstLineChars="0"/>
        <w:rPr>
          <w:rFonts w:ascii="宋体" w:eastAsia="宋体" w:hAnsi="宋体" w:cs="等线"/>
          <w:szCs w:val="21"/>
        </w:rPr>
      </w:pPr>
      <w:r w:rsidRPr="00075D7F">
        <w:rPr>
          <w:rFonts w:ascii="宋体" w:eastAsia="宋体" w:hAnsi="宋体" w:cs="等线" w:hint="eastAsia"/>
          <w:b/>
          <w:bCs/>
          <w:szCs w:val="21"/>
        </w:rPr>
        <w:t>小班</w:t>
      </w:r>
      <w:r w:rsidR="00815B72" w:rsidRPr="00075D7F">
        <w:rPr>
          <w:rFonts w:ascii="宋体" w:eastAsia="宋体" w:hAnsi="宋体" w:cs="等线" w:hint="eastAsia"/>
          <w:b/>
          <w:bCs/>
          <w:szCs w:val="21"/>
        </w:rPr>
        <w:t>科学</w:t>
      </w:r>
      <w:r w:rsidR="003422F3" w:rsidRPr="00075D7F">
        <w:rPr>
          <w:rFonts w:ascii="宋体" w:eastAsia="宋体" w:hAnsi="宋体" w:cs="等线" w:hint="eastAsia"/>
          <w:b/>
          <w:bCs/>
          <w:szCs w:val="21"/>
        </w:rPr>
        <w:t>授课</w:t>
      </w:r>
      <w:r w:rsidR="003422F3" w:rsidRPr="00075D7F">
        <w:rPr>
          <w:rFonts w:ascii="宋体" w:eastAsia="宋体" w:hAnsi="宋体" w:cs="等线" w:hint="eastAsia"/>
          <w:szCs w:val="21"/>
        </w:rPr>
        <w:t>：</w:t>
      </w:r>
      <w:r w:rsidRPr="00075D7F">
        <w:rPr>
          <w:rFonts w:ascii="宋体" w:eastAsia="宋体" w:hAnsi="宋体" w:cs="等线" w:hint="eastAsia"/>
          <w:szCs w:val="21"/>
        </w:rPr>
        <w:t>学术课程以小组形式授课，平均每班</w:t>
      </w:r>
      <w:r w:rsidRPr="00075D7F">
        <w:rPr>
          <w:rFonts w:ascii="宋体" w:eastAsia="宋体" w:hAnsi="宋体" w:cs="等线"/>
          <w:szCs w:val="21"/>
        </w:rPr>
        <w:t>14名学生</w:t>
      </w:r>
      <w:r w:rsidR="00D617BA" w:rsidRPr="00075D7F">
        <w:rPr>
          <w:rFonts w:ascii="宋体" w:eastAsia="宋体" w:hAnsi="宋体" w:cs="等线" w:hint="eastAsia"/>
          <w:szCs w:val="21"/>
        </w:rPr>
        <w:t>左右</w:t>
      </w:r>
      <w:r w:rsidRPr="00075D7F">
        <w:rPr>
          <w:rFonts w:ascii="宋体" w:eastAsia="宋体" w:hAnsi="宋体" w:cs="等线"/>
          <w:szCs w:val="21"/>
        </w:rPr>
        <w:t>。</w:t>
      </w:r>
      <w:r w:rsidR="00631DDC" w:rsidRPr="00075D7F">
        <w:rPr>
          <w:rFonts w:ascii="宋体" w:eastAsia="宋体" w:hAnsi="宋体" w:cs="等线" w:hint="eastAsia"/>
          <w:szCs w:val="21"/>
        </w:rPr>
        <w:t>学生将在互动式、参与式课程中接受伦敦大学学院导师面对面的教学；</w:t>
      </w:r>
    </w:p>
    <w:p w14:paraId="76237485" w14:textId="15E8A80E" w:rsidR="00815B72" w:rsidRPr="00075D7F" w:rsidRDefault="00815B72" w:rsidP="00815B72">
      <w:pPr>
        <w:pStyle w:val="a5"/>
        <w:numPr>
          <w:ilvl w:val="0"/>
          <w:numId w:val="25"/>
        </w:numPr>
        <w:ind w:firstLineChars="0"/>
        <w:rPr>
          <w:rFonts w:ascii="宋体" w:eastAsia="宋体" w:hAnsi="宋体" w:cs="等线"/>
          <w:szCs w:val="21"/>
        </w:rPr>
      </w:pPr>
      <w:r w:rsidRPr="00075D7F">
        <w:rPr>
          <w:rFonts w:ascii="宋体" w:eastAsia="宋体" w:hAnsi="宋体" w:cs="等线" w:hint="eastAsia"/>
          <w:b/>
          <w:bCs/>
          <w:szCs w:val="21"/>
        </w:rPr>
        <w:t>丰富的课外实践活动</w:t>
      </w:r>
      <w:r w:rsidR="00E16AEB" w:rsidRPr="00075D7F">
        <w:rPr>
          <w:rFonts w:ascii="宋体" w:eastAsia="宋体" w:hAnsi="宋体" w:cs="等线"/>
          <w:b/>
          <w:bCs/>
          <w:szCs w:val="21"/>
        </w:rPr>
        <w:t>：</w:t>
      </w:r>
      <w:r w:rsidRPr="00075D7F">
        <w:rPr>
          <w:rFonts w:ascii="宋体" w:eastAsia="宋体" w:hAnsi="宋体" w:cs="等线" w:hint="eastAsia"/>
          <w:szCs w:val="21"/>
        </w:rPr>
        <w:t>学校将组织参访伦敦的具有重要文化的地点，在课内学习的</w:t>
      </w:r>
      <w:r w:rsidRPr="00075D7F">
        <w:rPr>
          <w:rFonts w:ascii="宋体" w:eastAsia="宋体" w:hAnsi="宋体" w:cs="等线"/>
          <w:szCs w:val="21"/>
        </w:rPr>
        <w:t>基础上拓展课外实践，更深刻理解学到的知识；</w:t>
      </w:r>
    </w:p>
    <w:p w14:paraId="3461CD96" w14:textId="024A6225" w:rsidR="00EE17BC" w:rsidRPr="00075D7F" w:rsidRDefault="002F5761" w:rsidP="006B4E10">
      <w:pPr>
        <w:pStyle w:val="a5"/>
        <w:numPr>
          <w:ilvl w:val="0"/>
          <w:numId w:val="25"/>
        </w:numPr>
        <w:spacing w:line="360" w:lineRule="auto"/>
        <w:ind w:firstLineChars="0"/>
        <w:rPr>
          <w:rFonts w:ascii="宋体" w:eastAsia="宋体" w:hAnsi="宋体" w:cs="等线"/>
          <w:szCs w:val="21"/>
        </w:rPr>
      </w:pPr>
      <w:r w:rsidRPr="00075D7F">
        <w:rPr>
          <w:rFonts w:ascii="宋体" w:eastAsia="宋体" w:hAnsi="宋体" w:cs="等线"/>
          <w:b/>
          <w:bCs/>
          <w:szCs w:val="21"/>
        </w:rPr>
        <w:t>学生服务完善</w:t>
      </w:r>
      <w:r w:rsidRPr="00075D7F">
        <w:rPr>
          <w:rFonts w:ascii="宋体" w:eastAsia="宋体" w:hAnsi="宋体" w:cs="等线"/>
          <w:szCs w:val="21"/>
        </w:rPr>
        <w:t>：SAF为学生提供全方位的支持和服务，包括项目咨询、项目申请及课程安排、住宿安排、</w:t>
      </w:r>
      <w:r w:rsidR="00A5021F" w:rsidRPr="00075D7F">
        <w:rPr>
          <w:rFonts w:ascii="宋体" w:eastAsia="宋体" w:hAnsi="宋体" w:cs="等线" w:hint="eastAsia"/>
          <w:szCs w:val="21"/>
        </w:rPr>
        <w:t>赴英</w:t>
      </w:r>
      <w:r w:rsidRPr="00075D7F">
        <w:rPr>
          <w:rFonts w:ascii="宋体" w:eastAsia="宋体" w:hAnsi="宋体" w:cs="等线"/>
          <w:szCs w:val="21"/>
        </w:rPr>
        <w:t>签证</w:t>
      </w:r>
      <w:r w:rsidRPr="00075D7F">
        <w:rPr>
          <w:rFonts w:ascii="宋体" w:eastAsia="宋体" w:hAnsi="宋体" w:cs="等线" w:hint="eastAsia"/>
          <w:szCs w:val="21"/>
        </w:rPr>
        <w:t>指导</w:t>
      </w:r>
      <w:r w:rsidRPr="00075D7F">
        <w:rPr>
          <w:rFonts w:ascii="宋体" w:eastAsia="宋体" w:hAnsi="宋体" w:cs="等线"/>
          <w:szCs w:val="21"/>
        </w:rPr>
        <w:t>、</w:t>
      </w:r>
      <w:r w:rsidRPr="00075D7F">
        <w:rPr>
          <w:rFonts w:ascii="宋体" w:eastAsia="宋体" w:hAnsi="宋体" w:cs="等线" w:hint="eastAsia"/>
          <w:szCs w:val="21"/>
        </w:rPr>
        <w:t>医疗</w:t>
      </w:r>
      <w:r w:rsidRPr="00075D7F">
        <w:rPr>
          <w:rFonts w:ascii="宋体" w:eastAsia="宋体" w:hAnsi="宋体" w:cs="等线"/>
          <w:szCs w:val="21"/>
        </w:rPr>
        <w:t>和应急保险购买、行前指导等</w:t>
      </w:r>
      <w:r w:rsidR="001D56F2" w:rsidRPr="00075D7F">
        <w:rPr>
          <w:rFonts w:ascii="宋体" w:eastAsia="宋体" w:hAnsi="宋体" w:cs="等线" w:hint="eastAsia"/>
          <w:szCs w:val="21"/>
        </w:rPr>
        <w:t>；</w:t>
      </w:r>
      <w:r w:rsidRPr="00075D7F">
        <w:rPr>
          <w:rFonts w:ascii="宋体" w:eastAsia="宋体" w:hAnsi="宋体" w:cs="等线"/>
          <w:szCs w:val="21"/>
        </w:rPr>
        <w:t>SAF</w:t>
      </w:r>
      <w:r w:rsidR="000D0E83" w:rsidRPr="00075D7F">
        <w:rPr>
          <w:rFonts w:ascii="宋体" w:eastAsia="宋体" w:hAnsi="宋体" w:cs="等线" w:hint="eastAsia"/>
          <w:szCs w:val="21"/>
        </w:rPr>
        <w:t>海外</w:t>
      </w:r>
      <w:r w:rsidRPr="00075D7F">
        <w:rPr>
          <w:rFonts w:ascii="宋体" w:eastAsia="宋体" w:hAnsi="宋体" w:cs="等线"/>
          <w:szCs w:val="21"/>
        </w:rPr>
        <w:t>工作人员提供</w:t>
      </w:r>
      <w:r w:rsidR="00B70D0D" w:rsidRPr="00075D7F">
        <w:rPr>
          <w:rFonts w:ascii="宋体" w:eastAsia="宋体" w:hAnsi="宋体" w:cs="等线" w:hint="eastAsia"/>
          <w:szCs w:val="21"/>
        </w:rPr>
        <w:t>一系列的学生服务，包括抵</w:t>
      </w:r>
      <w:r w:rsidR="000D0E83" w:rsidRPr="00075D7F">
        <w:rPr>
          <w:rFonts w:ascii="宋体" w:eastAsia="宋体" w:hAnsi="宋体" w:cs="等线" w:hint="eastAsia"/>
          <w:szCs w:val="21"/>
        </w:rPr>
        <w:t>英</w:t>
      </w:r>
      <w:r w:rsidR="00B70D0D" w:rsidRPr="00075D7F">
        <w:rPr>
          <w:rFonts w:ascii="宋体" w:eastAsia="宋体" w:hAnsi="宋体" w:cs="等线" w:hint="eastAsia"/>
          <w:szCs w:val="21"/>
        </w:rPr>
        <w:t>后</w:t>
      </w:r>
      <w:r w:rsidR="00EE17BC" w:rsidRPr="00075D7F">
        <w:rPr>
          <w:rFonts w:ascii="宋体" w:eastAsia="宋体" w:hAnsi="宋体" w:cs="等线" w:hint="eastAsia"/>
          <w:szCs w:val="21"/>
        </w:rPr>
        <w:t>指定机场到住宿</w:t>
      </w:r>
      <w:r w:rsidR="00B70D0D" w:rsidRPr="00075D7F">
        <w:rPr>
          <w:rFonts w:ascii="宋体" w:eastAsia="宋体" w:hAnsi="宋体" w:cs="等线" w:hint="eastAsia"/>
          <w:szCs w:val="21"/>
        </w:rPr>
        <w:t>交通安排</w:t>
      </w:r>
      <w:r w:rsidR="00122B9F" w:rsidRPr="00075D7F">
        <w:rPr>
          <w:rFonts w:ascii="宋体" w:eastAsia="宋体" w:hAnsi="宋体" w:cs="等线" w:hint="eastAsia"/>
          <w:szCs w:val="21"/>
        </w:rPr>
        <w:t>等</w:t>
      </w:r>
      <w:r w:rsidR="00EE17BC" w:rsidRPr="00075D7F">
        <w:rPr>
          <w:rFonts w:ascii="宋体" w:eastAsia="宋体" w:hAnsi="宋体" w:cs="等线" w:hint="eastAsia"/>
          <w:szCs w:val="21"/>
        </w:rPr>
        <w:t>驻地安全应急服务等。</w:t>
      </w:r>
      <w:r w:rsidR="00EE17BC" w:rsidRPr="00075D7F">
        <w:rPr>
          <w:rFonts w:ascii="宋体" w:eastAsia="宋体" w:hAnsi="宋体" w:cs="等线"/>
          <w:szCs w:val="21"/>
        </w:rPr>
        <w:t xml:space="preserve"> </w:t>
      </w:r>
    </w:p>
    <w:p w14:paraId="7CE423A9" w14:textId="68B8E1BC" w:rsidR="00B96E66" w:rsidRPr="00075D7F" w:rsidRDefault="00B96E66" w:rsidP="00F11E0F">
      <w:pPr>
        <w:pStyle w:val="a5"/>
        <w:numPr>
          <w:ilvl w:val="0"/>
          <w:numId w:val="12"/>
        </w:numPr>
        <w:spacing w:beforeLines="20" w:before="62" w:line="360" w:lineRule="auto"/>
        <w:ind w:firstLineChars="0"/>
        <w:jc w:val="left"/>
        <w:rPr>
          <w:rFonts w:ascii="宋体" w:eastAsia="宋体" w:hAnsi="宋体"/>
          <w:b/>
          <w:bCs/>
          <w:kern w:val="0"/>
          <w:szCs w:val="21"/>
        </w:rPr>
      </w:pPr>
      <w:r w:rsidRPr="00075D7F">
        <w:rPr>
          <w:rFonts w:ascii="宋体" w:eastAsia="宋体" w:hAnsi="宋体" w:hint="eastAsia"/>
          <w:b/>
          <w:bCs/>
          <w:szCs w:val="21"/>
        </w:rPr>
        <w:t>项目</w:t>
      </w:r>
      <w:r w:rsidR="00AC531D" w:rsidRPr="00075D7F">
        <w:rPr>
          <w:rFonts w:ascii="宋体" w:eastAsia="宋体" w:hAnsi="宋体" w:hint="eastAsia"/>
          <w:b/>
          <w:bCs/>
          <w:szCs w:val="21"/>
        </w:rPr>
        <w:t>收获</w:t>
      </w:r>
    </w:p>
    <w:p w14:paraId="20501337" w14:textId="16123F64" w:rsidR="006B4E10" w:rsidRPr="00075D7F" w:rsidRDefault="00A87E2E" w:rsidP="004071CE">
      <w:pPr>
        <w:pStyle w:val="a5"/>
        <w:spacing w:line="360" w:lineRule="auto"/>
        <w:ind w:left="724" w:firstLineChars="0" w:firstLine="0"/>
        <w:rPr>
          <w:rFonts w:ascii="宋体" w:eastAsia="宋体" w:hAnsi="宋体" w:cs="等线"/>
          <w:szCs w:val="21"/>
        </w:rPr>
      </w:pPr>
      <w:r w:rsidRPr="00075D7F">
        <w:rPr>
          <w:rFonts w:ascii="宋体" w:eastAsia="宋体" w:hAnsi="宋体" w:cs="等线" w:hint="eastAsia"/>
          <w:szCs w:val="21"/>
        </w:rPr>
        <w:t>项目结束后，学生可以拿到</w:t>
      </w:r>
      <w:r w:rsidRPr="00075D7F">
        <w:rPr>
          <w:rFonts w:ascii="宋体" w:eastAsia="宋体" w:hAnsi="宋体" w:cs="等线"/>
          <w:szCs w:val="21"/>
        </w:rPr>
        <w:t>UCL签发的成绩报告及项目结业证书</w:t>
      </w:r>
      <w:r w:rsidR="004071CE" w:rsidRPr="00075D7F">
        <w:rPr>
          <w:rFonts w:ascii="宋体" w:eastAsia="宋体" w:hAnsi="宋体" w:cs="等线" w:hint="eastAsia"/>
          <w:szCs w:val="21"/>
        </w:rPr>
        <w:t>（需达到8</w:t>
      </w:r>
      <w:r w:rsidR="004071CE" w:rsidRPr="00075D7F">
        <w:rPr>
          <w:rFonts w:ascii="宋体" w:eastAsia="宋体" w:hAnsi="宋体" w:cs="等线"/>
          <w:szCs w:val="21"/>
        </w:rPr>
        <w:t>0%</w:t>
      </w:r>
      <w:r w:rsidR="004071CE" w:rsidRPr="00075D7F">
        <w:rPr>
          <w:rFonts w:ascii="宋体" w:eastAsia="宋体" w:hAnsi="宋体" w:cs="等线" w:hint="eastAsia"/>
          <w:szCs w:val="21"/>
        </w:rPr>
        <w:t>以上的出勤率）</w:t>
      </w:r>
      <w:r w:rsidR="00C7145C" w:rsidRPr="00075D7F">
        <w:rPr>
          <w:rFonts w:ascii="宋体" w:eastAsia="宋体" w:hAnsi="宋体" w:cs="Calibri" w:hint="eastAsia"/>
          <w:szCs w:val="21"/>
        </w:rPr>
        <w:t>。</w:t>
      </w:r>
    </w:p>
    <w:p w14:paraId="6BBE1D28" w14:textId="60BBBCB3" w:rsidR="00166EC6" w:rsidRPr="00075D7F" w:rsidRDefault="00166EC6" w:rsidP="00F11E0F">
      <w:pPr>
        <w:spacing w:beforeLines="20" w:before="62" w:line="360" w:lineRule="auto"/>
        <w:rPr>
          <w:rFonts w:ascii="宋体" w:eastAsia="宋体" w:hAnsi="宋体" w:cstheme="minorEastAsia"/>
          <w:b/>
          <w:bCs/>
          <w:kern w:val="0"/>
          <w:szCs w:val="21"/>
        </w:rPr>
      </w:pPr>
      <w:r w:rsidRPr="00075D7F">
        <w:rPr>
          <w:rFonts w:ascii="宋体" w:eastAsia="宋体" w:hAnsi="宋体" w:cstheme="minorEastAsia" w:hint="eastAsia"/>
          <w:b/>
          <w:bCs/>
          <w:kern w:val="0"/>
          <w:szCs w:val="21"/>
        </w:rPr>
        <w:t>四、</w:t>
      </w:r>
      <w:r w:rsidR="00AC531D" w:rsidRPr="00075D7F">
        <w:rPr>
          <w:rFonts w:ascii="宋体" w:eastAsia="宋体" w:hAnsi="宋体" w:cstheme="minorEastAsia" w:hint="eastAsia"/>
          <w:b/>
          <w:bCs/>
          <w:kern w:val="0"/>
          <w:szCs w:val="21"/>
        </w:rPr>
        <w:t>项目</w:t>
      </w:r>
      <w:r w:rsidR="00B96E66" w:rsidRPr="00075D7F">
        <w:rPr>
          <w:rFonts w:ascii="宋体" w:eastAsia="宋体" w:hAnsi="宋体" w:cstheme="minorEastAsia" w:hint="eastAsia"/>
          <w:b/>
          <w:bCs/>
          <w:kern w:val="0"/>
          <w:szCs w:val="21"/>
        </w:rPr>
        <w:t>内容</w:t>
      </w:r>
    </w:p>
    <w:p w14:paraId="12CCCB4A" w14:textId="0C6602BC" w:rsidR="00166EC6" w:rsidRPr="00075D7F" w:rsidRDefault="00B96E66" w:rsidP="00F11E0F">
      <w:pPr>
        <w:pStyle w:val="a5"/>
        <w:numPr>
          <w:ilvl w:val="0"/>
          <w:numId w:val="10"/>
        </w:numPr>
        <w:spacing w:beforeLines="20" w:before="62" w:line="360" w:lineRule="auto"/>
        <w:ind w:firstLineChars="0"/>
        <w:rPr>
          <w:rFonts w:ascii="宋体" w:eastAsia="宋体" w:hAnsi="宋体"/>
          <w:kern w:val="0"/>
          <w:szCs w:val="21"/>
        </w:rPr>
      </w:pPr>
      <w:r w:rsidRPr="00075D7F">
        <w:rPr>
          <w:rFonts w:ascii="宋体" w:eastAsia="宋体" w:hAnsi="宋体" w:hint="eastAsia"/>
          <w:kern w:val="0"/>
          <w:szCs w:val="21"/>
        </w:rPr>
        <w:t>课程介绍</w:t>
      </w:r>
    </w:p>
    <w:p w14:paraId="45F3355C" w14:textId="1E7084C3" w:rsidR="00A734A0" w:rsidRPr="00075D7F" w:rsidRDefault="00A87E2E" w:rsidP="00285E17">
      <w:pPr>
        <w:spacing w:beforeLines="20" w:before="62" w:line="360" w:lineRule="auto"/>
        <w:ind w:firstLineChars="300" w:firstLine="630"/>
        <w:rPr>
          <w:rFonts w:ascii="宋体" w:eastAsia="宋体" w:hAnsi="宋体"/>
          <w:kern w:val="0"/>
          <w:szCs w:val="21"/>
        </w:rPr>
      </w:pPr>
      <w:r w:rsidRPr="00075D7F">
        <w:rPr>
          <w:rFonts w:ascii="宋体" w:eastAsia="宋体" w:hAnsi="宋体" w:hint="eastAsia"/>
          <w:kern w:val="0"/>
          <w:szCs w:val="21"/>
        </w:rPr>
        <w:t>本课程旨在通过以任务为基础的学习活动，全方位提高学生的英语听说读写能力，同时提高学生的语言交际能力</w:t>
      </w:r>
      <w:r w:rsidRPr="00285E17">
        <w:rPr>
          <w:rFonts w:ascii="宋体" w:eastAsia="宋体" w:hAnsi="宋体"/>
          <w:kern w:val="0"/>
          <w:szCs w:val="21"/>
        </w:rPr>
        <w:t>。</w:t>
      </w:r>
      <w:r w:rsidR="004071CE" w:rsidRPr="00285E17">
        <w:rPr>
          <w:rFonts w:ascii="宋体" w:eastAsia="宋体" w:hAnsi="宋体" w:hint="eastAsia"/>
          <w:kern w:val="0"/>
          <w:szCs w:val="21"/>
        </w:rPr>
        <w:t>课程由学术课堂和文化参访两大模块组成。</w:t>
      </w:r>
      <w:r w:rsidR="00A734A0" w:rsidRPr="00285E17">
        <w:rPr>
          <w:rFonts w:ascii="宋体" w:eastAsia="宋体" w:hAnsi="宋体" w:hint="eastAsia"/>
          <w:kern w:val="0"/>
          <w:szCs w:val="21"/>
        </w:rPr>
        <w:t>学术课堂包括英语课程、参观的准备、研究项目、演讲技巧、报告写作等内容；每周有两到三个下午在</w:t>
      </w:r>
      <w:r w:rsidR="00A734A0" w:rsidRPr="00075D7F">
        <w:rPr>
          <w:rFonts w:ascii="宋体" w:eastAsia="宋体" w:hAnsi="宋体" w:hint="eastAsia"/>
          <w:kern w:val="0"/>
          <w:szCs w:val="21"/>
        </w:rPr>
        <w:t>学校的组织</w:t>
      </w:r>
      <w:r w:rsidR="00A734A0" w:rsidRPr="00285E17">
        <w:rPr>
          <w:rFonts w:ascii="宋体" w:eastAsia="宋体" w:hAnsi="宋体" w:hint="eastAsia"/>
          <w:kern w:val="0"/>
          <w:szCs w:val="21"/>
        </w:rPr>
        <w:t>带领下参观伦敦周围具有重要文化意义的地方。在</w:t>
      </w:r>
      <w:r w:rsidR="00A734A0" w:rsidRPr="00075D7F">
        <w:rPr>
          <w:rFonts w:ascii="宋体" w:eastAsia="宋体" w:hAnsi="宋体" w:hint="eastAsia"/>
          <w:kern w:val="0"/>
          <w:szCs w:val="21"/>
        </w:rPr>
        <w:t>上午</w:t>
      </w:r>
      <w:r w:rsidR="00A734A0" w:rsidRPr="00285E17">
        <w:rPr>
          <w:rFonts w:ascii="宋体" w:eastAsia="宋体" w:hAnsi="宋体" w:hint="eastAsia"/>
          <w:kern w:val="0"/>
          <w:szCs w:val="21"/>
        </w:rPr>
        <w:t>准备课上，</w:t>
      </w:r>
      <w:r w:rsidR="00A734A0" w:rsidRPr="00075D7F">
        <w:rPr>
          <w:rFonts w:ascii="宋体" w:eastAsia="宋体" w:hAnsi="宋体" w:hint="eastAsia"/>
          <w:kern w:val="0"/>
          <w:szCs w:val="21"/>
        </w:rPr>
        <w:t>学生</w:t>
      </w:r>
      <w:r w:rsidR="00A734A0" w:rsidRPr="00285E17">
        <w:rPr>
          <w:rFonts w:ascii="宋体" w:eastAsia="宋体" w:hAnsi="宋体" w:hint="eastAsia"/>
          <w:kern w:val="0"/>
          <w:szCs w:val="21"/>
        </w:rPr>
        <w:t>将为所有访问做好准备。</w:t>
      </w:r>
      <w:r w:rsidR="00A734A0" w:rsidRPr="00075D7F">
        <w:rPr>
          <w:rFonts w:ascii="宋体" w:eastAsia="宋体" w:hAnsi="宋体" w:hint="eastAsia"/>
          <w:kern w:val="0"/>
          <w:szCs w:val="21"/>
        </w:rPr>
        <w:t>往期参访地点参考：</w:t>
      </w:r>
      <w:r w:rsidR="00A734A0" w:rsidRPr="00285E17">
        <w:rPr>
          <w:rFonts w:ascii="宋体" w:eastAsia="宋体" w:hAnsi="宋体"/>
          <w:kern w:val="0"/>
          <w:szCs w:val="21"/>
        </w:rPr>
        <w:t>伦敦东区(多元文化的伦敦)</w:t>
      </w:r>
      <w:r w:rsidR="00A734A0" w:rsidRPr="00075D7F">
        <w:rPr>
          <w:rFonts w:ascii="宋体" w:eastAsia="宋体" w:hAnsi="宋体" w:hint="eastAsia"/>
          <w:kern w:val="0"/>
          <w:szCs w:val="21"/>
        </w:rPr>
        <w:t>、</w:t>
      </w:r>
      <w:r w:rsidR="00A734A0" w:rsidRPr="00285E17">
        <w:rPr>
          <w:rFonts w:ascii="宋体" w:eastAsia="宋体" w:hAnsi="宋体"/>
          <w:kern w:val="0"/>
          <w:szCs w:val="21"/>
        </w:rPr>
        <w:t>泰特英国美术馆(英国艺术)</w:t>
      </w:r>
      <w:r w:rsidR="00A734A0" w:rsidRPr="00075D7F">
        <w:rPr>
          <w:rFonts w:ascii="宋体" w:eastAsia="宋体" w:hAnsi="宋体" w:hint="eastAsia"/>
          <w:kern w:val="0"/>
          <w:szCs w:val="21"/>
        </w:rPr>
        <w:t>、</w:t>
      </w:r>
      <w:r w:rsidR="00A734A0" w:rsidRPr="00285E17">
        <w:rPr>
          <w:rFonts w:ascii="宋体" w:eastAsia="宋体" w:hAnsi="宋体"/>
          <w:kern w:val="0"/>
          <w:szCs w:val="21"/>
        </w:rPr>
        <w:t>伦敦剧院(英国剧院)</w:t>
      </w:r>
      <w:r w:rsidR="00A734A0" w:rsidRPr="00075D7F">
        <w:rPr>
          <w:rFonts w:ascii="宋体" w:eastAsia="宋体" w:hAnsi="宋体" w:hint="eastAsia"/>
          <w:kern w:val="0"/>
          <w:szCs w:val="21"/>
        </w:rPr>
        <w:t>和</w:t>
      </w:r>
      <w:r w:rsidR="00A734A0" w:rsidRPr="00285E17">
        <w:rPr>
          <w:rFonts w:ascii="宋体" w:eastAsia="宋体" w:hAnsi="宋体"/>
          <w:kern w:val="0"/>
          <w:szCs w:val="21"/>
        </w:rPr>
        <w:t>伦敦交通博物馆(英国交通)</w:t>
      </w:r>
      <w:r w:rsidR="00A734A0" w:rsidRPr="00075D7F">
        <w:rPr>
          <w:rFonts w:ascii="宋体" w:eastAsia="宋体" w:hAnsi="宋体" w:hint="eastAsia"/>
          <w:kern w:val="0"/>
          <w:szCs w:val="21"/>
        </w:rPr>
        <w:t>等。</w:t>
      </w:r>
    </w:p>
    <w:p w14:paraId="3B91DA86" w14:textId="673ED157" w:rsidR="00B96E66" w:rsidRPr="00285E17" w:rsidRDefault="00A87E2E" w:rsidP="00285E17">
      <w:pPr>
        <w:pStyle w:val="a5"/>
        <w:numPr>
          <w:ilvl w:val="0"/>
          <w:numId w:val="10"/>
        </w:numPr>
        <w:spacing w:beforeLines="20" w:before="62" w:line="360" w:lineRule="auto"/>
        <w:ind w:firstLineChars="0"/>
        <w:rPr>
          <w:rFonts w:ascii="宋体" w:eastAsia="宋体" w:hAnsi="宋体"/>
          <w:kern w:val="0"/>
          <w:szCs w:val="21"/>
        </w:rPr>
      </w:pPr>
      <w:r w:rsidRPr="00075D7F">
        <w:rPr>
          <w:rFonts w:ascii="宋体" w:eastAsia="宋体" w:hAnsi="宋体" w:hint="eastAsia"/>
          <w:kern w:val="0"/>
          <w:szCs w:val="21"/>
        </w:rPr>
        <w:t>课程</w:t>
      </w:r>
      <w:r w:rsidR="00AC531D" w:rsidRPr="00285E17">
        <w:rPr>
          <w:rFonts w:ascii="宋体" w:eastAsia="宋体" w:hAnsi="宋体" w:hint="eastAsia"/>
          <w:kern w:val="0"/>
          <w:szCs w:val="21"/>
        </w:rPr>
        <w:t>授课方式和课时</w:t>
      </w:r>
    </w:p>
    <w:p w14:paraId="43D48704" w14:textId="2064543B" w:rsidR="00A87E2E" w:rsidRPr="00075D7F" w:rsidRDefault="003538E0" w:rsidP="006B4E10">
      <w:pPr>
        <w:spacing w:beforeLines="20" w:before="62" w:line="360" w:lineRule="auto"/>
        <w:ind w:firstLineChars="300" w:firstLine="630"/>
        <w:rPr>
          <w:rFonts w:ascii="宋体" w:eastAsia="宋体" w:hAnsi="宋体"/>
          <w:kern w:val="0"/>
          <w:szCs w:val="21"/>
        </w:rPr>
      </w:pPr>
      <w:r w:rsidRPr="00075D7F">
        <w:rPr>
          <w:rFonts w:ascii="宋体" w:eastAsia="宋体" w:hAnsi="宋体"/>
          <w:kern w:val="0"/>
          <w:szCs w:val="21"/>
        </w:rPr>
        <w:t>UCL</w:t>
      </w:r>
      <w:r w:rsidRPr="00075D7F">
        <w:rPr>
          <w:rFonts w:ascii="宋体" w:eastAsia="宋体" w:hAnsi="宋体" w:hint="eastAsia"/>
          <w:kern w:val="0"/>
          <w:szCs w:val="21"/>
        </w:rPr>
        <w:t>校园</w:t>
      </w:r>
      <w:r w:rsidR="003B7313" w:rsidRPr="00075D7F">
        <w:rPr>
          <w:rFonts w:ascii="宋体" w:eastAsia="宋体" w:hAnsi="宋体" w:hint="eastAsia"/>
          <w:kern w:val="0"/>
          <w:szCs w:val="21"/>
        </w:rPr>
        <w:t>实地授课；</w:t>
      </w:r>
      <w:r w:rsidR="00A87E2E" w:rsidRPr="00075D7F">
        <w:rPr>
          <w:rFonts w:ascii="宋体" w:eastAsia="宋体" w:hAnsi="宋体" w:cs="等线"/>
          <w:szCs w:val="21"/>
        </w:rPr>
        <w:t>教学时间</w:t>
      </w:r>
      <w:r w:rsidR="00A87E2E" w:rsidRPr="00075D7F">
        <w:rPr>
          <w:rFonts w:ascii="宋体" w:eastAsia="宋体" w:hAnsi="宋体" w:cs="等线" w:hint="eastAsia"/>
          <w:szCs w:val="21"/>
        </w:rPr>
        <w:t>为</w:t>
      </w:r>
      <w:r w:rsidR="00A87E2E" w:rsidRPr="00075D7F">
        <w:rPr>
          <w:rFonts w:ascii="宋体" w:eastAsia="宋体" w:hAnsi="宋体" w:cs="等线"/>
          <w:szCs w:val="21"/>
        </w:rPr>
        <w:t>周一到周五，每周平均15个</w:t>
      </w:r>
      <w:r w:rsidR="00A87E2E" w:rsidRPr="00075D7F">
        <w:rPr>
          <w:rFonts w:ascii="宋体" w:eastAsia="宋体" w:hAnsi="宋体" w:cs="等线" w:hint="eastAsia"/>
          <w:szCs w:val="21"/>
        </w:rPr>
        <w:t>课时</w:t>
      </w:r>
      <w:r w:rsidR="00A87E2E" w:rsidRPr="00075D7F">
        <w:rPr>
          <w:rFonts w:ascii="宋体" w:eastAsia="宋体" w:hAnsi="宋体" w:cs="等线"/>
          <w:szCs w:val="21"/>
        </w:rPr>
        <w:t>(</w:t>
      </w:r>
      <w:r w:rsidR="00A87E2E" w:rsidRPr="00075D7F">
        <w:rPr>
          <w:rFonts w:ascii="宋体" w:eastAsia="宋体" w:hAnsi="宋体" w:cs="等线" w:hint="eastAsia"/>
          <w:szCs w:val="21"/>
        </w:rPr>
        <w:t>UCL的课时</w:t>
      </w:r>
      <w:r w:rsidR="00A87E2E" w:rsidRPr="00075D7F">
        <w:rPr>
          <w:rFonts w:ascii="宋体" w:eastAsia="宋体" w:hAnsi="宋体" w:cs="等线"/>
          <w:szCs w:val="21"/>
        </w:rPr>
        <w:t>为50分钟)。</w:t>
      </w:r>
      <w:r w:rsidR="00A87E2E" w:rsidRPr="00075D7F">
        <w:rPr>
          <w:rFonts w:ascii="宋体" w:eastAsia="宋体" w:hAnsi="宋体" w:cs="等线" w:hint="eastAsia"/>
          <w:szCs w:val="21"/>
        </w:rPr>
        <w:t>每周</w:t>
      </w:r>
      <w:r w:rsidR="00A734A0" w:rsidRPr="00075D7F">
        <w:rPr>
          <w:rFonts w:ascii="宋体" w:eastAsia="宋体" w:hAnsi="宋体" w:cs="等线" w:hint="eastAsia"/>
          <w:szCs w:val="21"/>
        </w:rPr>
        <w:t>有两到三个</w:t>
      </w:r>
      <w:r w:rsidR="00A87E2E" w:rsidRPr="00075D7F">
        <w:rPr>
          <w:rFonts w:ascii="宋体" w:eastAsia="宋体" w:hAnsi="宋体" w:cs="等线" w:hint="eastAsia"/>
          <w:szCs w:val="21"/>
        </w:rPr>
        <w:t>下午</w:t>
      </w:r>
      <w:r w:rsidR="00483FEE" w:rsidRPr="00075D7F">
        <w:rPr>
          <w:rFonts w:ascii="宋体" w:eastAsia="宋体" w:hAnsi="宋体" w:cs="等线" w:hint="eastAsia"/>
          <w:szCs w:val="21"/>
        </w:rPr>
        <w:t>学校将组织</w:t>
      </w:r>
      <w:r w:rsidR="00A87E2E" w:rsidRPr="00075D7F">
        <w:rPr>
          <w:rFonts w:ascii="宋体" w:eastAsia="宋体" w:hAnsi="宋体" w:cs="等线" w:hint="eastAsia"/>
          <w:szCs w:val="21"/>
        </w:rPr>
        <w:t>参访活动。</w:t>
      </w:r>
    </w:p>
    <w:p w14:paraId="708D480E" w14:textId="18DF7D3C" w:rsidR="00A87E2E" w:rsidRPr="00285E17" w:rsidRDefault="005B6F98" w:rsidP="004071CE">
      <w:pPr>
        <w:pStyle w:val="a5"/>
        <w:numPr>
          <w:ilvl w:val="0"/>
          <w:numId w:val="10"/>
        </w:numPr>
        <w:spacing w:beforeLines="20" w:before="62" w:line="360" w:lineRule="auto"/>
        <w:ind w:firstLineChars="0"/>
        <w:rPr>
          <w:rFonts w:ascii="宋体" w:eastAsia="宋体" w:hAnsi="宋体"/>
          <w:color w:val="FF0000"/>
          <w:kern w:val="0"/>
          <w:szCs w:val="21"/>
        </w:rPr>
      </w:pPr>
      <w:r w:rsidRPr="00075D7F">
        <w:rPr>
          <w:rFonts w:ascii="宋体" w:eastAsia="宋体" w:hAnsi="宋体" w:hint="eastAsia"/>
          <w:kern w:val="0"/>
          <w:szCs w:val="21"/>
        </w:rPr>
        <w:t>项目时间：</w:t>
      </w:r>
      <w:r w:rsidR="003E44D8" w:rsidRPr="00285E17">
        <w:rPr>
          <w:rFonts w:ascii="宋体" w:eastAsia="宋体" w:hAnsi="宋体"/>
          <w:color w:val="FF0000"/>
          <w:kern w:val="0"/>
          <w:szCs w:val="21"/>
        </w:rPr>
        <w:t>2024年8月5日-8月23日</w:t>
      </w:r>
    </w:p>
    <w:p w14:paraId="0BD6258A" w14:textId="09FD7D43" w:rsidR="00A87E2E" w:rsidRPr="00075D7F" w:rsidRDefault="00A87E2E" w:rsidP="004071CE">
      <w:pPr>
        <w:pStyle w:val="a5"/>
        <w:numPr>
          <w:ilvl w:val="0"/>
          <w:numId w:val="10"/>
        </w:numPr>
        <w:spacing w:beforeLines="20" w:before="62" w:line="360" w:lineRule="auto"/>
        <w:ind w:firstLineChars="0"/>
        <w:rPr>
          <w:rFonts w:ascii="宋体" w:eastAsia="宋体" w:hAnsi="宋体"/>
          <w:kern w:val="0"/>
          <w:szCs w:val="21"/>
        </w:rPr>
      </w:pPr>
      <w:r w:rsidRPr="00075D7F">
        <w:rPr>
          <w:rFonts w:ascii="宋体" w:eastAsia="宋体" w:hAnsi="宋体" w:hint="eastAsia"/>
          <w:kern w:val="0"/>
          <w:szCs w:val="21"/>
        </w:rPr>
        <w:t>项目日程样例</w:t>
      </w:r>
    </w:p>
    <w:p w14:paraId="39DE35BA" w14:textId="43679DB0" w:rsidR="006B4E10" w:rsidRPr="00075D7F" w:rsidRDefault="00A87E2E" w:rsidP="004071CE">
      <w:pPr>
        <w:pStyle w:val="a5"/>
        <w:spacing w:beforeLines="20" w:before="62" w:line="360" w:lineRule="auto"/>
        <w:ind w:left="582" w:firstLineChars="0" w:firstLine="0"/>
        <w:rPr>
          <w:rFonts w:ascii="宋体" w:eastAsia="宋体" w:hAnsi="宋体"/>
          <w:kern w:val="0"/>
          <w:szCs w:val="21"/>
        </w:rPr>
      </w:pPr>
      <w:r w:rsidRPr="00075D7F">
        <w:rPr>
          <w:rFonts w:ascii="宋体" w:eastAsia="宋体" w:hAnsi="宋体"/>
          <w:noProof/>
          <w:kern w:val="0"/>
          <w:szCs w:val="21"/>
        </w:rPr>
        <w:lastRenderedPageBreak/>
        <w:drawing>
          <wp:inline distT="0" distB="0" distL="0" distR="0" wp14:anchorId="271402A5" wp14:editId="4D490A43">
            <wp:extent cx="5289550" cy="3708400"/>
            <wp:effectExtent l="0" t="0" r="6350" b="6350"/>
            <wp:docPr id="610070134" name="图片 1"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070134" name="图片 1" descr="表格&#10;&#10;描述已自动生成"/>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89550" cy="3708400"/>
                    </a:xfrm>
                    <a:prstGeom prst="rect">
                      <a:avLst/>
                    </a:prstGeom>
                    <a:noFill/>
                    <a:ln>
                      <a:noFill/>
                    </a:ln>
                  </pic:spPr>
                </pic:pic>
              </a:graphicData>
            </a:graphic>
          </wp:inline>
        </w:drawing>
      </w:r>
    </w:p>
    <w:p w14:paraId="7704A438" w14:textId="0F29A3DA" w:rsidR="00166EC6" w:rsidRPr="00075D7F" w:rsidRDefault="00B96E66" w:rsidP="00F11E0F">
      <w:pPr>
        <w:pStyle w:val="a4"/>
        <w:spacing w:before="0" w:beforeAutospacing="0" w:after="0" w:afterAutospacing="0" w:line="360" w:lineRule="auto"/>
        <w:jc w:val="both"/>
        <w:rPr>
          <w:rFonts w:cstheme="minorEastAsia"/>
          <w:b/>
          <w:bCs/>
          <w:sz w:val="21"/>
          <w:szCs w:val="21"/>
        </w:rPr>
      </w:pPr>
      <w:r w:rsidRPr="00075D7F">
        <w:rPr>
          <w:rFonts w:cstheme="minorEastAsia" w:hint="eastAsia"/>
          <w:b/>
          <w:bCs/>
          <w:sz w:val="21"/>
          <w:szCs w:val="21"/>
        </w:rPr>
        <w:t>五</w:t>
      </w:r>
      <w:r w:rsidR="00166EC6" w:rsidRPr="00075D7F">
        <w:rPr>
          <w:rFonts w:cstheme="minorEastAsia" w:hint="eastAsia"/>
          <w:b/>
          <w:bCs/>
          <w:sz w:val="21"/>
          <w:szCs w:val="21"/>
        </w:rPr>
        <w:t>、学生住宿</w:t>
      </w:r>
    </w:p>
    <w:p w14:paraId="383FC16E" w14:textId="28E6A77A" w:rsidR="005B6F98" w:rsidRPr="00075D7F" w:rsidRDefault="004650E2" w:rsidP="005B6F98">
      <w:pPr>
        <w:spacing w:beforeLines="20" w:before="62" w:line="360" w:lineRule="auto"/>
        <w:ind w:firstLineChars="200" w:firstLine="420"/>
        <w:rPr>
          <w:rFonts w:ascii="宋体" w:eastAsia="宋体" w:hAnsi="宋体"/>
          <w:szCs w:val="21"/>
        </w:rPr>
      </w:pPr>
      <w:r w:rsidRPr="00075D7F">
        <w:rPr>
          <w:rFonts w:ascii="宋体" w:eastAsia="宋体" w:hAnsi="宋体"/>
          <w:szCs w:val="21"/>
        </w:rPr>
        <w:t>SAF将为所有参与项目的同学统一安排住宿。</w:t>
      </w:r>
      <w:r w:rsidR="005B6F98" w:rsidRPr="00075D7F">
        <w:rPr>
          <w:rFonts w:ascii="宋体" w:eastAsia="宋体" w:hAnsi="宋体"/>
          <w:szCs w:val="21"/>
        </w:rPr>
        <w:t>一般为</w:t>
      </w:r>
      <w:r w:rsidR="005B6F98" w:rsidRPr="00075D7F">
        <w:rPr>
          <w:rFonts w:ascii="宋体" w:eastAsia="宋体" w:hAnsi="宋体" w:hint="eastAsia"/>
          <w:szCs w:val="21"/>
        </w:rPr>
        <w:t>学生宿舍</w:t>
      </w:r>
      <w:r w:rsidR="005B6F98" w:rsidRPr="00075D7F">
        <w:rPr>
          <w:rFonts w:ascii="宋体" w:eastAsia="宋体" w:hAnsi="宋体"/>
          <w:szCs w:val="21"/>
        </w:rPr>
        <w:t>标准单人间（不含餐）</w:t>
      </w:r>
      <w:r w:rsidR="005B6F98" w:rsidRPr="00075D7F">
        <w:rPr>
          <w:rFonts w:ascii="宋体" w:eastAsia="宋体" w:hAnsi="宋体" w:hint="eastAsia"/>
          <w:szCs w:val="21"/>
        </w:rPr>
        <w:t>，共享厨房。</w:t>
      </w:r>
    </w:p>
    <w:p w14:paraId="7EF5090E" w14:textId="50327273" w:rsidR="005B6F98" w:rsidRPr="00075D7F" w:rsidRDefault="007A60C1" w:rsidP="005B6F98">
      <w:pPr>
        <w:spacing w:beforeLines="20" w:before="62" w:line="360" w:lineRule="auto"/>
        <w:ind w:firstLineChars="200" w:firstLine="420"/>
        <w:rPr>
          <w:rFonts w:ascii="宋体" w:eastAsia="宋体" w:hAnsi="宋体"/>
          <w:szCs w:val="21"/>
        </w:rPr>
      </w:pPr>
      <w:r w:rsidRPr="00285E17">
        <w:rPr>
          <w:rFonts w:ascii="宋体" w:eastAsia="宋体" w:hAnsi="宋体"/>
          <w:noProof/>
          <w:szCs w:val="21"/>
        </w:rPr>
        <w:t xml:space="preserve"> </w:t>
      </w:r>
      <w:r w:rsidR="00A87E2E" w:rsidRPr="00285E17">
        <w:rPr>
          <w:rFonts w:ascii="宋体" w:eastAsia="宋体" w:hAnsi="宋体"/>
          <w:noProof/>
          <w:szCs w:val="21"/>
        </w:rPr>
        <w:drawing>
          <wp:inline distT="0" distB="0" distL="0" distR="0" wp14:anchorId="53F09949" wp14:editId="503562A8">
            <wp:extent cx="5384800" cy="1478280"/>
            <wp:effectExtent l="0" t="0" r="6350" b="7620"/>
            <wp:docPr id="4" name="图片 4" descr="房间的摆设布局&#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房间的摆设布局&#10;&#10;描述已自动生成"/>
                    <pic:cNvPicPr/>
                  </pic:nvPicPr>
                  <pic:blipFill rotWithShape="1">
                    <a:blip r:embed="rId10"/>
                    <a:srcRect t="3000" b="1"/>
                    <a:stretch/>
                  </pic:blipFill>
                  <pic:spPr bwMode="auto">
                    <a:xfrm>
                      <a:off x="0" y="0"/>
                      <a:ext cx="5385077" cy="1478356"/>
                    </a:xfrm>
                    <a:prstGeom prst="rect">
                      <a:avLst/>
                    </a:prstGeom>
                    <a:ln>
                      <a:noFill/>
                    </a:ln>
                    <a:extLst>
                      <a:ext uri="{53640926-AAD7-44D8-BBD7-CCE9431645EC}">
                        <a14:shadowObscured xmlns:a14="http://schemas.microsoft.com/office/drawing/2010/main"/>
                      </a:ext>
                    </a:extLst>
                  </pic:spPr>
                </pic:pic>
              </a:graphicData>
            </a:graphic>
          </wp:inline>
        </w:drawing>
      </w:r>
    </w:p>
    <w:p w14:paraId="303C34C7" w14:textId="628D552B" w:rsidR="0099389F" w:rsidRPr="00075D7F" w:rsidRDefault="005B6F98" w:rsidP="004071CE">
      <w:pPr>
        <w:spacing w:beforeLines="20" w:before="62" w:line="360" w:lineRule="auto"/>
        <w:ind w:firstLineChars="250" w:firstLine="525"/>
        <w:rPr>
          <w:rFonts w:ascii="宋体" w:eastAsia="宋体" w:hAnsi="宋体"/>
          <w:szCs w:val="21"/>
        </w:rPr>
      </w:pPr>
      <w:r w:rsidRPr="00075D7F">
        <w:rPr>
          <w:rFonts w:ascii="宋体" w:eastAsia="宋体" w:hAnsi="宋体" w:hint="eastAsia"/>
          <w:szCs w:val="21"/>
        </w:rPr>
        <w:t>*</w:t>
      </w:r>
      <w:r w:rsidR="0099389F" w:rsidRPr="00075D7F">
        <w:rPr>
          <w:rFonts w:ascii="宋体" w:eastAsia="宋体" w:hAnsi="宋体" w:hint="eastAsia"/>
          <w:szCs w:val="21"/>
        </w:rPr>
        <w:t>图片仅供参考，以实际安排为准</w:t>
      </w:r>
      <w:r w:rsidR="00DE3214" w:rsidRPr="00075D7F">
        <w:rPr>
          <w:rFonts w:ascii="宋体" w:eastAsia="宋体" w:hAnsi="宋体" w:hint="eastAsia"/>
          <w:szCs w:val="21"/>
        </w:rPr>
        <w:t>。</w:t>
      </w:r>
    </w:p>
    <w:p w14:paraId="0841CA7F" w14:textId="77777777" w:rsidR="006B4E10" w:rsidRPr="00075D7F" w:rsidRDefault="006B4E10" w:rsidP="00933114">
      <w:pPr>
        <w:pStyle w:val="a4"/>
        <w:spacing w:before="0" w:beforeAutospacing="0" w:after="0" w:afterAutospacing="0" w:line="360" w:lineRule="auto"/>
        <w:jc w:val="both"/>
        <w:rPr>
          <w:rFonts w:cstheme="minorEastAsia"/>
          <w:b/>
          <w:bCs/>
          <w:sz w:val="21"/>
          <w:szCs w:val="21"/>
        </w:rPr>
      </w:pPr>
    </w:p>
    <w:p w14:paraId="05978473" w14:textId="1CBFE1AF" w:rsidR="005350E2" w:rsidRPr="00075D7F" w:rsidRDefault="002D19DA" w:rsidP="00933114">
      <w:pPr>
        <w:pStyle w:val="a4"/>
        <w:spacing w:before="0" w:beforeAutospacing="0" w:after="0" w:afterAutospacing="0" w:line="360" w:lineRule="auto"/>
        <w:jc w:val="both"/>
        <w:rPr>
          <w:rFonts w:cstheme="minorEastAsia"/>
          <w:b/>
          <w:bCs/>
          <w:sz w:val="21"/>
          <w:szCs w:val="21"/>
        </w:rPr>
      </w:pPr>
      <w:r w:rsidRPr="00075D7F">
        <w:rPr>
          <w:rFonts w:cstheme="minorEastAsia" w:hint="eastAsia"/>
          <w:b/>
          <w:bCs/>
          <w:sz w:val="21"/>
          <w:szCs w:val="21"/>
        </w:rPr>
        <w:t>六</w:t>
      </w:r>
      <w:r w:rsidR="00166EC6" w:rsidRPr="00075D7F">
        <w:rPr>
          <w:rFonts w:cstheme="minorEastAsia" w:hint="eastAsia"/>
          <w:b/>
          <w:bCs/>
          <w:sz w:val="21"/>
          <w:szCs w:val="21"/>
        </w:rPr>
        <w:t>、申请要求</w:t>
      </w:r>
    </w:p>
    <w:p w14:paraId="6C47331D" w14:textId="11A334AD" w:rsidR="00191DE5" w:rsidRPr="00075D7F" w:rsidRDefault="000C4E24" w:rsidP="00C4577F">
      <w:pPr>
        <w:pStyle w:val="a5"/>
        <w:widowControl/>
        <w:autoSpaceDE w:val="0"/>
        <w:autoSpaceDN w:val="0"/>
        <w:adjustRightInd w:val="0"/>
        <w:spacing w:after="120" w:line="276" w:lineRule="auto"/>
        <w:ind w:left="360" w:firstLineChars="0" w:firstLine="0"/>
        <w:contextualSpacing/>
        <w:jc w:val="left"/>
        <w:rPr>
          <w:rFonts w:ascii="宋体" w:eastAsia="宋体" w:hAnsi="宋体" w:cs="Calibri"/>
          <w:szCs w:val="21"/>
        </w:rPr>
      </w:pPr>
      <w:r w:rsidRPr="00075D7F">
        <w:rPr>
          <w:rFonts w:ascii="宋体" w:eastAsia="宋体" w:hAnsi="宋体" w:cs="等线" w:hint="eastAsia"/>
          <w:szCs w:val="21"/>
        </w:rPr>
        <w:t>1）</w:t>
      </w:r>
      <w:r w:rsidR="00191DE5" w:rsidRPr="00075D7F">
        <w:rPr>
          <w:rFonts w:ascii="宋体" w:eastAsia="宋体" w:hAnsi="宋体" w:cs="Calibri"/>
          <w:szCs w:val="21"/>
        </w:rPr>
        <w:t>报名条件</w:t>
      </w:r>
    </w:p>
    <w:p w14:paraId="0B9F3892" w14:textId="77777777" w:rsidR="00A87E2E" w:rsidRPr="00075D7F" w:rsidRDefault="00A87E2E" w:rsidP="00A87E2E">
      <w:pPr>
        <w:pStyle w:val="a5"/>
        <w:widowControl/>
        <w:numPr>
          <w:ilvl w:val="1"/>
          <w:numId w:val="34"/>
        </w:numPr>
        <w:autoSpaceDE w:val="0"/>
        <w:autoSpaceDN w:val="0"/>
        <w:adjustRightInd w:val="0"/>
        <w:spacing w:after="120" w:line="276" w:lineRule="auto"/>
        <w:ind w:firstLineChars="0"/>
        <w:contextualSpacing/>
        <w:jc w:val="left"/>
        <w:rPr>
          <w:rFonts w:ascii="宋体" w:eastAsia="宋体" w:hAnsi="宋体" w:cs="Calibri"/>
          <w:szCs w:val="21"/>
        </w:rPr>
      </w:pPr>
      <w:r w:rsidRPr="00075D7F">
        <w:rPr>
          <w:rFonts w:ascii="宋体" w:eastAsia="宋体" w:hAnsi="宋体" w:cs="Calibri"/>
          <w:szCs w:val="21"/>
        </w:rPr>
        <w:t>全日制在校本科生或研究生</w:t>
      </w:r>
    </w:p>
    <w:p w14:paraId="7649FC19" w14:textId="77777777" w:rsidR="00A87E2E" w:rsidRPr="00075D7F" w:rsidRDefault="00A87E2E" w:rsidP="00A87E2E">
      <w:pPr>
        <w:pStyle w:val="a5"/>
        <w:widowControl/>
        <w:numPr>
          <w:ilvl w:val="1"/>
          <w:numId w:val="34"/>
        </w:numPr>
        <w:autoSpaceDE w:val="0"/>
        <w:autoSpaceDN w:val="0"/>
        <w:adjustRightInd w:val="0"/>
        <w:spacing w:after="120" w:line="276" w:lineRule="auto"/>
        <w:ind w:firstLineChars="0"/>
        <w:contextualSpacing/>
        <w:jc w:val="left"/>
        <w:rPr>
          <w:rFonts w:ascii="宋体" w:eastAsia="宋体" w:hAnsi="宋体" w:cs="Calibri"/>
          <w:szCs w:val="21"/>
        </w:rPr>
      </w:pPr>
      <w:r w:rsidRPr="00075D7F">
        <w:rPr>
          <w:rFonts w:ascii="宋体" w:eastAsia="宋体" w:hAnsi="宋体" w:cs="Calibri"/>
          <w:szCs w:val="21"/>
        </w:rPr>
        <w:t>GPA要求：2.0/4.0</w:t>
      </w:r>
      <w:r w:rsidRPr="00075D7F">
        <w:rPr>
          <w:rFonts w:ascii="宋体" w:eastAsia="宋体" w:hAnsi="宋体" w:cs="Calibri" w:hint="eastAsia"/>
          <w:szCs w:val="21"/>
        </w:rPr>
        <w:t>；</w:t>
      </w:r>
      <w:r w:rsidRPr="00075D7F">
        <w:rPr>
          <w:rFonts w:ascii="宋体" w:eastAsia="宋体" w:hAnsi="宋体" w:cs="Calibri"/>
          <w:szCs w:val="21"/>
        </w:rPr>
        <w:t xml:space="preserve"> </w:t>
      </w:r>
    </w:p>
    <w:p w14:paraId="0F593ABA" w14:textId="77777777" w:rsidR="00A87E2E" w:rsidRPr="00075D7F" w:rsidRDefault="00A87E2E" w:rsidP="00A87E2E">
      <w:pPr>
        <w:pStyle w:val="a5"/>
        <w:widowControl/>
        <w:numPr>
          <w:ilvl w:val="1"/>
          <w:numId w:val="34"/>
        </w:numPr>
        <w:autoSpaceDE w:val="0"/>
        <w:autoSpaceDN w:val="0"/>
        <w:adjustRightInd w:val="0"/>
        <w:spacing w:after="120" w:line="276" w:lineRule="auto"/>
        <w:ind w:firstLineChars="0"/>
        <w:contextualSpacing/>
        <w:jc w:val="left"/>
        <w:rPr>
          <w:rFonts w:ascii="宋体" w:eastAsia="宋体" w:hAnsi="宋体" w:cs="Calibri"/>
          <w:szCs w:val="21"/>
        </w:rPr>
      </w:pPr>
      <w:r w:rsidRPr="00075D7F">
        <w:rPr>
          <w:rFonts w:ascii="宋体" w:eastAsia="宋体" w:hAnsi="宋体" w:cs="Calibri"/>
          <w:szCs w:val="21"/>
        </w:rPr>
        <w:t>英语要求：</w:t>
      </w:r>
      <w:r w:rsidRPr="00075D7F">
        <w:rPr>
          <w:rFonts w:ascii="宋体" w:eastAsia="宋体" w:hAnsi="宋体" w:cs="Calibri" w:hint="eastAsia"/>
          <w:szCs w:val="21"/>
        </w:rPr>
        <w:t>雅思</w:t>
      </w:r>
      <w:r w:rsidRPr="00075D7F">
        <w:rPr>
          <w:rFonts w:ascii="宋体" w:eastAsia="宋体" w:hAnsi="宋体" w:cs="Calibri"/>
          <w:szCs w:val="21"/>
        </w:rPr>
        <w:t xml:space="preserve"> 4.5 / </w:t>
      </w:r>
      <w:r w:rsidRPr="00075D7F">
        <w:rPr>
          <w:rFonts w:ascii="宋体" w:eastAsia="宋体" w:hAnsi="宋体" w:cs="Calibri" w:hint="eastAsia"/>
          <w:szCs w:val="21"/>
        </w:rPr>
        <w:t>托福</w:t>
      </w:r>
      <w:r w:rsidRPr="00075D7F">
        <w:rPr>
          <w:rFonts w:ascii="宋体" w:eastAsia="宋体" w:hAnsi="宋体" w:cs="Calibri"/>
          <w:szCs w:val="21"/>
        </w:rPr>
        <w:t xml:space="preserve"> 45 / 大学四级 425 / </w:t>
      </w:r>
      <w:r w:rsidRPr="00075D7F">
        <w:rPr>
          <w:rFonts w:ascii="宋体" w:eastAsia="宋体" w:hAnsi="宋体" w:cs="Calibri" w:hint="eastAsia"/>
          <w:szCs w:val="21"/>
        </w:rPr>
        <w:t>大学六级</w:t>
      </w:r>
      <w:r w:rsidRPr="00075D7F">
        <w:rPr>
          <w:rFonts w:ascii="宋体" w:eastAsia="宋体" w:hAnsi="宋体" w:cs="Calibri"/>
          <w:szCs w:val="21"/>
        </w:rPr>
        <w:t xml:space="preserve"> 400</w:t>
      </w:r>
    </w:p>
    <w:p w14:paraId="44C2B80E" w14:textId="77777777" w:rsidR="00191DE5" w:rsidRPr="00285E17" w:rsidRDefault="00191DE5" w:rsidP="00FB3E83">
      <w:pPr>
        <w:snapToGrid w:val="0"/>
        <w:spacing w:line="276" w:lineRule="auto"/>
        <w:rPr>
          <w:rFonts w:ascii="宋体" w:eastAsia="宋体" w:hAnsi="宋体"/>
          <w:szCs w:val="21"/>
        </w:rPr>
      </w:pPr>
    </w:p>
    <w:p w14:paraId="44F2397D" w14:textId="38D69E71" w:rsidR="00191DE5" w:rsidRPr="00075D7F" w:rsidRDefault="00191DE5" w:rsidP="004071CE">
      <w:pPr>
        <w:pStyle w:val="a5"/>
        <w:widowControl/>
        <w:numPr>
          <w:ilvl w:val="0"/>
          <w:numId w:val="33"/>
        </w:numPr>
        <w:autoSpaceDE w:val="0"/>
        <w:autoSpaceDN w:val="0"/>
        <w:adjustRightInd w:val="0"/>
        <w:spacing w:after="120" w:line="276" w:lineRule="auto"/>
        <w:ind w:firstLineChars="0"/>
        <w:contextualSpacing/>
        <w:jc w:val="left"/>
        <w:rPr>
          <w:rFonts w:ascii="宋体" w:eastAsia="宋体" w:hAnsi="宋体" w:cs="等线"/>
          <w:szCs w:val="21"/>
        </w:rPr>
      </w:pPr>
      <w:r w:rsidRPr="00285E17">
        <w:rPr>
          <w:rFonts w:ascii="宋体" w:eastAsia="宋体" w:hAnsi="宋体" w:cs="Calibri" w:hint="eastAsia"/>
          <w:szCs w:val="21"/>
        </w:rPr>
        <w:t>申请截止日期：</w:t>
      </w:r>
      <w:r w:rsidR="005B51D2" w:rsidRPr="00075D7F">
        <w:rPr>
          <w:rFonts w:ascii="宋体" w:eastAsia="宋体" w:hAnsi="宋体" w:cs="等线"/>
          <w:szCs w:val="21"/>
        </w:rPr>
        <w:t>2024年4月29</w:t>
      </w:r>
      <w:r w:rsidRPr="00075D7F">
        <w:rPr>
          <w:rFonts w:ascii="宋体" w:eastAsia="宋体" w:hAnsi="宋体" w:cs="等线"/>
          <w:szCs w:val="21"/>
        </w:rPr>
        <w:t>日</w:t>
      </w:r>
    </w:p>
    <w:p w14:paraId="71BAC4BC" w14:textId="77777777" w:rsidR="006B4E10" w:rsidRPr="00075D7F" w:rsidRDefault="006B4E10" w:rsidP="00FB3E83">
      <w:pPr>
        <w:pStyle w:val="a5"/>
        <w:spacing w:line="360" w:lineRule="auto"/>
        <w:ind w:firstLineChars="0" w:firstLine="0"/>
        <w:rPr>
          <w:rFonts w:ascii="宋体" w:eastAsia="宋体" w:hAnsi="宋体" w:cstheme="minorEastAsia"/>
          <w:szCs w:val="21"/>
        </w:rPr>
      </w:pPr>
    </w:p>
    <w:p w14:paraId="76F93104" w14:textId="7E29A0C5" w:rsidR="00245776" w:rsidRPr="00285E17" w:rsidRDefault="002D19DA" w:rsidP="00FB3E83">
      <w:pPr>
        <w:pStyle w:val="a4"/>
        <w:spacing w:before="0" w:beforeAutospacing="0" w:after="0" w:afterAutospacing="0" w:line="360" w:lineRule="auto"/>
        <w:jc w:val="both"/>
        <w:rPr>
          <w:sz w:val="21"/>
          <w:szCs w:val="21"/>
        </w:rPr>
      </w:pPr>
      <w:r w:rsidRPr="00075D7F">
        <w:rPr>
          <w:rFonts w:cstheme="minorEastAsia" w:hint="eastAsia"/>
          <w:b/>
          <w:bCs/>
          <w:sz w:val="21"/>
          <w:szCs w:val="21"/>
        </w:rPr>
        <w:lastRenderedPageBreak/>
        <w:t>七</w:t>
      </w:r>
      <w:r w:rsidR="00166EC6" w:rsidRPr="00075D7F">
        <w:rPr>
          <w:rFonts w:cstheme="minorEastAsia" w:hint="eastAsia"/>
          <w:b/>
          <w:bCs/>
          <w:sz w:val="21"/>
          <w:szCs w:val="21"/>
        </w:rPr>
        <w:t>、项目费用</w:t>
      </w:r>
    </w:p>
    <w:p w14:paraId="0D4463B7" w14:textId="1A151992" w:rsidR="00122B9F" w:rsidRPr="00075D7F" w:rsidRDefault="00122B9F" w:rsidP="00122B9F">
      <w:pPr>
        <w:spacing w:beforeLines="20" w:before="62" w:line="360" w:lineRule="auto"/>
        <w:rPr>
          <w:rFonts w:ascii="宋体" w:eastAsia="宋体" w:hAnsi="宋体" w:cs="Calibri Light"/>
          <w:szCs w:val="21"/>
        </w:rPr>
      </w:pPr>
      <w:r w:rsidRPr="00075D7F">
        <w:rPr>
          <w:rFonts w:ascii="宋体" w:eastAsia="宋体" w:hAnsi="宋体" w:cs="Calibri Light" w:hint="eastAsia"/>
          <w:szCs w:val="21"/>
        </w:rPr>
        <w:t>项目费用表：请</w:t>
      </w:r>
      <w:r w:rsidR="00077152" w:rsidRPr="00075D7F">
        <w:rPr>
          <w:rFonts w:ascii="宋体" w:eastAsia="宋体" w:hAnsi="宋体" w:cs="Calibri Light" w:hint="eastAsia"/>
          <w:szCs w:val="21"/>
        </w:rPr>
        <w:t>点击</w:t>
      </w:r>
      <w:hyperlink r:id="rId11" w:history="1">
        <w:r w:rsidR="00077152" w:rsidRPr="00075D7F">
          <w:rPr>
            <w:rStyle w:val="a3"/>
            <w:rFonts w:ascii="宋体" w:eastAsia="宋体" w:hAnsi="宋体" w:cs="Calibri Light" w:hint="eastAsia"/>
            <w:szCs w:val="21"/>
          </w:rPr>
          <w:t>查阅</w:t>
        </w:r>
      </w:hyperlink>
    </w:p>
    <w:p w14:paraId="13B22412" w14:textId="77777777" w:rsidR="00122B9F" w:rsidRPr="00075D7F" w:rsidRDefault="00122B9F" w:rsidP="00122B9F">
      <w:pPr>
        <w:spacing w:beforeLines="20" w:before="62" w:line="360" w:lineRule="auto"/>
        <w:rPr>
          <w:rFonts w:ascii="宋体" w:eastAsia="宋体" w:hAnsi="宋体" w:cs="Calibri Light"/>
          <w:szCs w:val="21"/>
        </w:rPr>
      </w:pPr>
      <w:r w:rsidRPr="00075D7F">
        <w:rPr>
          <w:rFonts w:ascii="宋体" w:eastAsia="宋体" w:hAnsi="宋体" w:cs="Calibri Light" w:hint="eastAsia"/>
          <w:szCs w:val="21"/>
        </w:rPr>
        <w:t>说明：</w:t>
      </w:r>
    </w:p>
    <w:p w14:paraId="341E900B" w14:textId="3E9F28EC" w:rsidR="00122B9F" w:rsidRPr="00075D7F" w:rsidRDefault="00122B9F" w:rsidP="00122B9F">
      <w:pPr>
        <w:spacing w:beforeLines="20" w:before="62" w:line="360" w:lineRule="auto"/>
        <w:rPr>
          <w:rFonts w:ascii="宋体" w:eastAsia="宋体" w:hAnsi="宋体" w:cs="Calibri Light"/>
          <w:szCs w:val="21"/>
        </w:rPr>
      </w:pPr>
      <w:r w:rsidRPr="00075D7F">
        <w:rPr>
          <w:rFonts w:ascii="宋体" w:eastAsia="宋体" w:hAnsi="宋体" w:cs="Calibri Light" w:hint="eastAsia"/>
          <w:szCs w:val="21"/>
        </w:rPr>
        <w:t>•</w:t>
      </w:r>
      <w:r w:rsidRPr="00075D7F">
        <w:rPr>
          <w:rFonts w:ascii="宋体" w:eastAsia="宋体" w:hAnsi="宋体" w:cs="Calibri Light"/>
          <w:szCs w:val="21"/>
        </w:rPr>
        <w:tab/>
        <w:t>伦敦大学学院暑期学分交流项目请参考</w:t>
      </w:r>
      <w:r w:rsidR="00D07DC0" w:rsidRPr="00075D7F">
        <w:rPr>
          <w:rFonts w:ascii="宋体" w:eastAsia="宋体" w:hAnsi="宋体" w:cs="Calibri Light"/>
          <w:szCs w:val="21"/>
        </w:rPr>
        <w:t>Summer Language</w:t>
      </w:r>
      <w:r w:rsidRPr="00075D7F">
        <w:rPr>
          <w:rFonts w:ascii="宋体" w:eastAsia="宋体" w:hAnsi="宋体" w:cs="Calibri Light"/>
          <w:szCs w:val="21"/>
        </w:rPr>
        <w:t>费用；</w:t>
      </w:r>
    </w:p>
    <w:p w14:paraId="620DB92D" w14:textId="44F6E363" w:rsidR="00BD08C1" w:rsidRPr="004E4EC7" w:rsidRDefault="00BD08C1" w:rsidP="00BD08C1">
      <w:pPr>
        <w:pStyle w:val="a5"/>
        <w:numPr>
          <w:ilvl w:val="0"/>
          <w:numId w:val="4"/>
        </w:numPr>
        <w:tabs>
          <w:tab w:val="left" w:pos="872"/>
        </w:tabs>
        <w:kinsoku w:val="0"/>
        <w:overflowPunct w:val="0"/>
        <w:autoSpaceDE w:val="0"/>
        <w:autoSpaceDN w:val="0"/>
        <w:adjustRightInd w:val="0"/>
        <w:spacing w:line="360" w:lineRule="auto"/>
        <w:ind w:firstLineChars="0"/>
        <w:contextualSpacing/>
        <w:jc w:val="left"/>
        <w:rPr>
          <w:rFonts w:ascii="宋体" w:eastAsia="宋体" w:hAnsi="宋体"/>
          <w:spacing w:val="-7"/>
        </w:rPr>
      </w:pPr>
      <w:r w:rsidRPr="004E4EC7">
        <w:rPr>
          <w:rFonts w:ascii="宋体" w:eastAsia="宋体" w:hAnsi="宋体" w:hint="eastAsia"/>
          <w:spacing w:val="-7"/>
        </w:rPr>
        <w:t>项目费用包含：</w:t>
      </w:r>
      <w:r w:rsidRPr="004E4EC7">
        <w:rPr>
          <w:rFonts w:ascii="宋体" w:eastAsia="宋体" w:hAnsi="宋体" w:cs="Calibri" w:hint="eastAsia"/>
          <w:szCs w:val="21"/>
        </w:rPr>
        <w:t>基础项目费用</w:t>
      </w:r>
      <w:r>
        <w:rPr>
          <w:rFonts w:ascii="宋体" w:eastAsia="宋体" w:hAnsi="宋体" w:cs="Calibri" w:hint="eastAsia"/>
          <w:szCs w:val="21"/>
        </w:rPr>
        <w:t>包含</w:t>
      </w:r>
      <w:r w:rsidRPr="004E4EC7">
        <w:rPr>
          <w:rFonts w:ascii="宋体" w:eastAsia="宋体" w:hAnsi="宋体" w:cs="Calibri" w:hint="eastAsia"/>
          <w:szCs w:val="21"/>
        </w:rPr>
        <w:t>海外大学学杂费（基于</w:t>
      </w:r>
      <w:r>
        <w:rPr>
          <w:rFonts w:ascii="宋体" w:eastAsia="宋体" w:hAnsi="宋体" w:cs="Calibri" w:hint="eastAsia"/>
          <w:szCs w:val="21"/>
        </w:rPr>
        <w:t>每周2</w:t>
      </w:r>
      <w:r>
        <w:rPr>
          <w:rFonts w:ascii="宋体" w:eastAsia="宋体" w:hAnsi="宋体" w:cs="Calibri"/>
          <w:szCs w:val="21"/>
        </w:rPr>
        <w:t>1</w:t>
      </w:r>
      <w:r>
        <w:rPr>
          <w:rFonts w:ascii="宋体" w:eastAsia="宋体" w:hAnsi="宋体" w:cs="Calibri" w:hint="eastAsia"/>
          <w:szCs w:val="21"/>
        </w:rPr>
        <w:t>课时语言</w:t>
      </w:r>
      <w:r>
        <w:rPr>
          <w:rFonts w:ascii="宋体" w:eastAsia="宋体" w:hAnsi="宋体" w:cs="Calibri" w:hint="eastAsia"/>
          <w:szCs w:val="21"/>
        </w:rPr>
        <w:t>课程费用</w:t>
      </w:r>
      <w:r w:rsidRPr="004E4EC7">
        <w:rPr>
          <w:rFonts w:ascii="宋体" w:eastAsia="宋体" w:hAnsi="宋体" w:cs="Calibri" w:hint="eastAsia"/>
          <w:szCs w:val="21"/>
        </w:rPr>
        <w:t>）和SAF管理服务费、住宿费（基于</w:t>
      </w:r>
      <w:r>
        <w:rPr>
          <w:rFonts w:ascii="宋体" w:eastAsia="宋体" w:hAnsi="宋体" w:cs="Calibri" w:hint="eastAsia"/>
          <w:szCs w:val="21"/>
        </w:rPr>
        <w:t>学生宿舍单人间</w:t>
      </w:r>
      <w:r w:rsidRPr="004E4EC7">
        <w:rPr>
          <w:rFonts w:ascii="宋体" w:eastAsia="宋体" w:hAnsi="宋体" w:cs="Calibri" w:hint="eastAsia"/>
          <w:szCs w:val="21"/>
        </w:rPr>
        <w:t>标准，不含餐</w:t>
      </w:r>
      <w:r>
        <w:rPr>
          <w:rFonts w:ascii="宋体" w:eastAsia="宋体" w:hAnsi="宋体" w:cs="Calibri" w:hint="eastAsia"/>
          <w:szCs w:val="21"/>
        </w:rPr>
        <w:t>）</w:t>
      </w:r>
      <w:r w:rsidRPr="004E4EC7">
        <w:rPr>
          <w:rFonts w:ascii="宋体" w:eastAsia="宋体" w:hAnsi="宋体" w:cs="Calibri" w:hint="eastAsia"/>
          <w:szCs w:val="21"/>
        </w:rPr>
        <w:t>、医疗及应急保险费用。</w:t>
      </w:r>
    </w:p>
    <w:p w14:paraId="4385D2BB" w14:textId="77777777" w:rsidR="00BD08C1" w:rsidRDefault="00BD08C1" w:rsidP="00BD08C1">
      <w:pPr>
        <w:pStyle w:val="a5"/>
        <w:numPr>
          <w:ilvl w:val="0"/>
          <w:numId w:val="4"/>
        </w:numPr>
        <w:tabs>
          <w:tab w:val="left" w:pos="872"/>
        </w:tabs>
        <w:kinsoku w:val="0"/>
        <w:overflowPunct w:val="0"/>
        <w:autoSpaceDE w:val="0"/>
        <w:autoSpaceDN w:val="0"/>
        <w:adjustRightInd w:val="0"/>
        <w:spacing w:line="360" w:lineRule="auto"/>
        <w:ind w:firstLineChars="0"/>
        <w:contextualSpacing/>
        <w:jc w:val="left"/>
        <w:rPr>
          <w:rFonts w:ascii="宋体" w:eastAsia="宋体" w:hAnsi="宋体"/>
          <w:spacing w:val="-7"/>
        </w:rPr>
      </w:pPr>
      <w:r w:rsidRPr="008B2720">
        <w:rPr>
          <w:rFonts w:ascii="宋体" w:eastAsia="宋体" w:hAnsi="宋体" w:hint="eastAsia"/>
          <w:spacing w:val="-7"/>
        </w:rPr>
        <w:t>学生自备费用：学生需自行准备签证费用、个人零花费用及国际往返机票费用；</w:t>
      </w:r>
    </w:p>
    <w:p w14:paraId="7FF23289" w14:textId="77777777" w:rsidR="00BD08C1" w:rsidRPr="003116FA" w:rsidRDefault="00BD08C1" w:rsidP="00BD08C1">
      <w:pPr>
        <w:pStyle w:val="a5"/>
        <w:widowControl/>
        <w:numPr>
          <w:ilvl w:val="0"/>
          <w:numId w:val="4"/>
        </w:numPr>
        <w:spacing w:after="210" w:line="360" w:lineRule="auto"/>
        <w:ind w:firstLineChars="0"/>
        <w:contextualSpacing/>
        <w:rPr>
          <w:rFonts w:ascii="宋体" w:eastAsia="宋体" w:hAnsi="宋体" w:cs="Calibri"/>
          <w:szCs w:val="21"/>
        </w:rPr>
      </w:pPr>
      <w:r w:rsidRPr="003116FA">
        <w:rPr>
          <w:rFonts w:ascii="宋体" w:eastAsia="宋体" w:hAnsi="宋体" w:cs="Calibri" w:hint="eastAsia"/>
          <w:szCs w:val="21"/>
        </w:rPr>
        <w:t>以上项目费用为参考项目费用，实际费用可能会有变动。</w:t>
      </w:r>
    </w:p>
    <w:p w14:paraId="3C875891" w14:textId="77777777" w:rsidR="001B0B26" w:rsidRPr="00BD08C1" w:rsidRDefault="001B0B26" w:rsidP="00431026">
      <w:pPr>
        <w:spacing w:line="360" w:lineRule="auto"/>
        <w:rPr>
          <w:rFonts w:ascii="宋体" w:eastAsia="宋体" w:hAnsi="宋体" w:cs="等线"/>
          <w:szCs w:val="21"/>
        </w:rPr>
      </w:pPr>
    </w:p>
    <w:p w14:paraId="0817D3DB" w14:textId="75DDC3C0" w:rsidR="00166EC6" w:rsidRPr="00075D7F" w:rsidRDefault="002D19DA" w:rsidP="00F11E0F">
      <w:pPr>
        <w:pStyle w:val="a4"/>
        <w:spacing w:before="0" w:beforeAutospacing="0" w:after="0" w:afterAutospacing="0" w:line="360" w:lineRule="auto"/>
        <w:jc w:val="both"/>
        <w:rPr>
          <w:rFonts w:cstheme="minorEastAsia"/>
          <w:b/>
          <w:bCs/>
          <w:sz w:val="21"/>
          <w:szCs w:val="21"/>
        </w:rPr>
      </w:pPr>
      <w:r w:rsidRPr="00075D7F">
        <w:rPr>
          <w:rFonts w:cstheme="minorEastAsia" w:hint="eastAsia"/>
          <w:b/>
          <w:bCs/>
          <w:sz w:val="21"/>
          <w:szCs w:val="21"/>
        </w:rPr>
        <w:t>八</w:t>
      </w:r>
      <w:r w:rsidR="00166EC6" w:rsidRPr="00075D7F">
        <w:rPr>
          <w:rFonts w:cstheme="minorEastAsia" w:hint="eastAsia"/>
          <w:b/>
          <w:bCs/>
          <w:sz w:val="21"/>
          <w:szCs w:val="21"/>
        </w:rPr>
        <w:t>、申请步骤</w:t>
      </w:r>
    </w:p>
    <w:p w14:paraId="15271AF4" w14:textId="77777777" w:rsidR="00166EC6" w:rsidRPr="00075D7F" w:rsidRDefault="00166EC6" w:rsidP="00F11E0F">
      <w:pPr>
        <w:pStyle w:val="a5"/>
        <w:widowControl/>
        <w:numPr>
          <w:ilvl w:val="0"/>
          <w:numId w:val="5"/>
        </w:numPr>
        <w:spacing w:after="160" w:line="360" w:lineRule="auto"/>
        <w:ind w:firstLineChars="0" w:firstLine="420"/>
        <w:contextualSpacing/>
        <w:jc w:val="left"/>
        <w:rPr>
          <w:rFonts w:ascii="宋体" w:eastAsia="宋体" w:hAnsi="宋体"/>
          <w:szCs w:val="21"/>
          <w14:textOutline w14:w="9525" w14:cap="rnd" w14:cmpd="sng" w14:algn="ctr">
            <w14:noFill/>
            <w14:prstDash w14:val="solid"/>
            <w14:bevel/>
          </w14:textOutline>
        </w:rPr>
      </w:pPr>
      <w:r w:rsidRPr="00075D7F">
        <w:rPr>
          <w:rFonts w:ascii="宋体" w:eastAsia="宋体" w:hAnsi="宋体" w:hint="eastAsia"/>
          <w:szCs w:val="21"/>
          <w14:textOutline w14:w="9525" w14:cap="rnd" w14:cmpd="sng" w14:algn="ctr">
            <w14:noFill/>
            <w14:prstDash w14:val="solid"/>
            <w14:bevel/>
          </w14:textOutline>
        </w:rPr>
        <w:t>请阅读</w:t>
      </w:r>
      <w:r w:rsidRPr="00075D7F">
        <w:rPr>
          <w:rFonts w:ascii="宋体" w:eastAsia="宋体" w:hAnsi="宋体"/>
          <w:szCs w:val="21"/>
          <w14:textOutline w14:w="9525" w14:cap="rnd" w14:cmpd="sng" w14:algn="ctr">
            <w14:noFill/>
            <w14:prstDash w14:val="solid"/>
            <w14:bevel/>
          </w14:textOutline>
        </w:rPr>
        <w:t>SAF</w:t>
      </w:r>
      <w:r w:rsidRPr="00075D7F">
        <w:rPr>
          <w:rFonts w:ascii="宋体" w:eastAsia="宋体" w:hAnsi="宋体" w:hint="eastAsia"/>
          <w:szCs w:val="21"/>
          <w14:textOutline w14:w="9525" w14:cap="rnd" w14:cmpd="sng" w14:algn="ctr">
            <w14:noFill/>
            <w14:prstDash w14:val="solid"/>
            <w14:bevel/>
          </w14:textOutline>
        </w:rPr>
        <w:t>官网申请概览（点击</w:t>
      </w:r>
      <w:hyperlink r:id="rId12" w:history="1">
        <w:r w:rsidRPr="00075D7F">
          <w:rPr>
            <w:rStyle w:val="a3"/>
            <w:rFonts w:ascii="宋体" w:eastAsia="宋体" w:hAnsi="宋体" w:hint="eastAsia"/>
            <w:szCs w:val="21"/>
            <w14:textOutline w14:w="9525" w14:cap="rnd" w14:cmpd="sng" w14:algn="ctr">
              <w14:noFill/>
              <w14:prstDash w14:val="solid"/>
              <w14:bevel/>
            </w14:textOutline>
          </w:rPr>
          <w:t>链接</w:t>
        </w:r>
      </w:hyperlink>
      <w:r w:rsidRPr="00075D7F">
        <w:rPr>
          <w:rFonts w:ascii="宋体" w:eastAsia="宋体" w:hAnsi="宋体" w:hint="eastAsia"/>
          <w:szCs w:val="21"/>
          <w14:textOutline w14:w="9525" w14:cap="rnd" w14:cmpd="sng" w14:algn="ctr">
            <w14:noFill/>
            <w14:prstDash w14:val="solid"/>
            <w14:bevel/>
          </w14:textOutline>
        </w:rPr>
        <w:t>）；</w:t>
      </w:r>
    </w:p>
    <w:p w14:paraId="1841C46E" w14:textId="77777777" w:rsidR="00166EC6" w:rsidRPr="00075D7F" w:rsidRDefault="00166EC6" w:rsidP="00F11E0F">
      <w:pPr>
        <w:pStyle w:val="a5"/>
        <w:widowControl/>
        <w:numPr>
          <w:ilvl w:val="0"/>
          <w:numId w:val="5"/>
        </w:numPr>
        <w:spacing w:line="360" w:lineRule="auto"/>
        <w:ind w:firstLineChars="0" w:firstLine="420"/>
        <w:contextualSpacing/>
        <w:jc w:val="left"/>
        <w:rPr>
          <w:rFonts w:ascii="宋体" w:eastAsia="宋体" w:hAnsi="宋体"/>
          <w:szCs w:val="21"/>
          <w14:textOutline w14:w="9525" w14:cap="rnd" w14:cmpd="sng" w14:algn="ctr">
            <w14:noFill/>
            <w14:prstDash w14:val="solid"/>
            <w14:bevel/>
          </w14:textOutline>
        </w:rPr>
      </w:pPr>
      <w:r w:rsidRPr="00075D7F">
        <w:rPr>
          <w:rFonts w:ascii="宋体" w:eastAsia="宋体" w:hAnsi="宋体" w:hint="eastAsia"/>
          <w:szCs w:val="21"/>
          <w14:textOutline w14:w="9525" w14:cap="rnd" w14:cmpd="sng" w14:algn="ctr">
            <w14:noFill/>
            <w14:prstDash w14:val="solid"/>
            <w14:bevel/>
          </w14:textOutline>
        </w:rPr>
        <w:t>请填写在线咨询表（点击</w:t>
      </w:r>
      <w:hyperlink r:id="rId13" w:anchor="/renderer/47" w:history="1">
        <w:r w:rsidRPr="00075D7F">
          <w:rPr>
            <w:rStyle w:val="a3"/>
            <w:rFonts w:ascii="宋体" w:eastAsia="宋体" w:hAnsi="宋体" w:hint="eastAsia"/>
            <w:szCs w:val="21"/>
            <w14:textOutline w14:w="9525" w14:cap="rnd" w14:cmpd="sng" w14:algn="ctr">
              <w14:noFill/>
              <w14:prstDash w14:val="solid"/>
              <w14:bevel/>
            </w14:textOutline>
          </w:rPr>
          <w:t>链接</w:t>
        </w:r>
      </w:hyperlink>
      <w:r w:rsidRPr="00075D7F">
        <w:rPr>
          <w:rFonts w:ascii="宋体" w:eastAsia="宋体" w:hAnsi="宋体" w:hint="eastAsia"/>
          <w:szCs w:val="21"/>
          <w14:textOutline w14:w="9525" w14:cap="rnd" w14:cmpd="sng" w14:algn="ctr">
            <w14:noFill/>
            <w14:prstDash w14:val="solid"/>
            <w14:bevel/>
          </w14:textOutline>
        </w:rPr>
        <w:t>），并联系</w:t>
      </w:r>
      <w:r w:rsidRPr="00075D7F">
        <w:rPr>
          <w:rFonts w:ascii="宋体" w:eastAsia="宋体" w:hAnsi="宋体"/>
          <w:szCs w:val="21"/>
          <w14:textOutline w14:w="9525" w14:cap="rnd" w14:cmpd="sng" w14:algn="ctr">
            <w14:noFill/>
            <w14:prstDash w14:val="solid"/>
            <w14:bevel/>
          </w14:textOutline>
        </w:rPr>
        <w:t>SAF指导老师获得个性化、针对性指导；</w:t>
      </w:r>
    </w:p>
    <w:p w14:paraId="2E1975DF" w14:textId="77777777" w:rsidR="00166EC6" w:rsidRPr="00075D7F" w:rsidRDefault="00166EC6" w:rsidP="00F11E0F">
      <w:pPr>
        <w:pStyle w:val="a5"/>
        <w:numPr>
          <w:ilvl w:val="0"/>
          <w:numId w:val="5"/>
        </w:numPr>
        <w:tabs>
          <w:tab w:val="left" w:pos="541"/>
        </w:tabs>
        <w:kinsoku w:val="0"/>
        <w:overflowPunct w:val="0"/>
        <w:autoSpaceDE w:val="0"/>
        <w:autoSpaceDN w:val="0"/>
        <w:adjustRightInd w:val="0"/>
        <w:spacing w:line="360" w:lineRule="auto"/>
        <w:ind w:right="210" w:firstLineChars="0" w:firstLine="408"/>
        <w:contextualSpacing/>
        <w:jc w:val="left"/>
        <w:rPr>
          <w:rFonts w:ascii="宋体" w:eastAsia="宋体" w:hAnsi="宋体"/>
          <w:spacing w:val="-3"/>
          <w:szCs w:val="21"/>
        </w:rPr>
      </w:pPr>
      <w:r w:rsidRPr="00075D7F">
        <w:rPr>
          <w:rFonts w:ascii="宋体" w:eastAsia="宋体" w:hAnsi="宋体" w:hint="eastAsia"/>
          <w:spacing w:val="-3"/>
          <w:szCs w:val="21"/>
        </w:rPr>
        <w:t>学生在</w:t>
      </w:r>
      <w:r w:rsidRPr="00075D7F">
        <w:rPr>
          <w:rFonts w:ascii="宋体" w:eastAsia="宋体" w:hAnsi="宋体"/>
          <w:spacing w:val="-3"/>
          <w:szCs w:val="21"/>
        </w:rPr>
        <w:t>SAF老师指导下准备并提交申请材料；</w:t>
      </w:r>
    </w:p>
    <w:p w14:paraId="21CBB18C" w14:textId="77777777" w:rsidR="00166EC6" w:rsidRPr="00075D7F" w:rsidRDefault="00166EC6" w:rsidP="00F11E0F">
      <w:pPr>
        <w:pStyle w:val="a5"/>
        <w:numPr>
          <w:ilvl w:val="0"/>
          <w:numId w:val="5"/>
        </w:numPr>
        <w:tabs>
          <w:tab w:val="left" w:pos="541"/>
        </w:tabs>
        <w:kinsoku w:val="0"/>
        <w:overflowPunct w:val="0"/>
        <w:autoSpaceDE w:val="0"/>
        <w:autoSpaceDN w:val="0"/>
        <w:adjustRightInd w:val="0"/>
        <w:spacing w:line="360" w:lineRule="auto"/>
        <w:ind w:right="210" w:firstLineChars="0" w:firstLine="408"/>
        <w:contextualSpacing/>
        <w:jc w:val="left"/>
        <w:rPr>
          <w:rFonts w:ascii="宋体" w:eastAsia="宋体" w:hAnsi="宋体"/>
          <w:spacing w:val="-3"/>
          <w:szCs w:val="21"/>
        </w:rPr>
      </w:pPr>
      <w:r w:rsidRPr="00075D7F">
        <w:rPr>
          <w:rFonts w:ascii="宋体" w:eastAsia="宋体" w:hAnsi="宋体" w:hint="eastAsia"/>
          <w:spacing w:val="-3"/>
          <w:szCs w:val="21"/>
        </w:rPr>
        <w:t>学生完成国内高校所需流程（请咨询</w:t>
      </w:r>
      <w:r w:rsidRPr="00075D7F">
        <w:rPr>
          <w:rFonts w:ascii="宋体" w:eastAsia="宋体" w:hAnsi="宋体"/>
          <w:spacing w:val="-3"/>
          <w:szCs w:val="21"/>
        </w:rPr>
        <w:t>SAF指导老师）；</w:t>
      </w:r>
    </w:p>
    <w:p w14:paraId="5C9BADE9" w14:textId="105D7B9B" w:rsidR="00122B9F" w:rsidRPr="00075D7F" w:rsidRDefault="00166EC6" w:rsidP="00640858">
      <w:pPr>
        <w:pStyle w:val="a5"/>
        <w:numPr>
          <w:ilvl w:val="0"/>
          <w:numId w:val="5"/>
        </w:numPr>
        <w:tabs>
          <w:tab w:val="left" w:pos="541"/>
        </w:tabs>
        <w:kinsoku w:val="0"/>
        <w:overflowPunct w:val="0"/>
        <w:autoSpaceDE w:val="0"/>
        <w:autoSpaceDN w:val="0"/>
        <w:adjustRightInd w:val="0"/>
        <w:spacing w:before="1" w:line="360" w:lineRule="auto"/>
        <w:ind w:right="210" w:firstLineChars="0" w:firstLine="408"/>
        <w:contextualSpacing/>
        <w:jc w:val="left"/>
        <w:rPr>
          <w:rFonts w:ascii="宋体" w:eastAsia="宋体" w:hAnsi="宋体"/>
          <w:spacing w:val="-3"/>
          <w:szCs w:val="21"/>
        </w:rPr>
      </w:pPr>
      <w:r w:rsidRPr="00075D7F">
        <w:rPr>
          <w:rFonts w:ascii="宋体" w:eastAsia="宋体" w:hAnsi="宋体" w:hint="eastAsia"/>
          <w:spacing w:val="-3"/>
          <w:szCs w:val="21"/>
        </w:rPr>
        <w:t>获得录取后，进行学习或者根据</w:t>
      </w:r>
      <w:r w:rsidRPr="00075D7F">
        <w:rPr>
          <w:rFonts w:ascii="宋体" w:eastAsia="宋体" w:hAnsi="宋体"/>
          <w:spacing w:val="-3"/>
          <w:szCs w:val="21"/>
        </w:rPr>
        <w:t>SAF老师指导进行后续各种准备工作。</w:t>
      </w:r>
    </w:p>
    <w:p w14:paraId="4746243B" w14:textId="77777777" w:rsidR="00B24159" w:rsidRPr="00285E17" w:rsidRDefault="00B24159" w:rsidP="00FB3E83">
      <w:pPr>
        <w:pStyle w:val="a5"/>
        <w:tabs>
          <w:tab w:val="left" w:pos="541"/>
        </w:tabs>
        <w:kinsoku w:val="0"/>
        <w:overflowPunct w:val="0"/>
        <w:autoSpaceDE w:val="0"/>
        <w:autoSpaceDN w:val="0"/>
        <w:adjustRightInd w:val="0"/>
        <w:spacing w:before="1" w:line="360" w:lineRule="auto"/>
        <w:ind w:left="408" w:right="210" w:firstLineChars="0" w:firstLine="0"/>
        <w:contextualSpacing/>
        <w:jc w:val="left"/>
        <w:rPr>
          <w:rFonts w:ascii="宋体" w:eastAsia="宋体" w:hAnsi="宋体" w:cs="等线"/>
          <w:b/>
          <w:bCs/>
          <w:szCs w:val="21"/>
        </w:rPr>
      </w:pPr>
    </w:p>
    <w:p w14:paraId="61A41BB6" w14:textId="4A0CC17A" w:rsidR="00166EC6" w:rsidRPr="00075D7F" w:rsidRDefault="00122B9F" w:rsidP="00F11E0F">
      <w:pPr>
        <w:pStyle w:val="a4"/>
        <w:spacing w:before="0" w:beforeAutospacing="0" w:after="0" w:afterAutospacing="0" w:line="360" w:lineRule="auto"/>
        <w:jc w:val="both"/>
        <w:rPr>
          <w:rFonts w:cstheme="minorEastAsia"/>
          <w:b/>
          <w:bCs/>
          <w:sz w:val="21"/>
          <w:szCs w:val="21"/>
        </w:rPr>
      </w:pPr>
      <w:r w:rsidRPr="00075D7F">
        <w:rPr>
          <w:rFonts w:cstheme="minorEastAsia" w:hint="eastAsia"/>
          <w:b/>
          <w:bCs/>
          <w:sz w:val="21"/>
          <w:szCs w:val="21"/>
        </w:rPr>
        <w:t>九</w:t>
      </w:r>
      <w:r w:rsidR="00166EC6" w:rsidRPr="00075D7F">
        <w:rPr>
          <w:rFonts w:cstheme="minorEastAsia" w:hint="eastAsia"/>
          <w:b/>
          <w:bCs/>
          <w:sz w:val="21"/>
          <w:szCs w:val="21"/>
        </w:rPr>
        <w:t>、联系方式</w:t>
      </w:r>
    </w:p>
    <w:p w14:paraId="4B3110BE" w14:textId="77777777" w:rsidR="009604F2" w:rsidRPr="00075D7F" w:rsidRDefault="009604F2" w:rsidP="00F11E0F">
      <w:pPr>
        <w:spacing w:line="360" w:lineRule="auto"/>
        <w:rPr>
          <w:rFonts w:ascii="宋体" w:eastAsia="宋体" w:hAnsi="宋体"/>
          <w:b/>
          <w:bCs/>
          <w:spacing w:val="-3"/>
          <w:szCs w:val="21"/>
        </w:rPr>
      </w:pPr>
      <w:r w:rsidRPr="00075D7F">
        <w:rPr>
          <w:rFonts w:ascii="宋体" w:eastAsia="宋体" w:hAnsi="宋体"/>
          <w:b/>
          <w:bCs/>
          <w:spacing w:val="-3"/>
          <w:szCs w:val="21"/>
        </w:rPr>
        <w:t>SAF北京办公室</w:t>
      </w:r>
    </w:p>
    <w:p w14:paraId="345C269C" w14:textId="77777777" w:rsidR="009604F2" w:rsidRPr="00075D7F" w:rsidRDefault="009604F2" w:rsidP="00F11E0F">
      <w:pPr>
        <w:widowControl/>
        <w:spacing w:line="360" w:lineRule="auto"/>
        <w:rPr>
          <w:rFonts w:ascii="宋体" w:eastAsia="宋体" w:hAnsi="宋体" w:cs="Calibri"/>
          <w:b/>
          <w:bCs/>
          <w:szCs w:val="21"/>
        </w:rPr>
      </w:pPr>
      <w:r w:rsidRPr="00075D7F">
        <w:rPr>
          <w:rFonts w:ascii="宋体" w:eastAsia="宋体" w:hAnsi="宋体"/>
          <w:noProof/>
          <w:szCs w:val="21"/>
        </w:rPr>
        <w:drawing>
          <wp:anchor distT="0" distB="0" distL="114300" distR="114300" simplePos="0" relativeHeight="251659264" behindDoc="0" locked="0" layoutInCell="1" allowOverlap="1" wp14:anchorId="456D98B3" wp14:editId="1887D595">
            <wp:simplePos x="0" y="0"/>
            <wp:positionH relativeFrom="margin">
              <wp:align>left</wp:align>
            </wp:positionH>
            <wp:positionV relativeFrom="paragraph">
              <wp:posOffset>305435</wp:posOffset>
            </wp:positionV>
            <wp:extent cx="552450" cy="552450"/>
            <wp:effectExtent l="0" t="0" r="0" b="0"/>
            <wp:wrapNone/>
            <wp:docPr id="387555018" name="图片 6" descr="QR 代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descr="QR 代码&#10;&#10;描述已自动生成"/>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pic:spPr>
                </pic:pic>
              </a:graphicData>
            </a:graphic>
            <wp14:sizeRelH relativeFrom="page">
              <wp14:pctWidth>0</wp14:pctWidth>
            </wp14:sizeRelH>
            <wp14:sizeRelV relativeFrom="page">
              <wp14:pctHeight>0</wp14:pctHeight>
            </wp14:sizeRelV>
          </wp:anchor>
        </w:drawing>
      </w:r>
      <w:r w:rsidRPr="00075D7F">
        <w:rPr>
          <w:rFonts w:ascii="宋体" w:eastAsia="宋体" w:hAnsi="宋体" w:cs="Calibri" w:hint="eastAsia"/>
          <w:b/>
          <w:bCs/>
          <w:szCs w:val="21"/>
        </w:rPr>
        <w:t>陈老师</w:t>
      </w:r>
    </w:p>
    <w:p w14:paraId="4E42037D" w14:textId="77777777" w:rsidR="009604F2" w:rsidRPr="00075D7F" w:rsidRDefault="009604F2" w:rsidP="00F11E0F">
      <w:pPr>
        <w:pStyle w:val="a4"/>
        <w:spacing w:line="360" w:lineRule="auto"/>
        <w:jc w:val="both"/>
        <w:rPr>
          <w:b/>
          <w:bCs/>
          <w:sz w:val="21"/>
          <w:szCs w:val="21"/>
        </w:rPr>
      </w:pPr>
    </w:p>
    <w:p w14:paraId="558CC3ED" w14:textId="77777777" w:rsidR="009604F2" w:rsidRPr="00075D7F" w:rsidRDefault="009604F2" w:rsidP="00F11E0F">
      <w:pPr>
        <w:spacing w:line="360" w:lineRule="auto"/>
        <w:rPr>
          <w:rFonts w:ascii="宋体" w:eastAsia="宋体" w:hAnsi="宋体"/>
          <w:spacing w:val="-3"/>
          <w:szCs w:val="21"/>
        </w:rPr>
      </w:pPr>
      <w:r w:rsidRPr="00075D7F">
        <w:rPr>
          <w:rFonts w:ascii="宋体" w:eastAsia="宋体" w:hAnsi="宋体" w:hint="eastAsia"/>
          <w:spacing w:val="-3"/>
          <w:szCs w:val="21"/>
        </w:rPr>
        <w:t>电话：</w:t>
      </w:r>
      <w:r w:rsidRPr="00075D7F">
        <w:rPr>
          <w:rFonts w:ascii="宋体" w:eastAsia="宋体" w:hAnsi="宋体"/>
          <w:spacing w:val="-3"/>
          <w:szCs w:val="21"/>
        </w:rPr>
        <w:t>010-86465790；010-86465769; 18702110082</w:t>
      </w:r>
    </w:p>
    <w:p w14:paraId="14453C0F" w14:textId="77777777" w:rsidR="009604F2" w:rsidRPr="00075D7F" w:rsidRDefault="009604F2" w:rsidP="00F11E0F">
      <w:pPr>
        <w:spacing w:line="360" w:lineRule="auto"/>
        <w:rPr>
          <w:rFonts w:ascii="宋体" w:eastAsia="宋体" w:hAnsi="宋体"/>
          <w:spacing w:val="-3"/>
          <w:szCs w:val="21"/>
        </w:rPr>
      </w:pPr>
      <w:r w:rsidRPr="00075D7F">
        <w:rPr>
          <w:rFonts w:ascii="宋体" w:eastAsia="宋体" w:hAnsi="宋体"/>
          <w:spacing w:val="-3"/>
          <w:szCs w:val="21"/>
        </w:rPr>
        <w:t>QQ群：125478542</w:t>
      </w:r>
    </w:p>
    <w:p w14:paraId="3F1DC093" w14:textId="77777777" w:rsidR="009604F2" w:rsidRPr="00075D7F" w:rsidRDefault="009604F2" w:rsidP="00F11E0F">
      <w:pPr>
        <w:spacing w:line="360" w:lineRule="auto"/>
        <w:rPr>
          <w:rFonts w:ascii="宋体" w:eastAsia="宋体" w:hAnsi="宋体"/>
          <w:spacing w:val="-3"/>
          <w:szCs w:val="21"/>
        </w:rPr>
      </w:pPr>
      <w:r w:rsidRPr="00075D7F">
        <w:rPr>
          <w:rFonts w:ascii="宋体" w:eastAsia="宋体" w:hAnsi="宋体" w:hint="eastAsia"/>
          <w:spacing w:val="-3"/>
          <w:szCs w:val="21"/>
        </w:rPr>
        <w:t>电邮：</w:t>
      </w:r>
      <w:hyperlink r:id="rId16" w:history="1">
        <w:r w:rsidRPr="00075D7F">
          <w:rPr>
            <w:rStyle w:val="a3"/>
            <w:rFonts w:ascii="宋体" w:eastAsia="宋体" w:hAnsi="宋体"/>
            <w:szCs w:val="21"/>
          </w:rPr>
          <w:t>beijing@safchina.org</w:t>
        </w:r>
      </w:hyperlink>
    </w:p>
    <w:p w14:paraId="737198EC" w14:textId="77777777" w:rsidR="009604F2" w:rsidRPr="00075D7F" w:rsidRDefault="009604F2" w:rsidP="00F11E0F">
      <w:pPr>
        <w:spacing w:line="360" w:lineRule="auto"/>
        <w:rPr>
          <w:rFonts w:ascii="宋体" w:eastAsia="宋体" w:hAnsi="宋体"/>
          <w:color w:val="0000FF"/>
          <w:szCs w:val="21"/>
          <w:u w:val="single"/>
        </w:rPr>
      </w:pPr>
      <w:r w:rsidRPr="00075D7F">
        <w:rPr>
          <w:rFonts w:ascii="宋体" w:eastAsia="宋体" w:hAnsi="宋体" w:hint="eastAsia"/>
          <w:spacing w:val="-3"/>
          <w:szCs w:val="21"/>
        </w:rPr>
        <w:t>官网：</w:t>
      </w:r>
      <w:hyperlink r:id="rId17" w:history="1">
        <w:r w:rsidRPr="00075D7F">
          <w:rPr>
            <w:rStyle w:val="a3"/>
            <w:rFonts w:ascii="宋体" w:eastAsia="宋体" w:hAnsi="宋体"/>
            <w:szCs w:val="21"/>
          </w:rPr>
          <w:t>https://www.safchina.cn/</w:t>
        </w:r>
      </w:hyperlink>
    </w:p>
    <w:p w14:paraId="6804878C" w14:textId="77777777" w:rsidR="009604F2" w:rsidRPr="00075D7F" w:rsidRDefault="009604F2" w:rsidP="00F11E0F">
      <w:pPr>
        <w:overflowPunct w:val="0"/>
        <w:spacing w:before="1" w:line="360" w:lineRule="auto"/>
        <w:ind w:right="210"/>
        <w:rPr>
          <w:rFonts w:ascii="宋体" w:eastAsia="宋体" w:hAnsi="宋体"/>
          <w:szCs w:val="21"/>
        </w:rPr>
      </w:pPr>
      <w:r w:rsidRPr="00075D7F">
        <w:rPr>
          <w:rFonts w:ascii="宋体" w:eastAsia="宋体" w:hAnsi="宋体"/>
          <w:szCs w:val="21"/>
        </w:rPr>
        <w:t xml:space="preserve">SAF </w:t>
      </w:r>
      <w:r w:rsidRPr="00075D7F">
        <w:rPr>
          <w:rFonts w:ascii="宋体" w:eastAsia="宋体" w:hAnsi="宋体" w:hint="eastAsia"/>
          <w:szCs w:val="21"/>
        </w:rPr>
        <w:t>微信公众号：</w:t>
      </w:r>
      <w:r w:rsidRPr="00075D7F">
        <w:rPr>
          <w:rFonts w:ascii="宋体" w:eastAsia="宋体" w:hAnsi="宋体"/>
          <w:szCs w:val="21"/>
        </w:rPr>
        <w:t xml:space="preserve">SAF </w:t>
      </w:r>
      <w:r w:rsidRPr="00075D7F">
        <w:rPr>
          <w:rFonts w:ascii="宋体" w:eastAsia="宋体" w:hAnsi="宋体" w:hint="eastAsia"/>
          <w:szCs w:val="21"/>
        </w:rPr>
        <w:t>海外名校交流</w:t>
      </w:r>
    </w:p>
    <w:p w14:paraId="10D102C5" w14:textId="77777777" w:rsidR="009604F2" w:rsidRPr="00075D7F" w:rsidRDefault="009604F2" w:rsidP="00F11E0F">
      <w:pPr>
        <w:pStyle w:val="a4"/>
        <w:spacing w:line="360" w:lineRule="auto"/>
        <w:jc w:val="both"/>
        <w:rPr>
          <w:b/>
          <w:bCs/>
          <w:sz w:val="21"/>
          <w:szCs w:val="21"/>
        </w:rPr>
      </w:pPr>
      <w:r w:rsidRPr="00075D7F">
        <w:rPr>
          <w:noProof/>
          <w:sz w:val="21"/>
          <w:szCs w:val="21"/>
        </w:rPr>
        <w:drawing>
          <wp:anchor distT="0" distB="0" distL="114300" distR="114300" simplePos="0" relativeHeight="251660288" behindDoc="0" locked="0" layoutInCell="1" allowOverlap="1" wp14:anchorId="2E1984B4" wp14:editId="2404C37C">
            <wp:simplePos x="0" y="0"/>
            <wp:positionH relativeFrom="margin">
              <wp:align>left</wp:align>
            </wp:positionH>
            <wp:positionV relativeFrom="paragraph">
              <wp:posOffset>72390</wp:posOffset>
            </wp:positionV>
            <wp:extent cx="1269365" cy="419100"/>
            <wp:effectExtent l="0" t="0" r="6985" b="0"/>
            <wp:wrapNone/>
            <wp:docPr id="353490206" name="图片 5" descr="卡通人物&#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descr="卡通人物&#10;&#10;中度可信度描述已自动生成"/>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269365" cy="419100"/>
                    </a:xfrm>
                    <a:prstGeom prst="rect">
                      <a:avLst/>
                    </a:prstGeom>
                    <a:noFill/>
                  </pic:spPr>
                </pic:pic>
              </a:graphicData>
            </a:graphic>
            <wp14:sizeRelH relativeFrom="page">
              <wp14:pctWidth>0</wp14:pctWidth>
            </wp14:sizeRelH>
            <wp14:sizeRelV relativeFrom="page">
              <wp14:pctHeight>0</wp14:pctHeight>
            </wp14:sizeRelV>
          </wp:anchor>
        </w:drawing>
      </w:r>
    </w:p>
    <w:p w14:paraId="3D63EB2D" w14:textId="77777777" w:rsidR="009604F2" w:rsidRPr="00075D7F" w:rsidRDefault="009604F2" w:rsidP="00F11E0F">
      <w:pPr>
        <w:spacing w:line="360" w:lineRule="auto"/>
        <w:rPr>
          <w:rFonts w:ascii="宋体" w:eastAsia="宋体" w:hAnsi="宋体"/>
          <w:b/>
          <w:bCs/>
          <w:spacing w:val="-3"/>
          <w:szCs w:val="21"/>
        </w:rPr>
      </w:pPr>
      <w:r w:rsidRPr="00075D7F">
        <w:rPr>
          <w:rFonts w:ascii="宋体" w:eastAsia="宋体" w:hAnsi="宋体"/>
          <w:b/>
          <w:bCs/>
          <w:spacing w:val="-3"/>
          <w:szCs w:val="21"/>
        </w:rPr>
        <w:lastRenderedPageBreak/>
        <w:t>SAF上海办公室</w:t>
      </w:r>
    </w:p>
    <w:p w14:paraId="3D41EC3F" w14:textId="77777777" w:rsidR="009604F2" w:rsidRPr="00075D7F" w:rsidRDefault="009604F2" w:rsidP="00F11E0F">
      <w:pPr>
        <w:widowControl/>
        <w:spacing w:line="360" w:lineRule="auto"/>
        <w:rPr>
          <w:rFonts w:ascii="宋体" w:eastAsia="宋体" w:hAnsi="宋体" w:cs="Calibri"/>
          <w:b/>
          <w:bCs/>
          <w:szCs w:val="21"/>
        </w:rPr>
      </w:pPr>
      <w:r w:rsidRPr="00075D7F">
        <w:rPr>
          <w:rFonts w:ascii="宋体" w:eastAsia="宋体" w:hAnsi="宋体"/>
          <w:noProof/>
          <w:szCs w:val="21"/>
        </w:rPr>
        <w:drawing>
          <wp:anchor distT="0" distB="0" distL="114300" distR="114300" simplePos="0" relativeHeight="251661312" behindDoc="0" locked="0" layoutInCell="1" allowOverlap="1" wp14:anchorId="65CC3A92" wp14:editId="66EFDAAA">
            <wp:simplePos x="0" y="0"/>
            <wp:positionH relativeFrom="column">
              <wp:posOffset>-19050</wp:posOffset>
            </wp:positionH>
            <wp:positionV relativeFrom="paragraph">
              <wp:posOffset>233680</wp:posOffset>
            </wp:positionV>
            <wp:extent cx="641350" cy="641350"/>
            <wp:effectExtent l="0" t="0" r="6350" b="6350"/>
            <wp:wrapNone/>
            <wp:docPr id="1559657705" name="图片 4" descr="QR 代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QR 代码&#10;&#10;描述已自动生成"/>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641350" cy="641350"/>
                    </a:xfrm>
                    <a:prstGeom prst="rect">
                      <a:avLst/>
                    </a:prstGeom>
                    <a:noFill/>
                  </pic:spPr>
                </pic:pic>
              </a:graphicData>
            </a:graphic>
            <wp14:sizeRelH relativeFrom="page">
              <wp14:pctWidth>0</wp14:pctWidth>
            </wp14:sizeRelH>
            <wp14:sizeRelV relativeFrom="page">
              <wp14:pctHeight>0</wp14:pctHeight>
            </wp14:sizeRelV>
          </wp:anchor>
        </w:drawing>
      </w:r>
      <w:r w:rsidRPr="00075D7F">
        <w:rPr>
          <w:rFonts w:ascii="宋体" w:eastAsia="宋体" w:hAnsi="宋体" w:cs="Calibri" w:hint="eastAsia"/>
          <w:b/>
          <w:bCs/>
          <w:szCs w:val="21"/>
        </w:rPr>
        <w:t>丁老师</w:t>
      </w:r>
    </w:p>
    <w:p w14:paraId="251110FE" w14:textId="77777777" w:rsidR="009604F2" w:rsidRPr="00075D7F" w:rsidRDefault="009604F2" w:rsidP="00F11E0F">
      <w:pPr>
        <w:pStyle w:val="a4"/>
        <w:spacing w:line="360" w:lineRule="auto"/>
        <w:jc w:val="both"/>
        <w:rPr>
          <w:b/>
          <w:bCs/>
          <w:sz w:val="21"/>
          <w:szCs w:val="21"/>
        </w:rPr>
      </w:pPr>
    </w:p>
    <w:p w14:paraId="1AC5AD87" w14:textId="77777777" w:rsidR="009604F2" w:rsidRPr="00075D7F" w:rsidRDefault="009604F2" w:rsidP="00F11E0F">
      <w:pPr>
        <w:spacing w:line="360" w:lineRule="auto"/>
        <w:rPr>
          <w:rFonts w:ascii="宋体" w:eastAsia="宋体" w:hAnsi="宋体"/>
          <w:spacing w:val="-3"/>
          <w:szCs w:val="21"/>
        </w:rPr>
      </w:pPr>
      <w:r w:rsidRPr="00075D7F">
        <w:rPr>
          <w:rFonts w:ascii="宋体" w:eastAsia="宋体" w:hAnsi="宋体" w:hint="eastAsia"/>
          <w:spacing w:val="-3"/>
          <w:szCs w:val="21"/>
        </w:rPr>
        <w:t>电话：</w:t>
      </w:r>
      <w:r w:rsidRPr="00075D7F">
        <w:rPr>
          <w:rFonts w:ascii="宋体" w:eastAsia="宋体" w:hAnsi="宋体"/>
          <w:spacing w:val="-3"/>
          <w:szCs w:val="21"/>
        </w:rPr>
        <w:t>021-34712175; 021-34689662; 13601838945</w:t>
      </w:r>
    </w:p>
    <w:p w14:paraId="2C9ED1EF" w14:textId="317CED1D" w:rsidR="009604F2" w:rsidRPr="00075D7F" w:rsidRDefault="009604F2" w:rsidP="00F11E0F">
      <w:pPr>
        <w:spacing w:line="360" w:lineRule="auto"/>
        <w:rPr>
          <w:rFonts w:ascii="宋体" w:eastAsia="宋体" w:hAnsi="宋体"/>
          <w:spacing w:val="-3"/>
          <w:szCs w:val="21"/>
        </w:rPr>
      </w:pPr>
      <w:r w:rsidRPr="00075D7F">
        <w:rPr>
          <w:rFonts w:ascii="宋体" w:eastAsia="宋体" w:hAnsi="宋体"/>
          <w:spacing w:val="-3"/>
          <w:szCs w:val="21"/>
        </w:rPr>
        <w:t>QQ群：</w:t>
      </w:r>
      <w:r w:rsidR="007039B1" w:rsidRPr="007039B1">
        <w:rPr>
          <w:rFonts w:ascii="宋体" w:eastAsia="宋体" w:hAnsi="宋体"/>
          <w:spacing w:val="-3"/>
          <w:szCs w:val="21"/>
        </w:rPr>
        <w:t>677523400</w:t>
      </w:r>
    </w:p>
    <w:p w14:paraId="63E89903" w14:textId="77777777" w:rsidR="009604F2" w:rsidRPr="00075D7F" w:rsidRDefault="009604F2" w:rsidP="00F11E0F">
      <w:pPr>
        <w:spacing w:line="360" w:lineRule="auto"/>
        <w:rPr>
          <w:rFonts w:ascii="宋体" w:eastAsia="宋体" w:hAnsi="宋体"/>
          <w:spacing w:val="-3"/>
          <w:szCs w:val="21"/>
        </w:rPr>
      </w:pPr>
      <w:r w:rsidRPr="00075D7F">
        <w:rPr>
          <w:rFonts w:ascii="宋体" w:eastAsia="宋体" w:hAnsi="宋体" w:hint="eastAsia"/>
          <w:spacing w:val="-3"/>
          <w:szCs w:val="21"/>
        </w:rPr>
        <w:t>咨询电邮：</w:t>
      </w:r>
      <w:hyperlink r:id="rId22" w:history="1">
        <w:r w:rsidRPr="00075D7F">
          <w:rPr>
            <w:rStyle w:val="a3"/>
            <w:rFonts w:ascii="宋体" w:eastAsia="宋体" w:hAnsi="宋体"/>
            <w:szCs w:val="21"/>
          </w:rPr>
          <w:t>shanghai@safchina.org</w:t>
        </w:r>
      </w:hyperlink>
    </w:p>
    <w:p w14:paraId="6D42E419" w14:textId="77777777" w:rsidR="009604F2" w:rsidRPr="00075D7F" w:rsidRDefault="009604F2" w:rsidP="00F11E0F">
      <w:pPr>
        <w:spacing w:line="360" w:lineRule="auto"/>
        <w:rPr>
          <w:rFonts w:ascii="宋体" w:eastAsia="宋体" w:hAnsi="宋体"/>
          <w:color w:val="0000FF"/>
          <w:szCs w:val="21"/>
          <w:u w:val="single"/>
        </w:rPr>
      </w:pPr>
      <w:r w:rsidRPr="00075D7F">
        <w:rPr>
          <w:rFonts w:ascii="宋体" w:eastAsia="宋体" w:hAnsi="宋体" w:hint="eastAsia"/>
          <w:spacing w:val="-3"/>
          <w:szCs w:val="21"/>
        </w:rPr>
        <w:t>官网：</w:t>
      </w:r>
      <w:hyperlink r:id="rId23" w:history="1">
        <w:r w:rsidRPr="00075D7F">
          <w:rPr>
            <w:rStyle w:val="a3"/>
            <w:rFonts w:ascii="宋体" w:eastAsia="宋体" w:hAnsi="宋体"/>
            <w:szCs w:val="21"/>
          </w:rPr>
          <w:t>https://www.safchina.cn/</w:t>
        </w:r>
      </w:hyperlink>
    </w:p>
    <w:p w14:paraId="3A359562" w14:textId="77777777" w:rsidR="009604F2" w:rsidRPr="00075D7F" w:rsidRDefault="009604F2" w:rsidP="00F11E0F">
      <w:pPr>
        <w:overflowPunct w:val="0"/>
        <w:spacing w:before="1" w:line="360" w:lineRule="auto"/>
        <w:ind w:right="210"/>
        <w:rPr>
          <w:rFonts w:ascii="宋体" w:eastAsia="宋体" w:hAnsi="宋体"/>
          <w:szCs w:val="21"/>
        </w:rPr>
      </w:pPr>
      <w:r w:rsidRPr="00075D7F">
        <w:rPr>
          <w:rFonts w:ascii="宋体" w:eastAsia="宋体" w:hAnsi="宋体"/>
          <w:szCs w:val="21"/>
        </w:rPr>
        <w:t xml:space="preserve">SAF </w:t>
      </w:r>
      <w:r w:rsidRPr="00075D7F">
        <w:rPr>
          <w:rFonts w:ascii="宋体" w:eastAsia="宋体" w:hAnsi="宋体" w:hint="eastAsia"/>
          <w:szCs w:val="21"/>
        </w:rPr>
        <w:t>微信公众号：</w:t>
      </w:r>
      <w:r w:rsidRPr="00075D7F">
        <w:rPr>
          <w:rFonts w:ascii="宋体" w:eastAsia="宋体" w:hAnsi="宋体"/>
          <w:szCs w:val="21"/>
        </w:rPr>
        <w:t xml:space="preserve">SAF </w:t>
      </w:r>
      <w:r w:rsidRPr="00075D7F">
        <w:rPr>
          <w:rFonts w:ascii="宋体" w:eastAsia="宋体" w:hAnsi="宋体" w:hint="eastAsia"/>
          <w:szCs w:val="21"/>
        </w:rPr>
        <w:t>海外名校交流</w:t>
      </w:r>
    </w:p>
    <w:p w14:paraId="34B0A5A5" w14:textId="77777777" w:rsidR="009604F2" w:rsidRPr="00075D7F" w:rsidRDefault="009604F2" w:rsidP="00F11E0F">
      <w:pPr>
        <w:spacing w:line="360" w:lineRule="auto"/>
        <w:rPr>
          <w:rFonts w:ascii="宋体" w:eastAsia="宋体" w:hAnsi="宋体"/>
          <w:szCs w:val="21"/>
        </w:rPr>
      </w:pPr>
      <w:r w:rsidRPr="00075D7F">
        <w:rPr>
          <w:rFonts w:ascii="宋体" w:eastAsia="宋体" w:hAnsi="宋体"/>
          <w:noProof/>
          <w:szCs w:val="21"/>
        </w:rPr>
        <w:drawing>
          <wp:inline distT="0" distB="0" distL="0" distR="0" wp14:anchorId="1AA48D9E" wp14:editId="35D9A26B">
            <wp:extent cx="1346200" cy="444500"/>
            <wp:effectExtent l="0" t="0" r="6350" b="12700"/>
            <wp:docPr id="436309485" name="图片 2" descr="卡通人物&#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卡通人物&#10;&#10;中度可信度描述已自动生成"/>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346200" cy="444500"/>
                    </a:xfrm>
                    <a:prstGeom prst="rect">
                      <a:avLst/>
                    </a:prstGeom>
                    <a:noFill/>
                    <a:ln>
                      <a:noFill/>
                    </a:ln>
                  </pic:spPr>
                </pic:pic>
              </a:graphicData>
            </a:graphic>
          </wp:inline>
        </w:drawing>
      </w:r>
    </w:p>
    <w:p w14:paraId="77CF8AFF" w14:textId="77777777" w:rsidR="009604F2" w:rsidRPr="00075D7F" w:rsidRDefault="009604F2" w:rsidP="00F11E0F">
      <w:pPr>
        <w:spacing w:line="360" w:lineRule="auto"/>
        <w:rPr>
          <w:rFonts w:ascii="宋体" w:eastAsia="宋体" w:hAnsi="宋体"/>
          <w:b/>
          <w:bCs/>
          <w:spacing w:val="-3"/>
          <w:szCs w:val="21"/>
        </w:rPr>
      </w:pPr>
    </w:p>
    <w:p w14:paraId="70145397" w14:textId="77777777" w:rsidR="009604F2" w:rsidRPr="00075D7F" w:rsidRDefault="009604F2" w:rsidP="00F11E0F">
      <w:pPr>
        <w:spacing w:line="360" w:lineRule="auto"/>
        <w:rPr>
          <w:rFonts w:ascii="宋体" w:eastAsia="宋体" w:hAnsi="宋体"/>
          <w:b/>
          <w:bCs/>
          <w:spacing w:val="-3"/>
          <w:szCs w:val="21"/>
        </w:rPr>
      </w:pPr>
      <w:r w:rsidRPr="00075D7F">
        <w:rPr>
          <w:rFonts w:ascii="宋体" w:eastAsia="宋体" w:hAnsi="宋体"/>
          <w:b/>
          <w:bCs/>
          <w:spacing w:val="-3"/>
          <w:szCs w:val="21"/>
        </w:rPr>
        <w:t>SAF广州办公室</w:t>
      </w:r>
    </w:p>
    <w:p w14:paraId="56D7CAE7" w14:textId="77777777" w:rsidR="009604F2" w:rsidRPr="00075D7F" w:rsidRDefault="009604F2" w:rsidP="00F11E0F">
      <w:pPr>
        <w:widowControl/>
        <w:spacing w:line="360" w:lineRule="auto"/>
        <w:rPr>
          <w:rFonts w:ascii="宋体" w:eastAsia="宋体" w:hAnsi="宋体" w:cs="Calibri"/>
          <w:b/>
          <w:bCs/>
          <w:szCs w:val="21"/>
        </w:rPr>
      </w:pPr>
      <w:r w:rsidRPr="00075D7F">
        <w:rPr>
          <w:rFonts w:ascii="宋体" w:eastAsia="宋体" w:hAnsi="宋体"/>
          <w:noProof/>
          <w:szCs w:val="21"/>
        </w:rPr>
        <w:drawing>
          <wp:anchor distT="0" distB="0" distL="114300" distR="114300" simplePos="0" relativeHeight="251662336" behindDoc="0" locked="0" layoutInCell="1" allowOverlap="1" wp14:anchorId="7938A94D" wp14:editId="0DC3E54A">
            <wp:simplePos x="0" y="0"/>
            <wp:positionH relativeFrom="margin">
              <wp:align>left</wp:align>
            </wp:positionH>
            <wp:positionV relativeFrom="paragraph">
              <wp:posOffset>260985</wp:posOffset>
            </wp:positionV>
            <wp:extent cx="565150" cy="565150"/>
            <wp:effectExtent l="0" t="0" r="6350" b="6350"/>
            <wp:wrapNone/>
            <wp:docPr id="1125537672" name="图片 3" descr="QR 代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QR 代码&#10;&#10;描述已自动生成"/>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565150" cy="565150"/>
                    </a:xfrm>
                    <a:prstGeom prst="rect">
                      <a:avLst/>
                    </a:prstGeom>
                    <a:noFill/>
                  </pic:spPr>
                </pic:pic>
              </a:graphicData>
            </a:graphic>
            <wp14:sizeRelH relativeFrom="page">
              <wp14:pctWidth>0</wp14:pctWidth>
            </wp14:sizeRelH>
            <wp14:sizeRelV relativeFrom="page">
              <wp14:pctHeight>0</wp14:pctHeight>
            </wp14:sizeRelV>
          </wp:anchor>
        </w:drawing>
      </w:r>
      <w:r w:rsidRPr="00075D7F">
        <w:rPr>
          <w:rFonts w:ascii="宋体" w:eastAsia="宋体" w:hAnsi="宋体" w:cs="Calibri" w:hint="eastAsia"/>
          <w:b/>
          <w:bCs/>
          <w:szCs w:val="21"/>
        </w:rPr>
        <w:t>黄老师</w:t>
      </w:r>
    </w:p>
    <w:p w14:paraId="2F8FF448" w14:textId="77777777" w:rsidR="009604F2" w:rsidRPr="00075D7F" w:rsidRDefault="009604F2" w:rsidP="00F11E0F">
      <w:pPr>
        <w:spacing w:line="360" w:lineRule="auto"/>
        <w:rPr>
          <w:rFonts w:ascii="宋体" w:eastAsia="宋体" w:hAnsi="宋体"/>
          <w:b/>
          <w:bCs/>
          <w:spacing w:val="-3"/>
          <w:szCs w:val="21"/>
        </w:rPr>
      </w:pPr>
    </w:p>
    <w:p w14:paraId="409B4B5E" w14:textId="77777777" w:rsidR="009604F2" w:rsidRPr="00075D7F" w:rsidRDefault="009604F2" w:rsidP="00F11E0F">
      <w:pPr>
        <w:spacing w:line="360" w:lineRule="auto"/>
        <w:rPr>
          <w:rFonts w:ascii="宋体" w:eastAsia="宋体" w:hAnsi="宋体"/>
          <w:b/>
          <w:bCs/>
          <w:spacing w:val="-3"/>
          <w:szCs w:val="21"/>
        </w:rPr>
      </w:pPr>
    </w:p>
    <w:p w14:paraId="20A72D7E" w14:textId="77777777" w:rsidR="009604F2" w:rsidRPr="00075D7F" w:rsidRDefault="009604F2" w:rsidP="00F11E0F">
      <w:pPr>
        <w:spacing w:line="360" w:lineRule="auto"/>
        <w:rPr>
          <w:rFonts w:ascii="宋体" w:eastAsia="宋体" w:hAnsi="宋体"/>
          <w:b/>
          <w:bCs/>
          <w:spacing w:val="-3"/>
          <w:szCs w:val="21"/>
        </w:rPr>
      </w:pPr>
    </w:p>
    <w:p w14:paraId="4888F42B" w14:textId="77777777" w:rsidR="009604F2" w:rsidRPr="00075D7F" w:rsidRDefault="009604F2" w:rsidP="00F11E0F">
      <w:pPr>
        <w:spacing w:line="360" w:lineRule="auto"/>
        <w:rPr>
          <w:rFonts w:ascii="宋体" w:eastAsia="宋体" w:hAnsi="宋体"/>
          <w:spacing w:val="-3"/>
          <w:szCs w:val="21"/>
        </w:rPr>
      </w:pPr>
      <w:r w:rsidRPr="00075D7F">
        <w:rPr>
          <w:rFonts w:ascii="宋体" w:eastAsia="宋体" w:hAnsi="宋体" w:hint="eastAsia"/>
          <w:spacing w:val="-3"/>
          <w:szCs w:val="21"/>
        </w:rPr>
        <w:t>电话：</w:t>
      </w:r>
      <w:r w:rsidRPr="00075D7F">
        <w:rPr>
          <w:rFonts w:ascii="宋体" w:eastAsia="宋体" w:hAnsi="宋体"/>
          <w:spacing w:val="-3"/>
          <w:szCs w:val="21"/>
        </w:rPr>
        <w:t>020-87586035；15002166793</w:t>
      </w:r>
    </w:p>
    <w:p w14:paraId="490BF4B4" w14:textId="77777777" w:rsidR="009604F2" w:rsidRPr="00075D7F" w:rsidRDefault="009604F2" w:rsidP="00F11E0F">
      <w:pPr>
        <w:spacing w:line="360" w:lineRule="auto"/>
        <w:rPr>
          <w:rFonts w:ascii="宋体" w:eastAsia="宋体" w:hAnsi="宋体"/>
          <w:spacing w:val="-3"/>
          <w:szCs w:val="21"/>
        </w:rPr>
      </w:pPr>
      <w:r w:rsidRPr="00075D7F">
        <w:rPr>
          <w:rFonts w:ascii="宋体" w:eastAsia="宋体" w:hAnsi="宋体"/>
          <w:spacing w:val="-3"/>
          <w:szCs w:val="21"/>
        </w:rPr>
        <w:t>QQ群：810896055</w:t>
      </w:r>
    </w:p>
    <w:p w14:paraId="6AB78A7C" w14:textId="77777777" w:rsidR="009604F2" w:rsidRPr="00075D7F" w:rsidRDefault="009604F2" w:rsidP="00F11E0F">
      <w:pPr>
        <w:spacing w:line="360" w:lineRule="auto"/>
        <w:rPr>
          <w:rFonts w:ascii="宋体" w:eastAsia="宋体" w:hAnsi="宋体"/>
          <w:spacing w:val="-3"/>
          <w:szCs w:val="21"/>
        </w:rPr>
      </w:pPr>
      <w:r w:rsidRPr="00075D7F">
        <w:rPr>
          <w:rFonts w:ascii="宋体" w:eastAsia="宋体" w:hAnsi="宋体" w:hint="eastAsia"/>
          <w:spacing w:val="-3"/>
          <w:szCs w:val="21"/>
        </w:rPr>
        <w:t>电邮：</w:t>
      </w:r>
      <w:hyperlink r:id="rId26" w:history="1">
        <w:r w:rsidRPr="00075D7F">
          <w:rPr>
            <w:rStyle w:val="a3"/>
            <w:rFonts w:ascii="宋体" w:eastAsia="宋体" w:hAnsi="宋体"/>
            <w:szCs w:val="21"/>
          </w:rPr>
          <w:t>guangzhou@safchina.org</w:t>
        </w:r>
      </w:hyperlink>
    </w:p>
    <w:p w14:paraId="1E48A2DF" w14:textId="77777777" w:rsidR="009604F2" w:rsidRPr="00075D7F" w:rsidRDefault="009604F2" w:rsidP="00F11E0F">
      <w:pPr>
        <w:spacing w:line="360" w:lineRule="auto"/>
        <w:rPr>
          <w:rFonts w:ascii="宋体" w:eastAsia="宋体" w:hAnsi="宋体"/>
          <w:color w:val="0000FF"/>
          <w:szCs w:val="21"/>
          <w:u w:val="single"/>
        </w:rPr>
      </w:pPr>
      <w:r w:rsidRPr="00075D7F">
        <w:rPr>
          <w:rFonts w:ascii="宋体" w:eastAsia="宋体" w:hAnsi="宋体" w:hint="eastAsia"/>
          <w:spacing w:val="-3"/>
          <w:szCs w:val="21"/>
        </w:rPr>
        <w:t>官网：</w:t>
      </w:r>
      <w:hyperlink r:id="rId27" w:history="1">
        <w:r w:rsidRPr="00075D7F">
          <w:rPr>
            <w:rStyle w:val="a3"/>
            <w:rFonts w:ascii="宋体" w:eastAsia="宋体" w:hAnsi="宋体"/>
            <w:szCs w:val="21"/>
          </w:rPr>
          <w:t>https://www.safchina.cn/</w:t>
        </w:r>
      </w:hyperlink>
    </w:p>
    <w:p w14:paraId="639D0719" w14:textId="77777777" w:rsidR="009604F2" w:rsidRPr="00075D7F" w:rsidRDefault="009604F2" w:rsidP="00F11E0F">
      <w:pPr>
        <w:overflowPunct w:val="0"/>
        <w:spacing w:before="1" w:line="360" w:lineRule="auto"/>
        <w:ind w:right="210"/>
        <w:rPr>
          <w:rFonts w:ascii="宋体" w:eastAsia="宋体" w:hAnsi="宋体"/>
          <w:szCs w:val="21"/>
        </w:rPr>
      </w:pPr>
      <w:r w:rsidRPr="00075D7F">
        <w:rPr>
          <w:rFonts w:ascii="宋体" w:eastAsia="宋体" w:hAnsi="宋体"/>
          <w:szCs w:val="21"/>
        </w:rPr>
        <w:t xml:space="preserve">SAF </w:t>
      </w:r>
      <w:r w:rsidRPr="00075D7F">
        <w:rPr>
          <w:rFonts w:ascii="宋体" w:eastAsia="宋体" w:hAnsi="宋体" w:hint="eastAsia"/>
          <w:szCs w:val="21"/>
        </w:rPr>
        <w:t>微信公众号：</w:t>
      </w:r>
      <w:r w:rsidRPr="00075D7F">
        <w:rPr>
          <w:rFonts w:ascii="宋体" w:eastAsia="宋体" w:hAnsi="宋体"/>
          <w:szCs w:val="21"/>
        </w:rPr>
        <w:t xml:space="preserve">SAF </w:t>
      </w:r>
      <w:r w:rsidRPr="00075D7F">
        <w:rPr>
          <w:rFonts w:ascii="宋体" w:eastAsia="宋体" w:hAnsi="宋体" w:hint="eastAsia"/>
          <w:szCs w:val="21"/>
        </w:rPr>
        <w:t>海外名校交流</w:t>
      </w:r>
    </w:p>
    <w:p w14:paraId="51A8DAAC" w14:textId="1A262BDE" w:rsidR="00166EC6" w:rsidRPr="00075D7F" w:rsidRDefault="009604F2" w:rsidP="009604F2">
      <w:pPr>
        <w:rPr>
          <w:rFonts w:ascii="宋体" w:eastAsia="宋体" w:hAnsi="宋体"/>
          <w:szCs w:val="21"/>
        </w:rPr>
      </w:pPr>
      <w:r w:rsidRPr="00075D7F">
        <w:rPr>
          <w:rFonts w:ascii="宋体" w:eastAsia="宋体" w:hAnsi="宋体"/>
          <w:noProof/>
          <w:szCs w:val="21"/>
        </w:rPr>
        <w:drawing>
          <wp:inline distT="0" distB="0" distL="0" distR="0" wp14:anchorId="2F3FF42B" wp14:editId="4386D682">
            <wp:extent cx="1346200" cy="444500"/>
            <wp:effectExtent l="0" t="0" r="6350" b="12700"/>
            <wp:docPr id="685975995" name="图片 1" descr="卡通人物&#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卡通人物&#10;&#10;中度可信度描述已自动生成"/>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346200" cy="444500"/>
                    </a:xfrm>
                    <a:prstGeom prst="rect">
                      <a:avLst/>
                    </a:prstGeom>
                    <a:noFill/>
                    <a:ln>
                      <a:noFill/>
                    </a:ln>
                  </pic:spPr>
                </pic:pic>
              </a:graphicData>
            </a:graphic>
          </wp:inline>
        </w:drawing>
      </w:r>
    </w:p>
    <w:sectPr w:rsidR="00166EC6" w:rsidRPr="00075D7F" w:rsidSect="00B9261F">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381E8" w14:textId="77777777" w:rsidR="00575547" w:rsidRDefault="00575547" w:rsidP="0072065A">
      <w:r>
        <w:separator/>
      </w:r>
    </w:p>
  </w:endnote>
  <w:endnote w:type="continuationSeparator" w:id="0">
    <w:p w14:paraId="6C4226E9" w14:textId="77777777" w:rsidR="00575547" w:rsidRDefault="00575547" w:rsidP="00720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altName w:val="Microsoft YaHei"/>
    <w:panose1 w:val="020B0503020204020204"/>
    <w:charset w:val="86"/>
    <w:family w:val="swiss"/>
    <w:pitch w:val="variable"/>
    <w:sig w:usb0="80000287" w:usb1="2ACF3C50" w:usb2="00000016" w:usb3="00000000" w:csb0="0004001F" w:csb1="00000000"/>
  </w:font>
  <w:font w:name="MicrosoftYaHei-Bold">
    <w:altName w:val="Cambria"/>
    <w:panose1 w:val="00000000000000000000"/>
    <w:charset w:val="00"/>
    <w:family w:val="roman"/>
    <w:notTrueType/>
    <w:pitch w:val="default"/>
  </w:font>
  <w:font w:name="Microsoft YaHei UI">
    <w:panose1 w:val="020B0503020204020204"/>
    <w:charset w:val="86"/>
    <w:family w:val="swiss"/>
    <w:pitch w:val="variable"/>
    <w:sig w:usb0="80000287" w:usb1="2ACF3C50" w:usb2="00000016" w:usb3="00000000" w:csb0="0004001F" w:csb1="00000000"/>
  </w:font>
  <w:font w:name="Noto Sans">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81E0B" w14:textId="77777777" w:rsidR="00575547" w:rsidRDefault="00575547" w:rsidP="0072065A">
      <w:r>
        <w:separator/>
      </w:r>
    </w:p>
  </w:footnote>
  <w:footnote w:type="continuationSeparator" w:id="0">
    <w:p w14:paraId="1751EE99" w14:textId="77777777" w:rsidR="00575547" w:rsidRDefault="00575547" w:rsidP="007206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0B69"/>
    <w:multiLevelType w:val="hybridMultilevel"/>
    <w:tmpl w:val="E9F4FC4E"/>
    <w:lvl w:ilvl="0" w:tplc="04090011">
      <w:start w:val="1"/>
      <w:numFmt w:val="decimal"/>
      <w:lvlText w:val="%1)"/>
      <w:lvlJc w:val="left"/>
      <w:pPr>
        <w:ind w:left="780" w:hanging="420"/>
      </w:pPr>
      <w:rPr>
        <w:rFonts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 w15:restartNumberingAfterBreak="0">
    <w:nsid w:val="03E920EE"/>
    <w:multiLevelType w:val="hybridMultilevel"/>
    <w:tmpl w:val="7DBE58EA"/>
    <w:lvl w:ilvl="0" w:tplc="221852A8">
      <w:start w:val="2"/>
      <w:numFmt w:val="decimal"/>
      <w:lvlText w:val="%1）"/>
      <w:lvlJc w:val="left"/>
      <w:pPr>
        <w:ind w:left="720" w:hanging="360"/>
      </w:pPr>
      <w:rPr>
        <w:rFonts w:hint="default"/>
      </w:rPr>
    </w:lvl>
    <w:lvl w:ilvl="1" w:tplc="04090019" w:tentative="1">
      <w:start w:val="1"/>
      <w:numFmt w:val="lowerLetter"/>
      <w:lvlText w:val="%2)"/>
      <w:lvlJc w:val="left"/>
      <w:pPr>
        <w:ind w:left="1240" w:hanging="440"/>
      </w:pPr>
    </w:lvl>
    <w:lvl w:ilvl="2" w:tplc="0409001B" w:tentative="1">
      <w:start w:val="1"/>
      <w:numFmt w:val="lowerRoman"/>
      <w:lvlText w:val="%3."/>
      <w:lvlJc w:val="right"/>
      <w:pPr>
        <w:ind w:left="1680" w:hanging="440"/>
      </w:pPr>
    </w:lvl>
    <w:lvl w:ilvl="3" w:tplc="0409000F" w:tentative="1">
      <w:start w:val="1"/>
      <w:numFmt w:val="decimal"/>
      <w:lvlText w:val="%4."/>
      <w:lvlJc w:val="left"/>
      <w:pPr>
        <w:ind w:left="2120" w:hanging="440"/>
      </w:pPr>
    </w:lvl>
    <w:lvl w:ilvl="4" w:tplc="04090019" w:tentative="1">
      <w:start w:val="1"/>
      <w:numFmt w:val="lowerLetter"/>
      <w:lvlText w:val="%5)"/>
      <w:lvlJc w:val="left"/>
      <w:pPr>
        <w:ind w:left="2560" w:hanging="440"/>
      </w:pPr>
    </w:lvl>
    <w:lvl w:ilvl="5" w:tplc="0409001B" w:tentative="1">
      <w:start w:val="1"/>
      <w:numFmt w:val="lowerRoman"/>
      <w:lvlText w:val="%6."/>
      <w:lvlJc w:val="right"/>
      <w:pPr>
        <w:ind w:left="3000" w:hanging="440"/>
      </w:pPr>
    </w:lvl>
    <w:lvl w:ilvl="6" w:tplc="0409000F" w:tentative="1">
      <w:start w:val="1"/>
      <w:numFmt w:val="decimal"/>
      <w:lvlText w:val="%7."/>
      <w:lvlJc w:val="left"/>
      <w:pPr>
        <w:ind w:left="3440" w:hanging="440"/>
      </w:pPr>
    </w:lvl>
    <w:lvl w:ilvl="7" w:tplc="04090019" w:tentative="1">
      <w:start w:val="1"/>
      <w:numFmt w:val="lowerLetter"/>
      <w:lvlText w:val="%8)"/>
      <w:lvlJc w:val="left"/>
      <w:pPr>
        <w:ind w:left="3880" w:hanging="440"/>
      </w:pPr>
    </w:lvl>
    <w:lvl w:ilvl="8" w:tplc="0409001B" w:tentative="1">
      <w:start w:val="1"/>
      <w:numFmt w:val="lowerRoman"/>
      <w:lvlText w:val="%9."/>
      <w:lvlJc w:val="right"/>
      <w:pPr>
        <w:ind w:left="4320" w:hanging="440"/>
      </w:pPr>
    </w:lvl>
  </w:abstractNum>
  <w:abstractNum w:abstractNumId="2" w15:restartNumberingAfterBreak="0">
    <w:nsid w:val="04B65B5F"/>
    <w:multiLevelType w:val="hybridMultilevel"/>
    <w:tmpl w:val="E58A9D80"/>
    <w:lvl w:ilvl="0" w:tplc="A9C0C2C4">
      <w:start w:val="1"/>
      <w:numFmt w:val="bullet"/>
      <w:lvlText w:val=""/>
      <w:lvlJc w:val="left"/>
      <w:pPr>
        <w:ind w:left="1220" w:hanging="440"/>
      </w:pPr>
      <w:rPr>
        <w:rFonts w:ascii="Wingdings" w:hAnsi="Wingdings" w:hint="default"/>
        <w:sz w:val="13"/>
        <w:szCs w:val="13"/>
      </w:rPr>
    </w:lvl>
    <w:lvl w:ilvl="1" w:tplc="04090003" w:tentative="1">
      <w:start w:val="1"/>
      <w:numFmt w:val="bullet"/>
      <w:lvlText w:val=""/>
      <w:lvlJc w:val="left"/>
      <w:pPr>
        <w:ind w:left="1660" w:hanging="440"/>
      </w:pPr>
      <w:rPr>
        <w:rFonts w:ascii="Wingdings" w:hAnsi="Wingdings" w:hint="default"/>
      </w:rPr>
    </w:lvl>
    <w:lvl w:ilvl="2" w:tplc="04090005" w:tentative="1">
      <w:start w:val="1"/>
      <w:numFmt w:val="bullet"/>
      <w:lvlText w:val=""/>
      <w:lvlJc w:val="left"/>
      <w:pPr>
        <w:ind w:left="2100" w:hanging="440"/>
      </w:pPr>
      <w:rPr>
        <w:rFonts w:ascii="Wingdings" w:hAnsi="Wingdings" w:hint="default"/>
      </w:rPr>
    </w:lvl>
    <w:lvl w:ilvl="3" w:tplc="04090001" w:tentative="1">
      <w:start w:val="1"/>
      <w:numFmt w:val="bullet"/>
      <w:lvlText w:val=""/>
      <w:lvlJc w:val="left"/>
      <w:pPr>
        <w:ind w:left="2540" w:hanging="440"/>
      </w:pPr>
      <w:rPr>
        <w:rFonts w:ascii="Wingdings" w:hAnsi="Wingdings" w:hint="default"/>
      </w:rPr>
    </w:lvl>
    <w:lvl w:ilvl="4" w:tplc="04090003" w:tentative="1">
      <w:start w:val="1"/>
      <w:numFmt w:val="bullet"/>
      <w:lvlText w:val=""/>
      <w:lvlJc w:val="left"/>
      <w:pPr>
        <w:ind w:left="2980" w:hanging="440"/>
      </w:pPr>
      <w:rPr>
        <w:rFonts w:ascii="Wingdings" w:hAnsi="Wingdings" w:hint="default"/>
      </w:rPr>
    </w:lvl>
    <w:lvl w:ilvl="5" w:tplc="04090005" w:tentative="1">
      <w:start w:val="1"/>
      <w:numFmt w:val="bullet"/>
      <w:lvlText w:val=""/>
      <w:lvlJc w:val="left"/>
      <w:pPr>
        <w:ind w:left="3420" w:hanging="440"/>
      </w:pPr>
      <w:rPr>
        <w:rFonts w:ascii="Wingdings" w:hAnsi="Wingdings" w:hint="default"/>
      </w:rPr>
    </w:lvl>
    <w:lvl w:ilvl="6" w:tplc="04090001" w:tentative="1">
      <w:start w:val="1"/>
      <w:numFmt w:val="bullet"/>
      <w:lvlText w:val=""/>
      <w:lvlJc w:val="left"/>
      <w:pPr>
        <w:ind w:left="3860" w:hanging="440"/>
      </w:pPr>
      <w:rPr>
        <w:rFonts w:ascii="Wingdings" w:hAnsi="Wingdings" w:hint="default"/>
      </w:rPr>
    </w:lvl>
    <w:lvl w:ilvl="7" w:tplc="04090003" w:tentative="1">
      <w:start w:val="1"/>
      <w:numFmt w:val="bullet"/>
      <w:lvlText w:val=""/>
      <w:lvlJc w:val="left"/>
      <w:pPr>
        <w:ind w:left="4300" w:hanging="440"/>
      </w:pPr>
      <w:rPr>
        <w:rFonts w:ascii="Wingdings" w:hAnsi="Wingdings" w:hint="default"/>
      </w:rPr>
    </w:lvl>
    <w:lvl w:ilvl="8" w:tplc="04090005" w:tentative="1">
      <w:start w:val="1"/>
      <w:numFmt w:val="bullet"/>
      <w:lvlText w:val=""/>
      <w:lvlJc w:val="left"/>
      <w:pPr>
        <w:ind w:left="4740" w:hanging="440"/>
      </w:pPr>
      <w:rPr>
        <w:rFonts w:ascii="Wingdings" w:hAnsi="Wingdings" w:hint="default"/>
      </w:rPr>
    </w:lvl>
  </w:abstractNum>
  <w:abstractNum w:abstractNumId="3" w15:restartNumberingAfterBreak="0">
    <w:nsid w:val="05751B19"/>
    <w:multiLevelType w:val="hybridMultilevel"/>
    <w:tmpl w:val="6F30DC66"/>
    <w:lvl w:ilvl="0" w:tplc="04090003">
      <w:start w:val="1"/>
      <w:numFmt w:val="bullet"/>
      <w:lvlText w:val="o"/>
      <w:lvlJc w:val="left"/>
      <w:pPr>
        <w:ind w:left="724" w:hanging="440"/>
      </w:pPr>
      <w:rPr>
        <w:rFonts w:ascii="Courier New" w:hAnsi="Courier New" w:cs="Courier New" w:hint="default"/>
        <w:color w:val="auto"/>
      </w:rPr>
    </w:lvl>
    <w:lvl w:ilvl="1" w:tplc="04090003" w:tentative="1">
      <w:start w:val="1"/>
      <w:numFmt w:val="bullet"/>
      <w:lvlText w:val=""/>
      <w:lvlJc w:val="left"/>
      <w:pPr>
        <w:ind w:left="1164" w:hanging="440"/>
      </w:pPr>
      <w:rPr>
        <w:rFonts w:ascii="Wingdings" w:hAnsi="Wingdings" w:hint="default"/>
      </w:rPr>
    </w:lvl>
    <w:lvl w:ilvl="2" w:tplc="04090005" w:tentative="1">
      <w:start w:val="1"/>
      <w:numFmt w:val="bullet"/>
      <w:lvlText w:val=""/>
      <w:lvlJc w:val="left"/>
      <w:pPr>
        <w:ind w:left="1604" w:hanging="440"/>
      </w:pPr>
      <w:rPr>
        <w:rFonts w:ascii="Wingdings" w:hAnsi="Wingdings" w:hint="default"/>
      </w:rPr>
    </w:lvl>
    <w:lvl w:ilvl="3" w:tplc="04090001" w:tentative="1">
      <w:start w:val="1"/>
      <w:numFmt w:val="bullet"/>
      <w:lvlText w:val=""/>
      <w:lvlJc w:val="left"/>
      <w:pPr>
        <w:ind w:left="2044" w:hanging="440"/>
      </w:pPr>
      <w:rPr>
        <w:rFonts w:ascii="Wingdings" w:hAnsi="Wingdings" w:hint="default"/>
      </w:rPr>
    </w:lvl>
    <w:lvl w:ilvl="4" w:tplc="04090003" w:tentative="1">
      <w:start w:val="1"/>
      <w:numFmt w:val="bullet"/>
      <w:lvlText w:val=""/>
      <w:lvlJc w:val="left"/>
      <w:pPr>
        <w:ind w:left="2484" w:hanging="440"/>
      </w:pPr>
      <w:rPr>
        <w:rFonts w:ascii="Wingdings" w:hAnsi="Wingdings" w:hint="default"/>
      </w:rPr>
    </w:lvl>
    <w:lvl w:ilvl="5" w:tplc="04090005" w:tentative="1">
      <w:start w:val="1"/>
      <w:numFmt w:val="bullet"/>
      <w:lvlText w:val=""/>
      <w:lvlJc w:val="left"/>
      <w:pPr>
        <w:ind w:left="2924" w:hanging="440"/>
      </w:pPr>
      <w:rPr>
        <w:rFonts w:ascii="Wingdings" w:hAnsi="Wingdings" w:hint="default"/>
      </w:rPr>
    </w:lvl>
    <w:lvl w:ilvl="6" w:tplc="04090001" w:tentative="1">
      <w:start w:val="1"/>
      <w:numFmt w:val="bullet"/>
      <w:lvlText w:val=""/>
      <w:lvlJc w:val="left"/>
      <w:pPr>
        <w:ind w:left="3364" w:hanging="440"/>
      </w:pPr>
      <w:rPr>
        <w:rFonts w:ascii="Wingdings" w:hAnsi="Wingdings" w:hint="default"/>
      </w:rPr>
    </w:lvl>
    <w:lvl w:ilvl="7" w:tplc="04090003" w:tentative="1">
      <w:start w:val="1"/>
      <w:numFmt w:val="bullet"/>
      <w:lvlText w:val=""/>
      <w:lvlJc w:val="left"/>
      <w:pPr>
        <w:ind w:left="3804" w:hanging="440"/>
      </w:pPr>
      <w:rPr>
        <w:rFonts w:ascii="Wingdings" w:hAnsi="Wingdings" w:hint="default"/>
      </w:rPr>
    </w:lvl>
    <w:lvl w:ilvl="8" w:tplc="04090005" w:tentative="1">
      <w:start w:val="1"/>
      <w:numFmt w:val="bullet"/>
      <w:lvlText w:val=""/>
      <w:lvlJc w:val="left"/>
      <w:pPr>
        <w:ind w:left="4244" w:hanging="440"/>
      </w:pPr>
      <w:rPr>
        <w:rFonts w:ascii="Wingdings" w:hAnsi="Wingdings" w:hint="default"/>
      </w:rPr>
    </w:lvl>
  </w:abstractNum>
  <w:abstractNum w:abstractNumId="4" w15:restartNumberingAfterBreak="0">
    <w:nsid w:val="05FF43DE"/>
    <w:multiLevelType w:val="hybridMultilevel"/>
    <w:tmpl w:val="AEFCAD50"/>
    <w:lvl w:ilvl="0" w:tplc="04090011">
      <w:start w:val="1"/>
      <w:numFmt w:val="decimal"/>
      <w:lvlText w:val="%1)"/>
      <w:lvlJc w:val="left"/>
      <w:pPr>
        <w:ind w:left="875" w:hanging="440"/>
      </w:pPr>
      <w:rPr>
        <w:rFonts w:hint="default"/>
        <w:color w:val="auto"/>
      </w:rPr>
    </w:lvl>
    <w:lvl w:ilvl="1" w:tplc="FFFFFFFF" w:tentative="1">
      <w:start w:val="1"/>
      <w:numFmt w:val="bullet"/>
      <w:lvlText w:val=""/>
      <w:lvlJc w:val="left"/>
      <w:pPr>
        <w:ind w:left="1315" w:hanging="440"/>
      </w:pPr>
      <w:rPr>
        <w:rFonts w:ascii="Wingdings" w:hAnsi="Wingdings" w:hint="default"/>
      </w:rPr>
    </w:lvl>
    <w:lvl w:ilvl="2" w:tplc="FFFFFFFF" w:tentative="1">
      <w:start w:val="1"/>
      <w:numFmt w:val="bullet"/>
      <w:lvlText w:val=""/>
      <w:lvlJc w:val="left"/>
      <w:pPr>
        <w:ind w:left="1755" w:hanging="440"/>
      </w:pPr>
      <w:rPr>
        <w:rFonts w:ascii="Wingdings" w:hAnsi="Wingdings" w:hint="default"/>
      </w:rPr>
    </w:lvl>
    <w:lvl w:ilvl="3" w:tplc="FFFFFFFF" w:tentative="1">
      <w:start w:val="1"/>
      <w:numFmt w:val="bullet"/>
      <w:lvlText w:val=""/>
      <w:lvlJc w:val="left"/>
      <w:pPr>
        <w:ind w:left="2195" w:hanging="440"/>
      </w:pPr>
      <w:rPr>
        <w:rFonts w:ascii="Wingdings" w:hAnsi="Wingdings" w:hint="default"/>
      </w:rPr>
    </w:lvl>
    <w:lvl w:ilvl="4" w:tplc="FFFFFFFF" w:tentative="1">
      <w:start w:val="1"/>
      <w:numFmt w:val="bullet"/>
      <w:lvlText w:val=""/>
      <w:lvlJc w:val="left"/>
      <w:pPr>
        <w:ind w:left="2635" w:hanging="440"/>
      </w:pPr>
      <w:rPr>
        <w:rFonts w:ascii="Wingdings" w:hAnsi="Wingdings" w:hint="default"/>
      </w:rPr>
    </w:lvl>
    <w:lvl w:ilvl="5" w:tplc="FFFFFFFF" w:tentative="1">
      <w:start w:val="1"/>
      <w:numFmt w:val="bullet"/>
      <w:lvlText w:val=""/>
      <w:lvlJc w:val="left"/>
      <w:pPr>
        <w:ind w:left="3075" w:hanging="440"/>
      </w:pPr>
      <w:rPr>
        <w:rFonts w:ascii="Wingdings" w:hAnsi="Wingdings" w:hint="default"/>
      </w:rPr>
    </w:lvl>
    <w:lvl w:ilvl="6" w:tplc="FFFFFFFF" w:tentative="1">
      <w:start w:val="1"/>
      <w:numFmt w:val="bullet"/>
      <w:lvlText w:val=""/>
      <w:lvlJc w:val="left"/>
      <w:pPr>
        <w:ind w:left="3515" w:hanging="440"/>
      </w:pPr>
      <w:rPr>
        <w:rFonts w:ascii="Wingdings" w:hAnsi="Wingdings" w:hint="default"/>
      </w:rPr>
    </w:lvl>
    <w:lvl w:ilvl="7" w:tplc="FFFFFFFF" w:tentative="1">
      <w:start w:val="1"/>
      <w:numFmt w:val="bullet"/>
      <w:lvlText w:val=""/>
      <w:lvlJc w:val="left"/>
      <w:pPr>
        <w:ind w:left="3955" w:hanging="440"/>
      </w:pPr>
      <w:rPr>
        <w:rFonts w:ascii="Wingdings" w:hAnsi="Wingdings" w:hint="default"/>
      </w:rPr>
    </w:lvl>
    <w:lvl w:ilvl="8" w:tplc="FFFFFFFF" w:tentative="1">
      <w:start w:val="1"/>
      <w:numFmt w:val="bullet"/>
      <w:lvlText w:val=""/>
      <w:lvlJc w:val="left"/>
      <w:pPr>
        <w:ind w:left="4395" w:hanging="440"/>
      </w:pPr>
      <w:rPr>
        <w:rFonts w:ascii="Wingdings" w:hAnsi="Wingdings" w:hint="default"/>
      </w:rPr>
    </w:lvl>
  </w:abstractNum>
  <w:abstractNum w:abstractNumId="5" w15:restartNumberingAfterBreak="0">
    <w:nsid w:val="07A2026A"/>
    <w:multiLevelType w:val="hybridMultilevel"/>
    <w:tmpl w:val="31C4BAB2"/>
    <w:lvl w:ilvl="0" w:tplc="99888D98">
      <w:start w:val="1"/>
      <w:numFmt w:val="bullet"/>
      <w:lvlText w:val=""/>
      <w:lvlJc w:val="left"/>
      <w:pPr>
        <w:ind w:left="860" w:hanging="440"/>
      </w:pPr>
      <w:rPr>
        <w:rFonts w:ascii="Wingdings" w:hAnsi="Wingdings" w:hint="default"/>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6" w15:restartNumberingAfterBreak="0">
    <w:nsid w:val="09565635"/>
    <w:multiLevelType w:val="hybridMultilevel"/>
    <w:tmpl w:val="ED2A0208"/>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7" w15:restartNumberingAfterBreak="0">
    <w:nsid w:val="0F5560FD"/>
    <w:multiLevelType w:val="multilevel"/>
    <w:tmpl w:val="0F5560F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5481C87"/>
    <w:multiLevelType w:val="hybridMultilevel"/>
    <w:tmpl w:val="5F8C16CC"/>
    <w:lvl w:ilvl="0" w:tplc="04090011">
      <w:start w:val="1"/>
      <w:numFmt w:val="decimal"/>
      <w:lvlText w:val="%1)"/>
      <w:lvlJc w:val="left"/>
      <w:pPr>
        <w:ind w:left="724" w:hanging="440"/>
      </w:pPr>
      <w:rPr>
        <w:rFonts w:hint="default"/>
        <w:color w:val="auto"/>
      </w:rPr>
    </w:lvl>
    <w:lvl w:ilvl="1" w:tplc="FFFFFFFF" w:tentative="1">
      <w:start w:val="1"/>
      <w:numFmt w:val="bullet"/>
      <w:lvlText w:val=""/>
      <w:lvlJc w:val="left"/>
      <w:pPr>
        <w:ind w:left="1164" w:hanging="440"/>
      </w:pPr>
      <w:rPr>
        <w:rFonts w:ascii="Wingdings" w:hAnsi="Wingdings" w:hint="default"/>
      </w:rPr>
    </w:lvl>
    <w:lvl w:ilvl="2" w:tplc="FFFFFFFF" w:tentative="1">
      <w:start w:val="1"/>
      <w:numFmt w:val="bullet"/>
      <w:lvlText w:val=""/>
      <w:lvlJc w:val="left"/>
      <w:pPr>
        <w:ind w:left="1604" w:hanging="440"/>
      </w:pPr>
      <w:rPr>
        <w:rFonts w:ascii="Wingdings" w:hAnsi="Wingdings" w:hint="default"/>
      </w:rPr>
    </w:lvl>
    <w:lvl w:ilvl="3" w:tplc="FFFFFFFF" w:tentative="1">
      <w:start w:val="1"/>
      <w:numFmt w:val="bullet"/>
      <w:lvlText w:val=""/>
      <w:lvlJc w:val="left"/>
      <w:pPr>
        <w:ind w:left="2044" w:hanging="440"/>
      </w:pPr>
      <w:rPr>
        <w:rFonts w:ascii="Wingdings" w:hAnsi="Wingdings" w:hint="default"/>
      </w:rPr>
    </w:lvl>
    <w:lvl w:ilvl="4" w:tplc="FFFFFFFF" w:tentative="1">
      <w:start w:val="1"/>
      <w:numFmt w:val="bullet"/>
      <w:lvlText w:val=""/>
      <w:lvlJc w:val="left"/>
      <w:pPr>
        <w:ind w:left="2484" w:hanging="440"/>
      </w:pPr>
      <w:rPr>
        <w:rFonts w:ascii="Wingdings" w:hAnsi="Wingdings" w:hint="default"/>
      </w:rPr>
    </w:lvl>
    <w:lvl w:ilvl="5" w:tplc="FFFFFFFF" w:tentative="1">
      <w:start w:val="1"/>
      <w:numFmt w:val="bullet"/>
      <w:lvlText w:val=""/>
      <w:lvlJc w:val="left"/>
      <w:pPr>
        <w:ind w:left="2924" w:hanging="440"/>
      </w:pPr>
      <w:rPr>
        <w:rFonts w:ascii="Wingdings" w:hAnsi="Wingdings" w:hint="default"/>
      </w:rPr>
    </w:lvl>
    <w:lvl w:ilvl="6" w:tplc="FFFFFFFF" w:tentative="1">
      <w:start w:val="1"/>
      <w:numFmt w:val="bullet"/>
      <w:lvlText w:val=""/>
      <w:lvlJc w:val="left"/>
      <w:pPr>
        <w:ind w:left="3364" w:hanging="440"/>
      </w:pPr>
      <w:rPr>
        <w:rFonts w:ascii="Wingdings" w:hAnsi="Wingdings" w:hint="default"/>
      </w:rPr>
    </w:lvl>
    <w:lvl w:ilvl="7" w:tplc="FFFFFFFF" w:tentative="1">
      <w:start w:val="1"/>
      <w:numFmt w:val="bullet"/>
      <w:lvlText w:val=""/>
      <w:lvlJc w:val="left"/>
      <w:pPr>
        <w:ind w:left="3804" w:hanging="440"/>
      </w:pPr>
      <w:rPr>
        <w:rFonts w:ascii="Wingdings" w:hAnsi="Wingdings" w:hint="default"/>
      </w:rPr>
    </w:lvl>
    <w:lvl w:ilvl="8" w:tplc="FFFFFFFF" w:tentative="1">
      <w:start w:val="1"/>
      <w:numFmt w:val="bullet"/>
      <w:lvlText w:val=""/>
      <w:lvlJc w:val="left"/>
      <w:pPr>
        <w:ind w:left="4244" w:hanging="440"/>
      </w:pPr>
      <w:rPr>
        <w:rFonts w:ascii="Wingdings" w:hAnsi="Wingdings" w:hint="default"/>
      </w:rPr>
    </w:lvl>
  </w:abstractNum>
  <w:abstractNum w:abstractNumId="9" w15:restartNumberingAfterBreak="0">
    <w:nsid w:val="175720F4"/>
    <w:multiLevelType w:val="hybridMultilevel"/>
    <w:tmpl w:val="B3E4DE0E"/>
    <w:lvl w:ilvl="0" w:tplc="99888D98">
      <w:start w:val="1"/>
      <w:numFmt w:val="bullet"/>
      <w:lvlText w:val=""/>
      <w:lvlJc w:val="left"/>
      <w:pPr>
        <w:ind w:left="860" w:hanging="440"/>
      </w:pPr>
      <w:rPr>
        <w:rFonts w:ascii="Wingdings" w:hAnsi="Wingdings" w:hint="default"/>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10" w15:restartNumberingAfterBreak="0">
    <w:nsid w:val="2A570549"/>
    <w:multiLevelType w:val="hybridMultilevel"/>
    <w:tmpl w:val="A6D00D06"/>
    <w:lvl w:ilvl="0" w:tplc="D4429972">
      <w:start w:val="1"/>
      <w:numFmt w:val="bullet"/>
      <w:lvlText w:val=""/>
      <w:lvlJc w:val="left"/>
      <w:pPr>
        <w:ind w:left="1300" w:hanging="440"/>
      </w:pPr>
      <w:rPr>
        <w:rFonts w:ascii="Wingdings" w:hAnsi="Wingdings" w:hint="default"/>
        <w:sz w:val="10"/>
        <w:szCs w:val="10"/>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1" w15:restartNumberingAfterBreak="0">
    <w:nsid w:val="2AB061B8"/>
    <w:multiLevelType w:val="hybridMultilevel"/>
    <w:tmpl w:val="269EFF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29594D"/>
    <w:multiLevelType w:val="hybridMultilevel"/>
    <w:tmpl w:val="37982762"/>
    <w:lvl w:ilvl="0" w:tplc="FFFFFFFF">
      <w:start w:val="1"/>
      <w:numFmt w:val="decimal"/>
      <w:lvlText w:val="%1."/>
      <w:lvlJc w:val="left"/>
      <w:pPr>
        <w:ind w:left="360" w:hanging="360"/>
      </w:pPr>
      <w:rPr>
        <w:rFonts w:hint="default"/>
      </w:rPr>
    </w:lvl>
    <w:lvl w:ilvl="1" w:tplc="99888D98">
      <w:start w:val="1"/>
      <w:numFmt w:val="bullet"/>
      <w:lvlText w:val=""/>
      <w:lvlJc w:val="left"/>
      <w:pPr>
        <w:ind w:left="840" w:hanging="420"/>
      </w:pPr>
      <w:rPr>
        <w:rFonts w:ascii="Wingdings" w:hAnsi="Wingdings" w:hint="default"/>
      </w:r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3" w15:restartNumberingAfterBreak="0">
    <w:nsid w:val="2DC93E54"/>
    <w:multiLevelType w:val="hybridMultilevel"/>
    <w:tmpl w:val="7FDCA472"/>
    <w:lvl w:ilvl="0" w:tplc="499A019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FC12D17"/>
    <w:multiLevelType w:val="hybridMultilevel"/>
    <w:tmpl w:val="DB803E56"/>
    <w:lvl w:ilvl="0" w:tplc="0E0C6242">
      <w:start w:val="6"/>
      <w:numFmt w:val="bullet"/>
      <w:lvlText w:val="•"/>
      <w:lvlJc w:val="left"/>
      <w:pPr>
        <w:ind w:left="800" w:hanging="360"/>
      </w:pPr>
      <w:rPr>
        <w:rFonts w:ascii="宋体" w:eastAsia="宋体" w:hAnsi="宋体" w:cs="等线"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5" w15:restartNumberingAfterBreak="0">
    <w:nsid w:val="34723CE4"/>
    <w:multiLevelType w:val="hybridMultilevel"/>
    <w:tmpl w:val="F96C4C96"/>
    <w:lvl w:ilvl="0" w:tplc="D4429972">
      <w:start w:val="1"/>
      <w:numFmt w:val="bullet"/>
      <w:lvlText w:val=""/>
      <w:lvlJc w:val="left"/>
      <w:pPr>
        <w:ind w:left="1300" w:hanging="440"/>
      </w:pPr>
      <w:rPr>
        <w:rFonts w:ascii="Wingdings" w:hAnsi="Wingdings" w:hint="default"/>
        <w:sz w:val="10"/>
        <w:szCs w:val="10"/>
      </w:rPr>
    </w:lvl>
    <w:lvl w:ilvl="1" w:tplc="04090003">
      <w:start w:val="1"/>
      <w:numFmt w:val="bullet"/>
      <w:lvlText w:val=""/>
      <w:lvlJc w:val="left"/>
      <w:pPr>
        <w:ind w:left="880" w:hanging="440"/>
      </w:pPr>
      <w:rPr>
        <w:rFonts w:ascii="Wingdings" w:hAnsi="Wingdings" w:hint="default"/>
      </w:rPr>
    </w:lvl>
    <w:lvl w:ilvl="2" w:tplc="04090005">
      <w:start w:val="1"/>
      <w:numFmt w:val="bullet"/>
      <w:lvlText w:val=""/>
      <w:lvlJc w:val="left"/>
      <w:pPr>
        <w:ind w:left="1320" w:hanging="440"/>
      </w:pPr>
      <w:rPr>
        <w:rFonts w:ascii="Wingdings" w:hAnsi="Wingdings" w:hint="default"/>
      </w:rPr>
    </w:lvl>
    <w:lvl w:ilvl="3" w:tplc="04090001">
      <w:start w:val="1"/>
      <w:numFmt w:val="bullet"/>
      <w:lvlText w:val=""/>
      <w:lvlJc w:val="left"/>
      <w:pPr>
        <w:ind w:left="1760" w:hanging="440"/>
      </w:pPr>
      <w:rPr>
        <w:rFonts w:ascii="Wingdings" w:hAnsi="Wingdings" w:hint="default"/>
      </w:rPr>
    </w:lvl>
    <w:lvl w:ilvl="4" w:tplc="04090003">
      <w:start w:val="1"/>
      <w:numFmt w:val="bullet"/>
      <w:lvlText w:val=""/>
      <w:lvlJc w:val="left"/>
      <w:pPr>
        <w:ind w:left="2200" w:hanging="440"/>
      </w:pPr>
      <w:rPr>
        <w:rFonts w:ascii="Wingdings" w:hAnsi="Wingdings" w:hint="default"/>
      </w:rPr>
    </w:lvl>
    <w:lvl w:ilvl="5" w:tplc="04090005">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6" w15:restartNumberingAfterBreak="0">
    <w:nsid w:val="34AD1168"/>
    <w:multiLevelType w:val="hybridMultilevel"/>
    <w:tmpl w:val="D7E88630"/>
    <w:lvl w:ilvl="0" w:tplc="04090001">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7" w15:restartNumberingAfterBreak="0">
    <w:nsid w:val="37172D22"/>
    <w:multiLevelType w:val="hybridMultilevel"/>
    <w:tmpl w:val="9E5CCBE8"/>
    <w:lvl w:ilvl="0" w:tplc="04090011">
      <w:start w:val="1"/>
      <w:numFmt w:val="decimal"/>
      <w:lvlText w:val="%1)"/>
      <w:lvlJc w:val="left"/>
      <w:pPr>
        <w:ind w:left="0" w:hanging="360"/>
      </w:pPr>
    </w:lvl>
    <w:lvl w:ilvl="1" w:tplc="04090003">
      <w:numFmt w:val="decimal"/>
      <w:lvlText w:val="o"/>
      <w:lvlJc w:val="left"/>
      <w:pPr>
        <w:ind w:left="720" w:hanging="360"/>
      </w:pPr>
      <w:rPr>
        <w:rFonts w:ascii="Courier New" w:hAnsi="Courier New" w:cs="Courier New" w:hint="default"/>
      </w:rPr>
    </w:lvl>
    <w:lvl w:ilvl="2" w:tplc="04090005">
      <w:numFmt w:val="decimal"/>
      <w:lvlText w:val=""/>
      <w:lvlJc w:val="left"/>
      <w:pPr>
        <w:ind w:left="1440" w:hanging="360"/>
      </w:pPr>
      <w:rPr>
        <w:rFonts w:ascii="Wingdings" w:hAnsi="Wingdings" w:cs="Wingdings" w:hint="default"/>
      </w:rPr>
    </w:lvl>
    <w:lvl w:ilvl="3" w:tplc="04090001">
      <w:numFmt w:val="decimal"/>
      <w:lvlText w:val=""/>
      <w:lvlJc w:val="left"/>
      <w:pPr>
        <w:ind w:left="2160" w:hanging="360"/>
      </w:pPr>
      <w:rPr>
        <w:rFonts w:ascii="Symbol" w:hAnsi="Symbol" w:cs="Symbol" w:hint="default"/>
      </w:rPr>
    </w:lvl>
    <w:lvl w:ilvl="4" w:tplc="04090003">
      <w:numFmt w:val="decimal"/>
      <w:lvlText w:val="o"/>
      <w:lvlJc w:val="left"/>
      <w:pPr>
        <w:ind w:left="2880" w:hanging="360"/>
      </w:pPr>
      <w:rPr>
        <w:rFonts w:ascii="Courier New" w:hAnsi="Courier New" w:cs="Courier New" w:hint="default"/>
      </w:rPr>
    </w:lvl>
    <w:lvl w:ilvl="5" w:tplc="04090005">
      <w:numFmt w:val="decimal"/>
      <w:lvlText w:val=""/>
      <w:lvlJc w:val="left"/>
      <w:pPr>
        <w:ind w:left="3600" w:hanging="360"/>
      </w:pPr>
      <w:rPr>
        <w:rFonts w:ascii="Wingdings" w:hAnsi="Wingdings" w:cs="Wingdings" w:hint="default"/>
      </w:rPr>
    </w:lvl>
    <w:lvl w:ilvl="6" w:tplc="04090001">
      <w:numFmt w:val="decimal"/>
      <w:lvlText w:val=""/>
      <w:lvlJc w:val="left"/>
      <w:pPr>
        <w:ind w:left="4320" w:hanging="360"/>
      </w:pPr>
      <w:rPr>
        <w:rFonts w:ascii="Symbol" w:hAnsi="Symbol" w:cs="Symbol" w:hint="default"/>
      </w:rPr>
    </w:lvl>
    <w:lvl w:ilvl="7" w:tplc="04090003">
      <w:numFmt w:val="decimal"/>
      <w:lvlText w:val="o"/>
      <w:lvlJc w:val="left"/>
      <w:pPr>
        <w:ind w:left="5040" w:hanging="360"/>
      </w:pPr>
      <w:rPr>
        <w:rFonts w:ascii="Courier New" w:hAnsi="Courier New" w:cs="Courier New" w:hint="default"/>
      </w:rPr>
    </w:lvl>
    <w:lvl w:ilvl="8" w:tplc="04090005">
      <w:numFmt w:val="decimal"/>
      <w:lvlText w:val=""/>
      <w:lvlJc w:val="left"/>
      <w:pPr>
        <w:ind w:left="5760" w:hanging="360"/>
      </w:pPr>
      <w:rPr>
        <w:rFonts w:ascii="Wingdings" w:hAnsi="Wingdings" w:cs="Wingdings" w:hint="default"/>
      </w:rPr>
    </w:lvl>
  </w:abstractNum>
  <w:abstractNum w:abstractNumId="18" w15:restartNumberingAfterBreak="0">
    <w:nsid w:val="38F66DF0"/>
    <w:multiLevelType w:val="hybridMultilevel"/>
    <w:tmpl w:val="A68CC8FC"/>
    <w:lvl w:ilvl="0" w:tplc="0409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D3F860D6">
      <w:start w:val="1"/>
      <w:numFmt w:val="bullet"/>
      <w:lvlText w:val="○"/>
      <w:lvlJc w:val="left"/>
      <w:pPr>
        <w:ind w:left="2040" w:hanging="420"/>
      </w:pPr>
      <w:rPr>
        <w:rFonts w:ascii="微软雅黑" w:eastAsia="微软雅黑" w:hAnsi="微软雅黑" w:hint="eastAsia"/>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9" w15:restartNumberingAfterBreak="0">
    <w:nsid w:val="39467323"/>
    <w:multiLevelType w:val="hybridMultilevel"/>
    <w:tmpl w:val="CEC8752E"/>
    <w:lvl w:ilvl="0" w:tplc="04090001">
      <w:start w:val="1"/>
      <w:numFmt w:val="bullet"/>
      <w:lvlText w:val=""/>
      <w:lvlJc w:val="left"/>
      <w:pPr>
        <w:ind w:left="780" w:hanging="420"/>
      </w:pPr>
      <w:rPr>
        <w:rFonts w:ascii="Symbol" w:hAnsi="Symbol" w:hint="default"/>
      </w:rPr>
    </w:lvl>
    <w:lvl w:ilvl="1" w:tplc="383CDD84">
      <w:start w:val="1"/>
      <w:numFmt w:val="bullet"/>
      <w:lvlText w:val=""/>
      <w:lvlJc w:val="left"/>
      <w:pPr>
        <w:ind w:left="1200" w:hanging="420"/>
      </w:pPr>
      <w:rPr>
        <w:rFonts w:ascii="Wingdings" w:hAnsi="Wingdings" w:hint="default"/>
      </w:rPr>
    </w:lvl>
    <w:lvl w:ilvl="2" w:tplc="383CDD84">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0" w15:restartNumberingAfterBreak="0">
    <w:nsid w:val="3AAB61FA"/>
    <w:multiLevelType w:val="hybridMultilevel"/>
    <w:tmpl w:val="EB76A47E"/>
    <w:lvl w:ilvl="0" w:tplc="04090003">
      <w:start w:val="1"/>
      <w:numFmt w:val="bullet"/>
      <w:lvlText w:val="o"/>
      <w:lvlJc w:val="left"/>
      <w:pPr>
        <w:ind w:left="875" w:hanging="440"/>
      </w:pPr>
      <w:rPr>
        <w:rFonts w:ascii="Courier New" w:hAnsi="Courier New" w:cs="Courier New" w:hint="default"/>
        <w:color w:val="auto"/>
      </w:rPr>
    </w:lvl>
    <w:lvl w:ilvl="1" w:tplc="04090003" w:tentative="1">
      <w:start w:val="1"/>
      <w:numFmt w:val="bullet"/>
      <w:lvlText w:val=""/>
      <w:lvlJc w:val="left"/>
      <w:pPr>
        <w:ind w:left="1315" w:hanging="440"/>
      </w:pPr>
      <w:rPr>
        <w:rFonts w:ascii="Wingdings" w:hAnsi="Wingdings" w:hint="default"/>
      </w:rPr>
    </w:lvl>
    <w:lvl w:ilvl="2" w:tplc="04090005" w:tentative="1">
      <w:start w:val="1"/>
      <w:numFmt w:val="bullet"/>
      <w:lvlText w:val=""/>
      <w:lvlJc w:val="left"/>
      <w:pPr>
        <w:ind w:left="1755" w:hanging="440"/>
      </w:pPr>
      <w:rPr>
        <w:rFonts w:ascii="Wingdings" w:hAnsi="Wingdings" w:hint="default"/>
      </w:rPr>
    </w:lvl>
    <w:lvl w:ilvl="3" w:tplc="04090001" w:tentative="1">
      <w:start w:val="1"/>
      <w:numFmt w:val="bullet"/>
      <w:lvlText w:val=""/>
      <w:lvlJc w:val="left"/>
      <w:pPr>
        <w:ind w:left="2195" w:hanging="440"/>
      </w:pPr>
      <w:rPr>
        <w:rFonts w:ascii="Wingdings" w:hAnsi="Wingdings" w:hint="default"/>
      </w:rPr>
    </w:lvl>
    <w:lvl w:ilvl="4" w:tplc="04090003" w:tentative="1">
      <w:start w:val="1"/>
      <w:numFmt w:val="bullet"/>
      <w:lvlText w:val=""/>
      <w:lvlJc w:val="left"/>
      <w:pPr>
        <w:ind w:left="2635" w:hanging="440"/>
      </w:pPr>
      <w:rPr>
        <w:rFonts w:ascii="Wingdings" w:hAnsi="Wingdings" w:hint="default"/>
      </w:rPr>
    </w:lvl>
    <w:lvl w:ilvl="5" w:tplc="04090005" w:tentative="1">
      <w:start w:val="1"/>
      <w:numFmt w:val="bullet"/>
      <w:lvlText w:val=""/>
      <w:lvlJc w:val="left"/>
      <w:pPr>
        <w:ind w:left="3075" w:hanging="440"/>
      </w:pPr>
      <w:rPr>
        <w:rFonts w:ascii="Wingdings" w:hAnsi="Wingdings" w:hint="default"/>
      </w:rPr>
    </w:lvl>
    <w:lvl w:ilvl="6" w:tplc="04090001" w:tentative="1">
      <w:start w:val="1"/>
      <w:numFmt w:val="bullet"/>
      <w:lvlText w:val=""/>
      <w:lvlJc w:val="left"/>
      <w:pPr>
        <w:ind w:left="3515" w:hanging="440"/>
      </w:pPr>
      <w:rPr>
        <w:rFonts w:ascii="Wingdings" w:hAnsi="Wingdings" w:hint="default"/>
      </w:rPr>
    </w:lvl>
    <w:lvl w:ilvl="7" w:tplc="04090003" w:tentative="1">
      <w:start w:val="1"/>
      <w:numFmt w:val="bullet"/>
      <w:lvlText w:val=""/>
      <w:lvlJc w:val="left"/>
      <w:pPr>
        <w:ind w:left="3955" w:hanging="440"/>
      </w:pPr>
      <w:rPr>
        <w:rFonts w:ascii="Wingdings" w:hAnsi="Wingdings" w:hint="default"/>
      </w:rPr>
    </w:lvl>
    <w:lvl w:ilvl="8" w:tplc="04090005" w:tentative="1">
      <w:start w:val="1"/>
      <w:numFmt w:val="bullet"/>
      <w:lvlText w:val=""/>
      <w:lvlJc w:val="left"/>
      <w:pPr>
        <w:ind w:left="4395" w:hanging="440"/>
      </w:pPr>
      <w:rPr>
        <w:rFonts w:ascii="Wingdings" w:hAnsi="Wingdings" w:hint="default"/>
      </w:rPr>
    </w:lvl>
  </w:abstractNum>
  <w:abstractNum w:abstractNumId="21" w15:restartNumberingAfterBreak="0">
    <w:nsid w:val="4E345961"/>
    <w:multiLevelType w:val="hybridMultilevel"/>
    <w:tmpl w:val="9A7C2D8C"/>
    <w:lvl w:ilvl="0" w:tplc="E5DE0BD8">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2" w15:restartNumberingAfterBreak="0">
    <w:nsid w:val="536B0538"/>
    <w:multiLevelType w:val="hybridMultilevel"/>
    <w:tmpl w:val="E5B4B1B0"/>
    <w:lvl w:ilvl="0" w:tplc="04090009">
      <w:start w:val="1"/>
      <w:numFmt w:val="bullet"/>
      <w:lvlText w:val=""/>
      <w:lvlJc w:val="left"/>
      <w:pPr>
        <w:ind w:left="1260" w:hanging="420"/>
      </w:pPr>
      <w:rPr>
        <w:rFonts w:ascii="Wingdings" w:hAnsi="Wingdings" w:hint="default"/>
      </w:rPr>
    </w:lvl>
    <w:lvl w:ilvl="1" w:tplc="04090003">
      <w:start w:val="1"/>
      <w:numFmt w:val="bullet"/>
      <w:lvlText w:val=""/>
      <w:lvlJc w:val="left"/>
      <w:pPr>
        <w:ind w:left="1680" w:hanging="420"/>
      </w:pPr>
      <w:rPr>
        <w:rFonts w:ascii="Wingdings" w:hAnsi="Wingdings" w:hint="default"/>
      </w:rPr>
    </w:lvl>
    <w:lvl w:ilvl="2" w:tplc="04090005">
      <w:start w:val="1"/>
      <w:numFmt w:val="bullet"/>
      <w:lvlText w:val=""/>
      <w:lvlJc w:val="left"/>
      <w:pPr>
        <w:ind w:left="2100" w:hanging="420"/>
      </w:pPr>
      <w:rPr>
        <w:rFonts w:ascii="Wingdings" w:hAnsi="Wingdings" w:hint="default"/>
      </w:rPr>
    </w:lvl>
    <w:lvl w:ilvl="3" w:tplc="04090001">
      <w:start w:val="1"/>
      <w:numFmt w:val="bullet"/>
      <w:lvlText w:val=""/>
      <w:lvlJc w:val="left"/>
      <w:pPr>
        <w:ind w:left="2520" w:hanging="420"/>
      </w:pPr>
      <w:rPr>
        <w:rFonts w:ascii="Wingdings" w:hAnsi="Wingdings" w:hint="default"/>
      </w:rPr>
    </w:lvl>
    <w:lvl w:ilvl="4" w:tplc="04090003">
      <w:start w:val="1"/>
      <w:numFmt w:val="bullet"/>
      <w:lvlText w:val=""/>
      <w:lvlJc w:val="left"/>
      <w:pPr>
        <w:ind w:left="2940" w:hanging="420"/>
      </w:pPr>
      <w:rPr>
        <w:rFonts w:ascii="Wingdings" w:hAnsi="Wingdings" w:hint="default"/>
      </w:rPr>
    </w:lvl>
    <w:lvl w:ilvl="5" w:tplc="04090005">
      <w:start w:val="1"/>
      <w:numFmt w:val="bullet"/>
      <w:lvlText w:val=""/>
      <w:lvlJc w:val="left"/>
      <w:pPr>
        <w:ind w:left="3360" w:hanging="420"/>
      </w:pPr>
      <w:rPr>
        <w:rFonts w:ascii="Wingdings" w:hAnsi="Wingdings" w:hint="default"/>
      </w:rPr>
    </w:lvl>
    <w:lvl w:ilvl="6" w:tplc="04090001">
      <w:start w:val="1"/>
      <w:numFmt w:val="bullet"/>
      <w:lvlText w:val=""/>
      <w:lvlJc w:val="left"/>
      <w:pPr>
        <w:ind w:left="3780" w:hanging="420"/>
      </w:pPr>
      <w:rPr>
        <w:rFonts w:ascii="Wingdings" w:hAnsi="Wingdings" w:hint="default"/>
      </w:rPr>
    </w:lvl>
    <w:lvl w:ilvl="7" w:tplc="04090003">
      <w:start w:val="1"/>
      <w:numFmt w:val="bullet"/>
      <w:lvlText w:val=""/>
      <w:lvlJc w:val="left"/>
      <w:pPr>
        <w:ind w:left="4200" w:hanging="420"/>
      </w:pPr>
      <w:rPr>
        <w:rFonts w:ascii="Wingdings" w:hAnsi="Wingdings" w:hint="default"/>
      </w:rPr>
    </w:lvl>
    <w:lvl w:ilvl="8" w:tplc="04090005">
      <w:start w:val="1"/>
      <w:numFmt w:val="bullet"/>
      <w:lvlText w:val=""/>
      <w:lvlJc w:val="left"/>
      <w:pPr>
        <w:ind w:left="4620" w:hanging="420"/>
      </w:pPr>
      <w:rPr>
        <w:rFonts w:ascii="Wingdings" w:hAnsi="Wingdings" w:hint="default"/>
      </w:rPr>
    </w:lvl>
  </w:abstractNum>
  <w:abstractNum w:abstractNumId="23" w15:restartNumberingAfterBreak="0">
    <w:nsid w:val="56AE24A7"/>
    <w:multiLevelType w:val="hybridMultilevel"/>
    <w:tmpl w:val="BD6C554E"/>
    <w:lvl w:ilvl="0" w:tplc="848EA506">
      <w:start w:val="1"/>
      <w:numFmt w:val="bullet"/>
      <w:lvlText w:val="o"/>
      <w:lvlJc w:val="left"/>
      <w:pPr>
        <w:ind w:left="840" w:hanging="420"/>
      </w:pPr>
      <w:rPr>
        <w:rFonts w:ascii="Courier New" w:hAnsi="Courier New" w:cs="Courier New" w:hint="default"/>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24" w15:restartNumberingAfterBreak="0">
    <w:nsid w:val="5CB01F7A"/>
    <w:multiLevelType w:val="multilevel"/>
    <w:tmpl w:val="9CE21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07128CB"/>
    <w:multiLevelType w:val="multilevel"/>
    <w:tmpl w:val="607128C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6" w15:restartNumberingAfterBreak="0">
    <w:nsid w:val="643E64E6"/>
    <w:multiLevelType w:val="hybridMultilevel"/>
    <w:tmpl w:val="220211DC"/>
    <w:lvl w:ilvl="0" w:tplc="04090011">
      <w:start w:val="1"/>
      <w:numFmt w:val="decimal"/>
      <w:lvlText w:val="%1)"/>
      <w:lvlJc w:val="left"/>
      <w:pPr>
        <w:ind w:left="582" w:hanging="440"/>
      </w:pPr>
    </w:lvl>
    <w:lvl w:ilvl="1" w:tplc="04090019" w:tentative="1">
      <w:start w:val="1"/>
      <w:numFmt w:val="lowerLetter"/>
      <w:lvlText w:val="%2)"/>
      <w:lvlJc w:val="left"/>
      <w:pPr>
        <w:ind w:left="1022" w:hanging="440"/>
      </w:pPr>
    </w:lvl>
    <w:lvl w:ilvl="2" w:tplc="0409001B" w:tentative="1">
      <w:start w:val="1"/>
      <w:numFmt w:val="lowerRoman"/>
      <w:lvlText w:val="%3."/>
      <w:lvlJc w:val="right"/>
      <w:pPr>
        <w:ind w:left="1462" w:hanging="440"/>
      </w:pPr>
    </w:lvl>
    <w:lvl w:ilvl="3" w:tplc="0409000F" w:tentative="1">
      <w:start w:val="1"/>
      <w:numFmt w:val="decimal"/>
      <w:lvlText w:val="%4."/>
      <w:lvlJc w:val="left"/>
      <w:pPr>
        <w:ind w:left="1902" w:hanging="440"/>
      </w:pPr>
    </w:lvl>
    <w:lvl w:ilvl="4" w:tplc="04090019" w:tentative="1">
      <w:start w:val="1"/>
      <w:numFmt w:val="lowerLetter"/>
      <w:lvlText w:val="%5)"/>
      <w:lvlJc w:val="left"/>
      <w:pPr>
        <w:ind w:left="2342" w:hanging="440"/>
      </w:pPr>
    </w:lvl>
    <w:lvl w:ilvl="5" w:tplc="0409001B" w:tentative="1">
      <w:start w:val="1"/>
      <w:numFmt w:val="lowerRoman"/>
      <w:lvlText w:val="%6."/>
      <w:lvlJc w:val="right"/>
      <w:pPr>
        <w:ind w:left="2782" w:hanging="440"/>
      </w:pPr>
    </w:lvl>
    <w:lvl w:ilvl="6" w:tplc="0409000F" w:tentative="1">
      <w:start w:val="1"/>
      <w:numFmt w:val="decimal"/>
      <w:lvlText w:val="%7."/>
      <w:lvlJc w:val="left"/>
      <w:pPr>
        <w:ind w:left="3222" w:hanging="440"/>
      </w:pPr>
    </w:lvl>
    <w:lvl w:ilvl="7" w:tplc="04090019" w:tentative="1">
      <w:start w:val="1"/>
      <w:numFmt w:val="lowerLetter"/>
      <w:lvlText w:val="%8)"/>
      <w:lvlJc w:val="left"/>
      <w:pPr>
        <w:ind w:left="3662" w:hanging="440"/>
      </w:pPr>
    </w:lvl>
    <w:lvl w:ilvl="8" w:tplc="0409001B" w:tentative="1">
      <w:start w:val="1"/>
      <w:numFmt w:val="lowerRoman"/>
      <w:lvlText w:val="%9."/>
      <w:lvlJc w:val="right"/>
      <w:pPr>
        <w:ind w:left="4102" w:hanging="440"/>
      </w:pPr>
    </w:lvl>
  </w:abstractNum>
  <w:abstractNum w:abstractNumId="27" w15:restartNumberingAfterBreak="0">
    <w:nsid w:val="67753DFD"/>
    <w:multiLevelType w:val="hybridMultilevel"/>
    <w:tmpl w:val="2ED4BF7E"/>
    <w:lvl w:ilvl="0" w:tplc="D4429972">
      <w:start w:val="1"/>
      <w:numFmt w:val="bullet"/>
      <w:lvlText w:val=""/>
      <w:lvlJc w:val="left"/>
      <w:pPr>
        <w:ind w:left="1300" w:hanging="440"/>
      </w:pPr>
      <w:rPr>
        <w:rFonts w:ascii="Wingdings" w:hAnsi="Wingdings" w:hint="default"/>
        <w:sz w:val="10"/>
        <w:szCs w:val="10"/>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28" w15:restartNumberingAfterBreak="0">
    <w:nsid w:val="7012318F"/>
    <w:multiLevelType w:val="hybridMultilevel"/>
    <w:tmpl w:val="57107048"/>
    <w:lvl w:ilvl="0" w:tplc="6B9E0944">
      <w:start w:val="1"/>
      <w:numFmt w:val="bullet"/>
      <w:lvlText w:val=""/>
      <w:lvlJc w:val="left"/>
      <w:pPr>
        <w:ind w:left="1164" w:hanging="440"/>
      </w:pPr>
      <w:rPr>
        <w:rFonts w:ascii="Wingdings" w:hAnsi="Wingdings" w:hint="default"/>
        <w:color w:val="auto"/>
      </w:rPr>
    </w:lvl>
    <w:lvl w:ilvl="1" w:tplc="FFFFFFFF" w:tentative="1">
      <w:start w:val="1"/>
      <w:numFmt w:val="bullet"/>
      <w:lvlText w:val=""/>
      <w:lvlJc w:val="left"/>
      <w:pPr>
        <w:ind w:left="1604" w:hanging="440"/>
      </w:pPr>
      <w:rPr>
        <w:rFonts w:ascii="Wingdings" w:hAnsi="Wingdings" w:hint="default"/>
      </w:rPr>
    </w:lvl>
    <w:lvl w:ilvl="2" w:tplc="FFFFFFFF" w:tentative="1">
      <w:start w:val="1"/>
      <w:numFmt w:val="bullet"/>
      <w:lvlText w:val=""/>
      <w:lvlJc w:val="left"/>
      <w:pPr>
        <w:ind w:left="2044" w:hanging="440"/>
      </w:pPr>
      <w:rPr>
        <w:rFonts w:ascii="Wingdings" w:hAnsi="Wingdings" w:hint="default"/>
      </w:rPr>
    </w:lvl>
    <w:lvl w:ilvl="3" w:tplc="FFFFFFFF" w:tentative="1">
      <w:start w:val="1"/>
      <w:numFmt w:val="bullet"/>
      <w:lvlText w:val=""/>
      <w:lvlJc w:val="left"/>
      <w:pPr>
        <w:ind w:left="2484" w:hanging="440"/>
      </w:pPr>
      <w:rPr>
        <w:rFonts w:ascii="Wingdings" w:hAnsi="Wingdings" w:hint="default"/>
      </w:rPr>
    </w:lvl>
    <w:lvl w:ilvl="4" w:tplc="FFFFFFFF" w:tentative="1">
      <w:start w:val="1"/>
      <w:numFmt w:val="bullet"/>
      <w:lvlText w:val=""/>
      <w:lvlJc w:val="left"/>
      <w:pPr>
        <w:ind w:left="2924" w:hanging="440"/>
      </w:pPr>
      <w:rPr>
        <w:rFonts w:ascii="Wingdings" w:hAnsi="Wingdings" w:hint="default"/>
      </w:rPr>
    </w:lvl>
    <w:lvl w:ilvl="5" w:tplc="FFFFFFFF" w:tentative="1">
      <w:start w:val="1"/>
      <w:numFmt w:val="bullet"/>
      <w:lvlText w:val=""/>
      <w:lvlJc w:val="left"/>
      <w:pPr>
        <w:ind w:left="3364" w:hanging="440"/>
      </w:pPr>
      <w:rPr>
        <w:rFonts w:ascii="Wingdings" w:hAnsi="Wingdings" w:hint="default"/>
      </w:rPr>
    </w:lvl>
    <w:lvl w:ilvl="6" w:tplc="FFFFFFFF" w:tentative="1">
      <w:start w:val="1"/>
      <w:numFmt w:val="bullet"/>
      <w:lvlText w:val=""/>
      <w:lvlJc w:val="left"/>
      <w:pPr>
        <w:ind w:left="3804" w:hanging="440"/>
      </w:pPr>
      <w:rPr>
        <w:rFonts w:ascii="Wingdings" w:hAnsi="Wingdings" w:hint="default"/>
      </w:rPr>
    </w:lvl>
    <w:lvl w:ilvl="7" w:tplc="FFFFFFFF" w:tentative="1">
      <w:start w:val="1"/>
      <w:numFmt w:val="bullet"/>
      <w:lvlText w:val=""/>
      <w:lvlJc w:val="left"/>
      <w:pPr>
        <w:ind w:left="4244" w:hanging="440"/>
      </w:pPr>
      <w:rPr>
        <w:rFonts w:ascii="Wingdings" w:hAnsi="Wingdings" w:hint="default"/>
      </w:rPr>
    </w:lvl>
    <w:lvl w:ilvl="8" w:tplc="FFFFFFFF" w:tentative="1">
      <w:start w:val="1"/>
      <w:numFmt w:val="bullet"/>
      <w:lvlText w:val=""/>
      <w:lvlJc w:val="left"/>
      <w:pPr>
        <w:ind w:left="4684" w:hanging="440"/>
      </w:pPr>
      <w:rPr>
        <w:rFonts w:ascii="Wingdings" w:hAnsi="Wingdings" w:hint="default"/>
      </w:rPr>
    </w:lvl>
  </w:abstractNum>
  <w:abstractNum w:abstractNumId="29" w15:restartNumberingAfterBreak="0">
    <w:nsid w:val="7497201C"/>
    <w:multiLevelType w:val="hybridMultilevel"/>
    <w:tmpl w:val="2C08B6FE"/>
    <w:lvl w:ilvl="0" w:tplc="99888D98">
      <w:start w:val="1"/>
      <w:numFmt w:val="bullet"/>
      <w:lvlText w:val=""/>
      <w:lvlJc w:val="left"/>
      <w:pPr>
        <w:ind w:left="860" w:hanging="440"/>
      </w:pPr>
      <w:rPr>
        <w:rFonts w:ascii="Wingdings" w:hAnsi="Wingdings" w:hint="default"/>
      </w:rPr>
    </w:lvl>
    <w:lvl w:ilvl="1" w:tplc="04090003">
      <w:start w:val="1"/>
      <w:numFmt w:val="bullet"/>
      <w:lvlText w:val=""/>
      <w:lvlJc w:val="left"/>
      <w:pPr>
        <w:ind w:left="1300" w:hanging="440"/>
      </w:pPr>
      <w:rPr>
        <w:rFonts w:ascii="Wingdings" w:hAnsi="Wingdings" w:hint="default"/>
      </w:rPr>
    </w:lvl>
    <w:lvl w:ilvl="2" w:tplc="04090005">
      <w:start w:val="1"/>
      <w:numFmt w:val="bullet"/>
      <w:lvlText w:val=""/>
      <w:lvlJc w:val="left"/>
      <w:pPr>
        <w:ind w:left="1740" w:hanging="440"/>
      </w:pPr>
      <w:rPr>
        <w:rFonts w:ascii="Wingdings" w:hAnsi="Wingdings" w:hint="default"/>
      </w:rPr>
    </w:lvl>
    <w:lvl w:ilvl="3" w:tplc="04090001">
      <w:start w:val="1"/>
      <w:numFmt w:val="bullet"/>
      <w:lvlText w:val=""/>
      <w:lvlJc w:val="left"/>
      <w:pPr>
        <w:ind w:left="2180" w:hanging="440"/>
      </w:pPr>
      <w:rPr>
        <w:rFonts w:ascii="Wingdings" w:hAnsi="Wingdings" w:hint="default"/>
      </w:rPr>
    </w:lvl>
    <w:lvl w:ilvl="4" w:tplc="04090003">
      <w:start w:val="1"/>
      <w:numFmt w:val="bullet"/>
      <w:lvlText w:val=""/>
      <w:lvlJc w:val="left"/>
      <w:pPr>
        <w:ind w:left="2620" w:hanging="440"/>
      </w:pPr>
      <w:rPr>
        <w:rFonts w:ascii="Wingdings" w:hAnsi="Wingdings" w:hint="default"/>
      </w:rPr>
    </w:lvl>
    <w:lvl w:ilvl="5" w:tplc="04090005">
      <w:start w:val="1"/>
      <w:numFmt w:val="bullet"/>
      <w:lvlText w:val=""/>
      <w:lvlJc w:val="left"/>
      <w:pPr>
        <w:ind w:left="3060" w:hanging="440"/>
      </w:pPr>
      <w:rPr>
        <w:rFonts w:ascii="Wingdings" w:hAnsi="Wingdings" w:hint="default"/>
      </w:rPr>
    </w:lvl>
    <w:lvl w:ilvl="6" w:tplc="04090001">
      <w:start w:val="1"/>
      <w:numFmt w:val="bullet"/>
      <w:lvlText w:val=""/>
      <w:lvlJc w:val="left"/>
      <w:pPr>
        <w:ind w:left="3500" w:hanging="440"/>
      </w:pPr>
      <w:rPr>
        <w:rFonts w:ascii="Wingdings" w:hAnsi="Wingdings" w:hint="default"/>
      </w:rPr>
    </w:lvl>
    <w:lvl w:ilvl="7" w:tplc="04090003">
      <w:start w:val="1"/>
      <w:numFmt w:val="bullet"/>
      <w:lvlText w:val=""/>
      <w:lvlJc w:val="left"/>
      <w:pPr>
        <w:ind w:left="3940" w:hanging="440"/>
      </w:pPr>
      <w:rPr>
        <w:rFonts w:ascii="Wingdings" w:hAnsi="Wingdings" w:hint="default"/>
      </w:rPr>
    </w:lvl>
    <w:lvl w:ilvl="8" w:tplc="04090005">
      <w:start w:val="1"/>
      <w:numFmt w:val="bullet"/>
      <w:lvlText w:val=""/>
      <w:lvlJc w:val="left"/>
      <w:pPr>
        <w:ind w:left="4380" w:hanging="440"/>
      </w:pPr>
      <w:rPr>
        <w:rFonts w:ascii="Wingdings" w:hAnsi="Wingdings" w:hint="default"/>
      </w:rPr>
    </w:lvl>
  </w:abstractNum>
  <w:abstractNum w:abstractNumId="30" w15:restartNumberingAfterBreak="0">
    <w:nsid w:val="793126F4"/>
    <w:multiLevelType w:val="hybridMultilevel"/>
    <w:tmpl w:val="440ABC6E"/>
    <w:lvl w:ilvl="0" w:tplc="0409000D">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1" w15:restartNumberingAfterBreak="0">
    <w:nsid w:val="7B247195"/>
    <w:multiLevelType w:val="hybridMultilevel"/>
    <w:tmpl w:val="76AAC886"/>
    <w:lvl w:ilvl="0" w:tplc="99888D98">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32" w15:restartNumberingAfterBreak="0">
    <w:nsid w:val="7E47399C"/>
    <w:multiLevelType w:val="hybridMultilevel"/>
    <w:tmpl w:val="8AECEA68"/>
    <w:lvl w:ilvl="0" w:tplc="04090009">
      <w:start w:val="1"/>
      <w:numFmt w:val="bullet"/>
      <w:lvlText w:val=""/>
      <w:lvlJc w:val="left"/>
      <w:pPr>
        <w:ind w:left="858" w:hanging="440"/>
      </w:pPr>
      <w:rPr>
        <w:rFonts w:ascii="Wingdings" w:hAnsi="Wingdings" w:hint="default"/>
      </w:rPr>
    </w:lvl>
    <w:lvl w:ilvl="1" w:tplc="04090003" w:tentative="1">
      <w:start w:val="1"/>
      <w:numFmt w:val="bullet"/>
      <w:lvlText w:val=""/>
      <w:lvlJc w:val="left"/>
      <w:pPr>
        <w:ind w:left="1298" w:hanging="440"/>
      </w:pPr>
      <w:rPr>
        <w:rFonts w:ascii="Wingdings" w:hAnsi="Wingdings" w:hint="default"/>
      </w:rPr>
    </w:lvl>
    <w:lvl w:ilvl="2" w:tplc="04090005" w:tentative="1">
      <w:start w:val="1"/>
      <w:numFmt w:val="bullet"/>
      <w:lvlText w:val=""/>
      <w:lvlJc w:val="left"/>
      <w:pPr>
        <w:ind w:left="1738" w:hanging="440"/>
      </w:pPr>
      <w:rPr>
        <w:rFonts w:ascii="Wingdings" w:hAnsi="Wingdings" w:hint="default"/>
      </w:rPr>
    </w:lvl>
    <w:lvl w:ilvl="3" w:tplc="04090001" w:tentative="1">
      <w:start w:val="1"/>
      <w:numFmt w:val="bullet"/>
      <w:lvlText w:val=""/>
      <w:lvlJc w:val="left"/>
      <w:pPr>
        <w:ind w:left="2178" w:hanging="440"/>
      </w:pPr>
      <w:rPr>
        <w:rFonts w:ascii="Wingdings" w:hAnsi="Wingdings" w:hint="default"/>
      </w:rPr>
    </w:lvl>
    <w:lvl w:ilvl="4" w:tplc="04090003" w:tentative="1">
      <w:start w:val="1"/>
      <w:numFmt w:val="bullet"/>
      <w:lvlText w:val=""/>
      <w:lvlJc w:val="left"/>
      <w:pPr>
        <w:ind w:left="2618" w:hanging="440"/>
      </w:pPr>
      <w:rPr>
        <w:rFonts w:ascii="Wingdings" w:hAnsi="Wingdings" w:hint="default"/>
      </w:rPr>
    </w:lvl>
    <w:lvl w:ilvl="5" w:tplc="04090005" w:tentative="1">
      <w:start w:val="1"/>
      <w:numFmt w:val="bullet"/>
      <w:lvlText w:val=""/>
      <w:lvlJc w:val="left"/>
      <w:pPr>
        <w:ind w:left="3058" w:hanging="440"/>
      </w:pPr>
      <w:rPr>
        <w:rFonts w:ascii="Wingdings" w:hAnsi="Wingdings" w:hint="default"/>
      </w:rPr>
    </w:lvl>
    <w:lvl w:ilvl="6" w:tplc="04090001" w:tentative="1">
      <w:start w:val="1"/>
      <w:numFmt w:val="bullet"/>
      <w:lvlText w:val=""/>
      <w:lvlJc w:val="left"/>
      <w:pPr>
        <w:ind w:left="3498" w:hanging="440"/>
      </w:pPr>
      <w:rPr>
        <w:rFonts w:ascii="Wingdings" w:hAnsi="Wingdings" w:hint="default"/>
      </w:rPr>
    </w:lvl>
    <w:lvl w:ilvl="7" w:tplc="04090003" w:tentative="1">
      <w:start w:val="1"/>
      <w:numFmt w:val="bullet"/>
      <w:lvlText w:val=""/>
      <w:lvlJc w:val="left"/>
      <w:pPr>
        <w:ind w:left="3938" w:hanging="440"/>
      </w:pPr>
      <w:rPr>
        <w:rFonts w:ascii="Wingdings" w:hAnsi="Wingdings" w:hint="default"/>
      </w:rPr>
    </w:lvl>
    <w:lvl w:ilvl="8" w:tplc="04090005" w:tentative="1">
      <w:start w:val="1"/>
      <w:numFmt w:val="bullet"/>
      <w:lvlText w:val=""/>
      <w:lvlJc w:val="left"/>
      <w:pPr>
        <w:ind w:left="4378" w:hanging="440"/>
      </w:pPr>
      <w:rPr>
        <w:rFonts w:ascii="Wingdings" w:hAnsi="Wingdings" w:hint="default"/>
      </w:rPr>
    </w:lvl>
  </w:abstractNum>
  <w:num w:numId="1" w16cid:durableId="1695575870">
    <w:abstractNumId w:val="23"/>
  </w:num>
  <w:num w:numId="2" w16cid:durableId="883562940">
    <w:abstractNumId w:val="22"/>
  </w:num>
  <w:num w:numId="3" w16cid:durableId="521017517">
    <w:abstractNumId w:val="29"/>
  </w:num>
  <w:num w:numId="4" w16cid:durableId="55248962">
    <w:abstractNumId w:val="31"/>
  </w:num>
  <w:num w:numId="5" w16cid:durableId="1969239594">
    <w:abstractNumId w:val="17"/>
  </w:num>
  <w:num w:numId="6" w16cid:durableId="539588544">
    <w:abstractNumId w:val="22"/>
  </w:num>
  <w:num w:numId="7" w16cid:durableId="545456389">
    <w:abstractNumId w:val="20"/>
  </w:num>
  <w:num w:numId="8" w16cid:durableId="1061754997">
    <w:abstractNumId w:val="3"/>
  </w:num>
  <w:num w:numId="9" w16cid:durableId="1678926709">
    <w:abstractNumId w:val="4"/>
  </w:num>
  <w:num w:numId="10" w16cid:durableId="1986624499">
    <w:abstractNumId w:val="26"/>
  </w:num>
  <w:num w:numId="11" w16cid:durableId="300428226">
    <w:abstractNumId w:val="21"/>
  </w:num>
  <w:num w:numId="12" w16cid:durableId="818807742">
    <w:abstractNumId w:val="8"/>
  </w:num>
  <w:num w:numId="13" w16cid:durableId="133840803">
    <w:abstractNumId w:val="11"/>
  </w:num>
  <w:num w:numId="14" w16cid:durableId="1547788493">
    <w:abstractNumId w:val="9"/>
  </w:num>
  <w:num w:numId="15" w16cid:durableId="1435132441">
    <w:abstractNumId w:val="5"/>
  </w:num>
  <w:num w:numId="16" w16cid:durableId="1516379057">
    <w:abstractNumId w:val="24"/>
  </w:num>
  <w:num w:numId="17" w16cid:durableId="1408962371">
    <w:abstractNumId w:val="16"/>
  </w:num>
  <w:num w:numId="18" w16cid:durableId="896672197">
    <w:abstractNumId w:val="7"/>
  </w:num>
  <w:num w:numId="19" w16cid:durableId="418986663">
    <w:abstractNumId w:val="25"/>
  </w:num>
  <w:num w:numId="20" w16cid:durableId="788355273">
    <w:abstractNumId w:val="27"/>
  </w:num>
  <w:num w:numId="21" w16cid:durableId="1236162019">
    <w:abstractNumId w:val="15"/>
  </w:num>
  <w:num w:numId="22" w16cid:durableId="1568029884">
    <w:abstractNumId w:val="10"/>
  </w:num>
  <w:num w:numId="23" w16cid:durableId="1748917724">
    <w:abstractNumId w:val="30"/>
  </w:num>
  <w:num w:numId="24" w16cid:durableId="1818260110">
    <w:abstractNumId w:val="32"/>
  </w:num>
  <w:num w:numId="25" w16cid:durableId="1951158778">
    <w:abstractNumId w:val="28"/>
  </w:num>
  <w:num w:numId="26" w16cid:durableId="1536575459">
    <w:abstractNumId w:val="14"/>
  </w:num>
  <w:num w:numId="27" w16cid:durableId="2122608207">
    <w:abstractNumId w:val="6"/>
  </w:num>
  <w:num w:numId="28" w16cid:durableId="815142682">
    <w:abstractNumId w:val="13"/>
  </w:num>
  <w:num w:numId="29" w16cid:durableId="1801875967">
    <w:abstractNumId w:val="0"/>
  </w:num>
  <w:num w:numId="30" w16cid:durableId="1727022930">
    <w:abstractNumId w:val="19"/>
  </w:num>
  <w:num w:numId="31" w16cid:durableId="1893694251">
    <w:abstractNumId w:val="18"/>
  </w:num>
  <w:num w:numId="32" w16cid:durableId="1142384489">
    <w:abstractNumId w:val="2"/>
  </w:num>
  <w:num w:numId="33" w16cid:durableId="81806510">
    <w:abstractNumId w:val="1"/>
  </w:num>
  <w:num w:numId="34" w16cid:durableId="4898293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756"/>
    <w:rsid w:val="00022F9E"/>
    <w:rsid w:val="000302FD"/>
    <w:rsid w:val="00052CD7"/>
    <w:rsid w:val="00075D7F"/>
    <w:rsid w:val="000766D7"/>
    <w:rsid w:val="00076ACC"/>
    <w:rsid w:val="00077152"/>
    <w:rsid w:val="00085552"/>
    <w:rsid w:val="00091ABD"/>
    <w:rsid w:val="00092644"/>
    <w:rsid w:val="000A02D7"/>
    <w:rsid w:val="000A2730"/>
    <w:rsid w:val="000C4E24"/>
    <w:rsid w:val="000D0E83"/>
    <w:rsid w:val="000F52CE"/>
    <w:rsid w:val="001048D6"/>
    <w:rsid w:val="00122B9F"/>
    <w:rsid w:val="00135E12"/>
    <w:rsid w:val="00136F9A"/>
    <w:rsid w:val="00154765"/>
    <w:rsid w:val="00166EC6"/>
    <w:rsid w:val="00191DE5"/>
    <w:rsid w:val="001B0B26"/>
    <w:rsid w:val="001C1EB3"/>
    <w:rsid w:val="001C4756"/>
    <w:rsid w:val="001D56F2"/>
    <w:rsid w:val="001D720D"/>
    <w:rsid w:val="001F27DB"/>
    <w:rsid w:val="001F73E1"/>
    <w:rsid w:val="0020319A"/>
    <w:rsid w:val="0023262D"/>
    <w:rsid w:val="00233940"/>
    <w:rsid w:val="00236E1E"/>
    <w:rsid w:val="00236ECA"/>
    <w:rsid w:val="00245776"/>
    <w:rsid w:val="00251A7F"/>
    <w:rsid w:val="00285E17"/>
    <w:rsid w:val="0029643D"/>
    <w:rsid w:val="002A51E7"/>
    <w:rsid w:val="002C2A5B"/>
    <w:rsid w:val="002D02C0"/>
    <w:rsid w:val="002D19DA"/>
    <w:rsid w:val="002E6543"/>
    <w:rsid w:val="002F5761"/>
    <w:rsid w:val="00304D6F"/>
    <w:rsid w:val="003311D7"/>
    <w:rsid w:val="003422F3"/>
    <w:rsid w:val="003538E0"/>
    <w:rsid w:val="0037628B"/>
    <w:rsid w:val="00387138"/>
    <w:rsid w:val="003A625C"/>
    <w:rsid w:val="003B7313"/>
    <w:rsid w:val="003E44D8"/>
    <w:rsid w:val="003F12A1"/>
    <w:rsid w:val="003F5B1D"/>
    <w:rsid w:val="004071CE"/>
    <w:rsid w:val="00431026"/>
    <w:rsid w:val="00431158"/>
    <w:rsid w:val="0043604C"/>
    <w:rsid w:val="004650E2"/>
    <w:rsid w:val="00483FEE"/>
    <w:rsid w:val="00484464"/>
    <w:rsid w:val="004E0382"/>
    <w:rsid w:val="004E61C8"/>
    <w:rsid w:val="004F2DFC"/>
    <w:rsid w:val="004F5793"/>
    <w:rsid w:val="005350E2"/>
    <w:rsid w:val="00535BBF"/>
    <w:rsid w:val="00566108"/>
    <w:rsid w:val="00575547"/>
    <w:rsid w:val="00582989"/>
    <w:rsid w:val="005A1821"/>
    <w:rsid w:val="005B51D2"/>
    <w:rsid w:val="005B6F98"/>
    <w:rsid w:val="005C0A44"/>
    <w:rsid w:val="005D1920"/>
    <w:rsid w:val="005E4F8D"/>
    <w:rsid w:val="005F739C"/>
    <w:rsid w:val="00613B5C"/>
    <w:rsid w:val="006219DA"/>
    <w:rsid w:val="00631DDC"/>
    <w:rsid w:val="00640858"/>
    <w:rsid w:val="006512C9"/>
    <w:rsid w:val="00651AD9"/>
    <w:rsid w:val="00670524"/>
    <w:rsid w:val="00697E70"/>
    <w:rsid w:val="006A145B"/>
    <w:rsid w:val="006B2874"/>
    <w:rsid w:val="006B4E10"/>
    <w:rsid w:val="007039B1"/>
    <w:rsid w:val="007041A5"/>
    <w:rsid w:val="007137D7"/>
    <w:rsid w:val="0072065A"/>
    <w:rsid w:val="00747DBA"/>
    <w:rsid w:val="00770D47"/>
    <w:rsid w:val="007972E3"/>
    <w:rsid w:val="007A60C1"/>
    <w:rsid w:val="007C1A12"/>
    <w:rsid w:val="007D1D45"/>
    <w:rsid w:val="007D317C"/>
    <w:rsid w:val="007E67D1"/>
    <w:rsid w:val="00815B72"/>
    <w:rsid w:val="00816EA1"/>
    <w:rsid w:val="0083654F"/>
    <w:rsid w:val="00837ADC"/>
    <w:rsid w:val="00840433"/>
    <w:rsid w:val="00844EA6"/>
    <w:rsid w:val="008454AC"/>
    <w:rsid w:val="00850A00"/>
    <w:rsid w:val="00875B93"/>
    <w:rsid w:val="008A172C"/>
    <w:rsid w:val="008A55FA"/>
    <w:rsid w:val="008D4133"/>
    <w:rsid w:val="008F0CAF"/>
    <w:rsid w:val="00903D5C"/>
    <w:rsid w:val="00933114"/>
    <w:rsid w:val="009371D3"/>
    <w:rsid w:val="009604F2"/>
    <w:rsid w:val="0099389F"/>
    <w:rsid w:val="009A3CC3"/>
    <w:rsid w:val="009A61DD"/>
    <w:rsid w:val="009B1C8E"/>
    <w:rsid w:val="009E00A9"/>
    <w:rsid w:val="009E0D73"/>
    <w:rsid w:val="009F1067"/>
    <w:rsid w:val="00A203A4"/>
    <w:rsid w:val="00A30A97"/>
    <w:rsid w:val="00A35BAC"/>
    <w:rsid w:val="00A5021F"/>
    <w:rsid w:val="00A55C8A"/>
    <w:rsid w:val="00A734A0"/>
    <w:rsid w:val="00A87E2E"/>
    <w:rsid w:val="00AC531D"/>
    <w:rsid w:val="00AD731E"/>
    <w:rsid w:val="00AE48E9"/>
    <w:rsid w:val="00AF1F53"/>
    <w:rsid w:val="00B03DEC"/>
    <w:rsid w:val="00B24159"/>
    <w:rsid w:val="00B45170"/>
    <w:rsid w:val="00B558F7"/>
    <w:rsid w:val="00B70D0D"/>
    <w:rsid w:val="00B9261F"/>
    <w:rsid w:val="00B96E34"/>
    <w:rsid w:val="00B96E66"/>
    <w:rsid w:val="00BD08C1"/>
    <w:rsid w:val="00BE3E78"/>
    <w:rsid w:val="00BF3450"/>
    <w:rsid w:val="00BF7122"/>
    <w:rsid w:val="00C04575"/>
    <w:rsid w:val="00C4577F"/>
    <w:rsid w:val="00C7145C"/>
    <w:rsid w:val="00C72B1A"/>
    <w:rsid w:val="00C77532"/>
    <w:rsid w:val="00C977DB"/>
    <w:rsid w:val="00CC76B5"/>
    <w:rsid w:val="00D07DC0"/>
    <w:rsid w:val="00D115C0"/>
    <w:rsid w:val="00D11BCB"/>
    <w:rsid w:val="00D12796"/>
    <w:rsid w:val="00D21CE8"/>
    <w:rsid w:val="00D27AD1"/>
    <w:rsid w:val="00D313B7"/>
    <w:rsid w:val="00D3333C"/>
    <w:rsid w:val="00D617BA"/>
    <w:rsid w:val="00D82361"/>
    <w:rsid w:val="00D92E5D"/>
    <w:rsid w:val="00DB3FF0"/>
    <w:rsid w:val="00DE0DF0"/>
    <w:rsid w:val="00DE3214"/>
    <w:rsid w:val="00DE3664"/>
    <w:rsid w:val="00E071B8"/>
    <w:rsid w:val="00E119FA"/>
    <w:rsid w:val="00E15D87"/>
    <w:rsid w:val="00E16AEB"/>
    <w:rsid w:val="00E306B6"/>
    <w:rsid w:val="00E37ED6"/>
    <w:rsid w:val="00E738CF"/>
    <w:rsid w:val="00ED581E"/>
    <w:rsid w:val="00EE17BC"/>
    <w:rsid w:val="00EF58AE"/>
    <w:rsid w:val="00EF6603"/>
    <w:rsid w:val="00F11E0F"/>
    <w:rsid w:val="00F14D9B"/>
    <w:rsid w:val="00F15230"/>
    <w:rsid w:val="00F30A9F"/>
    <w:rsid w:val="00F44975"/>
    <w:rsid w:val="00F63389"/>
    <w:rsid w:val="00F6703D"/>
    <w:rsid w:val="00F947B6"/>
    <w:rsid w:val="00F94914"/>
    <w:rsid w:val="00FB3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4C4AC1"/>
  <w15:chartTrackingRefBased/>
  <w15:docId w15:val="{1CA83EDD-0DDD-4BD5-8724-C019D505F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6E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sid w:val="00166EC6"/>
    <w:rPr>
      <w:color w:val="0000FF"/>
      <w:u w:val="single"/>
    </w:rPr>
  </w:style>
  <w:style w:type="paragraph" w:styleId="a4">
    <w:name w:val="Normal (Web)"/>
    <w:basedOn w:val="a"/>
    <w:uiPriority w:val="99"/>
    <w:unhideWhenUsed/>
    <w:qFormat/>
    <w:rsid w:val="00166EC6"/>
    <w:pPr>
      <w:widowControl/>
      <w:spacing w:before="100" w:beforeAutospacing="1" w:after="100" w:afterAutospacing="1"/>
      <w:jc w:val="left"/>
    </w:pPr>
    <w:rPr>
      <w:rFonts w:ascii="宋体" w:eastAsia="宋体" w:hAnsi="宋体" w:cs="宋体"/>
      <w:kern w:val="0"/>
      <w:sz w:val="24"/>
      <w:szCs w:val="24"/>
    </w:rPr>
  </w:style>
  <w:style w:type="paragraph" w:styleId="a5">
    <w:name w:val="List Paragraph"/>
    <w:aliases w:val="Body Bullets"/>
    <w:basedOn w:val="a"/>
    <w:uiPriority w:val="34"/>
    <w:qFormat/>
    <w:rsid w:val="00166EC6"/>
    <w:pPr>
      <w:ind w:firstLineChars="200" w:firstLine="420"/>
    </w:pPr>
  </w:style>
  <w:style w:type="table" w:styleId="a6">
    <w:name w:val="Grid Table Light"/>
    <w:basedOn w:val="a1"/>
    <w:uiPriority w:val="40"/>
    <w:rsid w:val="00166EC6"/>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7">
    <w:name w:val="Strong"/>
    <w:basedOn w:val="a0"/>
    <w:uiPriority w:val="22"/>
    <w:qFormat/>
    <w:rsid w:val="00166EC6"/>
    <w:rPr>
      <w:b/>
      <w:bCs/>
    </w:rPr>
  </w:style>
  <w:style w:type="paragraph" w:styleId="a8">
    <w:name w:val="Body Text"/>
    <w:basedOn w:val="a"/>
    <w:link w:val="a9"/>
    <w:uiPriority w:val="1"/>
    <w:qFormat/>
    <w:rsid w:val="00AC531D"/>
    <w:pPr>
      <w:autoSpaceDE w:val="0"/>
      <w:autoSpaceDN w:val="0"/>
      <w:adjustRightInd w:val="0"/>
      <w:jc w:val="left"/>
    </w:pPr>
    <w:rPr>
      <w:rFonts w:ascii="宋体" w:eastAsia="宋体" w:hAnsi="Times New Roman" w:cs="宋体"/>
      <w:kern w:val="0"/>
      <w:szCs w:val="21"/>
    </w:rPr>
  </w:style>
  <w:style w:type="character" w:customStyle="1" w:styleId="a9">
    <w:name w:val="正文文本 字符"/>
    <w:basedOn w:val="a0"/>
    <w:link w:val="a8"/>
    <w:uiPriority w:val="1"/>
    <w:qFormat/>
    <w:rsid w:val="00AC531D"/>
    <w:rPr>
      <w:rFonts w:ascii="宋体" w:eastAsia="宋体" w:hAnsi="Times New Roman" w:cs="宋体"/>
      <w:kern w:val="0"/>
      <w:szCs w:val="21"/>
    </w:rPr>
  </w:style>
  <w:style w:type="paragraph" w:styleId="aa">
    <w:name w:val="header"/>
    <w:basedOn w:val="a"/>
    <w:link w:val="ab"/>
    <w:uiPriority w:val="99"/>
    <w:unhideWhenUsed/>
    <w:rsid w:val="0072065A"/>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rsid w:val="0072065A"/>
    <w:rPr>
      <w:sz w:val="18"/>
      <w:szCs w:val="18"/>
    </w:rPr>
  </w:style>
  <w:style w:type="paragraph" w:styleId="ac">
    <w:name w:val="footer"/>
    <w:basedOn w:val="a"/>
    <w:link w:val="ad"/>
    <w:uiPriority w:val="99"/>
    <w:unhideWhenUsed/>
    <w:rsid w:val="0072065A"/>
    <w:pPr>
      <w:tabs>
        <w:tab w:val="center" w:pos="4153"/>
        <w:tab w:val="right" w:pos="8306"/>
      </w:tabs>
      <w:snapToGrid w:val="0"/>
      <w:jc w:val="left"/>
    </w:pPr>
    <w:rPr>
      <w:sz w:val="18"/>
      <w:szCs w:val="18"/>
    </w:rPr>
  </w:style>
  <w:style w:type="character" w:customStyle="1" w:styleId="ad">
    <w:name w:val="页脚 字符"/>
    <w:basedOn w:val="a0"/>
    <w:link w:val="ac"/>
    <w:uiPriority w:val="99"/>
    <w:rsid w:val="0072065A"/>
    <w:rPr>
      <w:sz w:val="18"/>
      <w:szCs w:val="18"/>
    </w:rPr>
  </w:style>
  <w:style w:type="character" w:customStyle="1" w:styleId="fontstyle01">
    <w:name w:val="fontstyle01"/>
    <w:basedOn w:val="a0"/>
    <w:rsid w:val="009604F2"/>
    <w:rPr>
      <w:rFonts w:ascii="MicrosoftYaHei-Bold" w:hAnsi="MicrosoftYaHei-Bold" w:hint="default"/>
      <w:b/>
      <w:bCs/>
      <w:i w:val="0"/>
      <w:iCs w:val="0"/>
      <w:color w:val="000000"/>
      <w:sz w:val="32"/>
      <w:szCs w:val="32"/>
    </w:rPr>
  </w:style>
  <w:style w:type="paragraph" w:customStyle="1" w:styleId="src">
    <w:name w:val="src"/>
    <w:basedOn w:val="a"/>
    <w:rsid w:val="00D21CE8"/>
    <w:pPr>
      <w:widowControl/>
      <w:spacing w:before="100" w:beforeAutospacing="1" w:after="100" w:afterAutospacing="1"/>
      <w:jc w:val="left"/>
    </w:pPr>
    <w:rPr>
      <w:rFonts w:ascii="宋体" w:eastAsia="宋体" w:hAnsi="宋体" w:cs="宋体"/>
      <w:kern w:val="0"/>
      <w:sz w:val="24"/>
      <w:szCs w:val="24"/>
    </w:rPr>
  </w:style>
  <w:style w:type="table" w:styleId="ae">
    <w:name w:val="Table Grid"/>
    <w:basedOn w:val="a1"/>
    <w:uiPriority w:val="39"/>
    <w:rsid w:val="00A30A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5F739C"/>
  </w:style>
  <w:style w:type="character" w:styleId="af0">
    <w:name w:val="FollowedHyperlink"/>
    <w:basedOn w:val="a0"/>
    <w:uiPriority w:val="99"/>
    <w:semiHidden/>
    <w:unhideWhenUsed/>
    <w:rsid w:val="00122B9F"/>
    <w:rPr>
      <w:color w:val="954F72" w:themeColor="followedHyperlink"/>
      <w:u w:val="single"/>
    </w:rPr>
  </w:style>
  <w:style w:type="character" w:styleId="af1">
    <w:name w:val="Unresolved Mention"/>
    <w:basedOn w:val="a0"/>
    <w:uiPriority w:val="99"/>
    <w:semiHidden/>
    <w:unhideWhenUsed/>
    <w:rsid w:val="00122B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7862">
      <w:bodyDiv w:val="1"/>
      <w:marLeft w:val="0"/>
      <w:marRight w:val="0"/>
      <w:marTop w:val="0"/>
      <w:marBottom w:val="0"/>
      <w:divBdr>
        <w:top w:val="none" w:sz="0" w:space="0" w:color="auto"/>
        <w:left w:val="none" w:sz="0" w:space="0" w:color="auto"/>
        <w:bottom w:val="none" w:sz="0" w:space="0" w:color="auto"/>
        <w:right w:val="none" w:sz="0" w:space="0" w:color="auto"/>
      </w:divBdr>
    </w:div>
    <w:div w:id="925386557">
      <w:bodyDiv w:val="1"/>
      <w:marLeft w:val="0"/>
      <w:marRight w:val="0"/>
      <w:marTop w:val="0"/>
      <w:marBottom w:val="0"/>
      <w:divBdr>
        <w:top w:val="none" w:sz="0" w:space="0" w:color="auto"/>
        <w:left w:val="none" w:sz="0" w:space="0" w:color="auto"/>
        <w:bottom w:val="none" w:sz="0" w:space="0" w:color="auto"/>
        <w:right w:val="none" w:sz="0" w:space="0" w:color="auto"/>
      </w:divBdr>
    </w:div>
    <w:div w:id="1003048120">
      <w:bodyDiv w:val="1"/>
      <w:marLeft w:val="0"/>
      <w:marRight w:val="0"/>
      <w:marTop w:val="0"/>
      <w:marBottom w:val="0"/>
      <w:divBdr>
        <w:top w:val="none" w:sz="0" w:space="0" w:color="auto"/>
        <w:left w:val="none" w:sz="0" w:space="0" w:color="auto"/>
        <w:bottom w:val="none" w:sz="0" w:space="0" w:color="auto"/>
        <w:right w:val="none" w:sz="0" w:space="0" w:color="auto"/>
      </w:divBdr>
    </w:div>
    <w:div w:id="1265114549">
      <w:bodyDiv w:val="1"/>
      <w:marLeft w:val="0"/>
      <w:marRight w:val="0"/>
      <w:marTop w:val="0"/>
      <w:marBottom w:val="0"/>
      <w:divBdr>
        <w:top w:val="none" w:sz="0" w:space="0" w:color="auto"/>
        <w:left w:val="none" w:sz="0" w:space="0" w:color="auto"/>
        <w:bottom w:val="none" w:sz="0" w:space="0" w:color="auto"/>
        <w:right w:val="none" w:sz="0" w:space="0" w:color="auto"/>
      </w:divBdr>
    </w:div>
    <w:div w:id="1411121526">
      <w:bodyDiv w:val="1"/>
      <w:marLeft w:val="0"/>
      <w:marRight w:val="0"/>
      <w:marTop w:val="0"/>
      <w:marBottom w:val="0"/>
      <w:divBdr>
        <w:top w:val="none" w:sz="0" w:space="0" w:color="auto"/>
        <w:left w:val="none" w:sz="0" w:space="0" w:color="auto"/>
        <w:bottom w:val="none" w:sz="0" w:space="0" w:color="auto"/>
        <w:right w:val="none" w:sz="0" w:space="0" w:color="auto"/>
      </w:divBdr>
    </w:div>
    <w:div w:id="1416051599">
      <w:bodyDiv w:val="1"/>
      <w:marLeft w:val="0"/>
      <w:marRight w:val="0"/>
      <w:marTop w:val="0"/>
      <w:marBottom w:val="0"/>
      <w:divBdr>
        <w:top w:val="none" w:sz="0" w:space="0" w:color="auto"/>
        <w:left w:val="none" w:sz="0" w:space="0" w:color="auto"/>
        <w:bottom w:val="none" w:sz="0" w:space="0" w:color="auto"/>
        <w:right w:val="none" w:sz="0" w:space="0" w:color="auto"/>
      </w:divBdr>
    </w:div>
    <w:div w:id="1627468167">
      <w:bodyDiv w:val="1"/>
      <w:marLeft w:val="0"/>
      <w:marRight w:val="0"/>
      <w:marTop w:val="0"/>
      <w:marBottom w:val="0"/>
      <w:divBdr>
        <w:top w:val="none" w:sz="0" w:space="0" w:color="auto"/>
        <w:left w:val="none" w:sz="0" w:space="0" w:color="auto"/>
        <w:bottom w:val="none" w:sz="0" w:space="0" w:color="auto"/>
        <w:right w:val="none" w:sz="0" w:space="0" w:color="auto"/>
      </w:divBdr>
    </w:div>
    <w:div w:id="1907297732">
      <w:bodyDiv w:val="1"/>
      <w:marLeft w:val="0"/>
      <w:marRight w:val="0"/>
      <w:marTop w:val="0"/>
      <w:marBottom w:val="0"/>
      <w:divBdr>
        <w:top w:val="none" w:sz="0" w:space="0" w:color="auto"/>
        <w:left w:val="none" w:sz="0" w:space="0" w:color="auto"/>
        <w:bottom w:val="none" w:sz="0" w:space="0" w:color="auto"/>
        <w:right w:val="none" w:sz="0" w:space="0" w:color="auto"/>
      </w:divBdr>
    </w:div>
    <w:div w:id="1939824819">
      <w:bodyDiv w:val="1"/>
      <w:marLeft w:val="0"/>
      <w:marRight w:val="0"/>
      <w:marTop w:val="0"/>
      <w:marBottom w:val="0"/>
      <w:divBdr>
        <w:top w:val="none" w:sz="0" w:space="0" w:color="auto"/>
        <w:left w:val="none" w:sz="0" w:space="0" w:color="auto"/>
        <w:bottom w:val="none" w:sz="0" w:space="0" w:color="auto"/>
        <w:right w:val="none" w:sz="0" w:space="0" w:color="auto"/>
      </w:divBdr>
    </w:div>
    <w:div w:id="213656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sfbrenderer-100287.campusnet.net/" TargetMode="External"/><Relationship Id="rId18" Type="http://schemas.openxmlformats.org/officeDocument/2006/relationships/image" Target="media/image5.jpeg"/><Relationship Id="rId26" Type="http://schemas.openxmlformats.org/officeDocument/2006/relationships/hyperlink" Target="mailto:guangzhou@safchina.org" TargetMode="External"/><Relationship Id="rId3" Type="http://schemas.openxmlformats.org/officeDocument/2006/relationships/styles" Target="styles.xml"/><Relationship Id="rId21" Type="http://schemas.openxmlformats.org/officeDocument/2006/relationships/image" Target="cid:image004.png@01D9BE45.F6B75090" TargetMode="External"/><Relationship Id="rId7" Type="http://schemas.openxmlformats.org/officeDocument/2006/relationships/endnotes" Target="endnotes.xml"/><Relationship Id="rId12" Type="http://schemas.openxmlformats.org/officeDocument/2006/relationships/hyperlink" Target="https://www.safchina.cn/how-it-works" TargetMode="External"/><Relationship Id="rId17" Type="http://schemas.openxmlformats.org/officeDocument/2006/relationships/hyperlink" Target="https://www.safchina.cn/" TargetMode="External"/><Relationship Id="rId25" Type="http://schemas.openxmlformats.org/officeDocument/2006/relationships/image" Target="cid:image005.png@01D9BE45.F6B75090" TargetMode="External"/><Relationship Id="rId2" Type="http://schemas.openxmlformats.org/officeDocument/2006/relationships/numbering" Target="numbering.xml"/><Relationship Id="rId16" Type="http://schemas.openxmlformats.org/officeDocument/2006/relationships/hyperlink" Target="mailto:beijing@safchina.org" TargetMode="External"/><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fchina.cn/fee-sheet-summer-university-college-london.pdf" TargetMode="Externa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image" Target="cid:image002.jpg@01D9BE46.C8F3A860" TargetMode="External"/><Relationship Id="rId23" Type="http://schemas.openxmlformats.org/officeDocument/2006/relationships/hyperlink" Target="https://www.safchina.cn/" TargetMode="Externa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cid:image003.jpg@01D9BE45.F6B7509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eg"/><Relationship Id="rId22" Type="http://schemas.openxmlformats.org/officeDocument/2006/relationships/hyperlink" Target="mailto:shanghai@safchina.org" TargetMode="External"/><Relationship Id="rId27" Type="http://schemas.openxmlformats.org/officeDocument/2006/relationships/hyperlink" Target="https://www.safchina.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12064-5CC6-414C-AE30-F05BC81DD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5</Pages>
  <Words>458</Words>
  <Characters>2612</Characters>
  <Application>Microsoft Office Word</Application>
  <DocSecurity>0</DocSecurity>
  <Lines>21</Lines>
  <Paragraphs>6</Paragraphs>
  <ScaleCrop>false</ScaleCrop>
  <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Li</dc:creator>
  <cp:keywords/>
  <dc:description/>
  <cp:lastModifiedBy>Tracey Tao</cp:lastModifiedBy>
  <cp:revision>56</cp:revision>
  <dcterms:created xsi:type="dcterms:W3CDTF">2023-08-31T04:38:00Z</dcterms:created>
  <dcterms:modified xsi:type="dcterms:W3CDTF">2023-12-25T05:27:00Z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0617665b-6c7b-4b64-ae74-975e60d9d992</vt:lpwstr>
  </property>
</Properties>
</file>