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Pr>
        <w:jc w:val="center"/>
      </w:pPr>
      <w:r>
        <w:rPr>
          <w:rFonts w:hint="eastAsia"/>
        </w:rPr>
        <w:drawing>
          <wp:inline distT="0" distB="0" distL="114300" distR="114300">
            <wp:extent cx="2703830" cy="2715895"/>
            <wp:effectExtent l="0" t="0" r="1270" b="8255"/>
            <wp:docPr id="1" name="图片 1" descr="微信图片_2018111301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113013719"/>
                    <pic:cNvPicPr>
                      <a:picLocks noChangeAspect="1"/>
                    </pic:cNvPicPr>
                  </pic:nvPicPr>
                  <pic:blipFill>
                    <a:blip r:embed="rId6"/>
                    <a:stretch>
                      <a:fillRect/>
                    </a:stretch>
                  </pic:blipFill>
                  <pic:spPr>
                    <a:xfrm>
                      <a:off x="0" y="0"/>
                      <a:ext cx="2703830" cy="2715895"/>
                    </a:xfrm>
                    <a:prstGeom prst="rect">
                      <a:avLst/>
                    </a:prstGeom>
                  </pic:spPr>
                </pic:pic>
              </a:graphicData>
            </a:graphic>
          </wp:inline>
        </w:drawing>
      </w:r>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中国劳动关系学院关于2018年冬季维权调查活动总结报告</w:t>
      </w:r>
    </w:p>
    <w:p>
      <w:pPr>
        <w:jc w:val="center"/>
        <w:rPr>
          <w:rFonts w:ascii="方正小标宋简体" w:hAnsi="方正小标宋简体" w:eastAsia="方正小标宋简体" w:cs="方正小标宋简体"/>
          <w:sz w:val="44"/>
          <w:szCs w:val="44"/>
        </w:rPr>
      </w:pPr>
    </w:p>
    <w:p>
      <w:pPr>
        <w:jc w:val="center"/>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jc w:val="center"/>
        <w:rPr>
          <w:rFonts w:asciiTheme="minorEastAsia" w:hAnsiTheme="minorEastAsia" w:cstheme="minorEastAsia"/>
          <w:sz w:val="32"/>
          <w:szCs w:val="32"/>
        </w:rPr>
      </w:pPr>
    </w:p>
    <w:p>
      <w:pPr>
        <w:jc w:val="center"/>
        <w:rPr>
          <w:rFonts w:asciiTheme="minorEastAsia" w:hAnsiTheme="minorEastAsia" w:cstheme="minorEastAsia"/>
          <w:sz w:val="32"/>
          <w:szCs w:val="32"/>
        </w:rPr>
      </w:pPr>
    </w:p>
    <w:p>
      <w:pPr>
        <w:jc w:val="center"/>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jc w:val="right"/>
        <w:rPr>
          <w:rFonts w:asciiTheme="minorEastAsia" w:hAnsiTheme="minorEastAsia" w:cstheme="minorEastAsia"/>
          <w:sz w:val="32"/>
          <w:szCs w:val="32"/>
        </w:rPr>
      </w:pPr>
      <w:r>
        <w:rPr>
          <w:rFonts w:hint="eastAsia" w:asciiTheme="minorEastAsia" w:hAnsiTheme="minorEastAsia" w:cstheme="minorEastAsia"/>
          <w:sz w:val="32"/>
          <w:szCs w:val="32"/>
        </w:rPr>
        <w:t xml:space="preserve">                    总结：校学生会生活权益部</w:t>
      </w:r>
    </w:p>
    <w:p>
      <w:pPr>
        <w:jc w:val="right"/>
        <w:rPr>
          <w:rFonts w:asciiTheme="minorEastAsia" w:hAnsiTheme="minorEastAsia" w:cstheme="minorEastAsia"/>
          <w:sz w:val="32"/>
          <w:szCs w:val="32"/>
        </w:rPr>
      </w:pPr>
    </w:p>
    <w:p>
      <w:pPr>
        <w:jc w:val="center"/>
        <w:rPr>
          <w:rFonts w:asciiTheme="minorEastAsia" w:hAnsiTheme="minorEastAsia" w:cstheme="minorEastAsia"/>
          <w:sz w:val="32"/>
          <w:szCs w:val="32"/>
        </w:rPr>
      </w:pPr>
    </w:p>
    <w:p>
      <w:pPr>
        <w:jc w:val="center"/>
        <w:rPr>
          <w:rFonts w:asciiTheme="minorEastAsia" w:hAnsiTheme="minorEastAsia" w:cstheme="minorEastAsia"/>
          <w:sz w:val="32"/>
          <w:szCs w:val="32"/>
        </w:rPr>
      </w:pPr>
      <w:r>
        <w:rPr>
          <w:rFonts w:hint="eastAsia" w:asciiTheme="minorEastAsia" w:hAnsiTheme="minorEastAsia" w:cstheme="minorEastAsia"/>
          <w:sz w:val="32"/>
          <w:szCs w:val="32"/>
        </w:rPr>
        <w:t>目录</w:t>
      </w:r>
    </w:p>
    <w:p>
      <w:pPr>
        <w:jc w:val="center"/>
        <w:rPr>
          <w:rFonts w:asciiTheme="minorEastAsia" w:hAnsiTheme="minorEastAsia" w:cstheme="minorEastAsia"/>
          <w:sz w:val="32"/>
          <w:szCs w:val="32"/>
        </w:rPr>
      </w:pPr>
    </w:p>
    <w:p>
      <w:pPr>
        <w:jc w:val="center"/>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活动背景、目的</w:t>
      </w:r>
    </w:p>
    <w:p>
      <w:pPr>
        <w:jc w:val="left"/>
        <w:rPr>
          <w:rFonts w:asciiTheme="minorEastAsia" w:hAnsiTheme="minorEastAsia" w:cstheme="minorEastAsia"/>
          <w:b/>
          <w:bCs/>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活动时间地点</w:t>
      </w:r>
    </w:p>
    <w:p>
      <w:pPr>
        <w:jc w:val="left"/>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活动负责人</w:t>
      </w:r>
    </w:p>
    <w:p>
      <w:pPr>
        <w:jc w:val="left"/>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活动之前的准备</w:t>
      </w:r>
    </w:p>
    <w:p>
      <w:pPr>
        <w:jc w:val="left"/>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活动基本情况</w:t>
      </w:r>
    </w:p>
    <w:p>
      <w:pPr>
        <w:jc w:val="left"/>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存在问题及建议</w:t>
      </w:r>
    </w:p>
    <w:p>
      <w:pPr>
        <w:jc w:val="left"/>
        <w:rPr>
          <w:rFonts w:asciiTheme="minorEastAsia" w:hAnsiTheme="minorEastAsia" w:cstheme="minorEastAsia"/>
          <w:sz w:val="32"/>
          <w:szCs w:val="32"/>
        </w:rPr>
      </w:pPr>
    </w:p>
    <w:p>
      <w:pPr>
        <w:numPr>
          <w:ilvl w:val="0"/>
          <w:numId w:val="1"/>
        </w:numPr>
        <w:jc w:val="left"/>
        <w:rPr>
          <w:rFonts w:asciiTheme="minorEastAsia" w:hAnsiTheme="minorEastAsia" w:cstheme="minorEastAsia"/>
          <w:sz w:val="32"/>
          <w:szCs w:val="32"/>
        </w:rPr>
      </w:pPr>
      <w:r>
        <w:rPr>
          <w:rFonts w:hint="eastAsia" w:asciiTheme="minorEastAsia" w:hAnsiTheme="minorEastAsia" w:cstheme="minorEastAsia"/>
          <w:sz w:val="32"/>
          <w:szCs w:val="32"/>
        </w:rPr>
        <w:t>结束语</w:t>
      </w: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numPr>
          <w:ilvl w:val="0"/>
          <w:numId w:val="2"/>
        </w:numPr>
        <w:jc w:val="left"/>
        <w:rPr>
          <w:rFonts w:asciiTheme="minorEastAsia" w:hAnsiTheme="minorEastAsia" w:cstheme="minorEastAsia"/>
          <w:sz w:val="32"/>
          <w:szCs w:val="32"/>
        </w:rPr>
      </w:pPr>
      <w:r>
        <w:rPr>
          <w:rFonts w:hint="eastAsia" w:ascii="黑体" w:hAnsi="黑体" w:eastAsia="黑体" w:cs="黑体"/>
          <w:sz w:val="32"/>
          <w:szCs w:val="32"/>
        </w:rPr>
        <w:t>活动背景、目的</w:t>
      </w:r>
    </w:p>
    <w:p>
      <w:pPr>
        <w:numPr>
          <w:ilvl w:val="0"/>
          <w:numId w:val="3"/>
        </w:numPr>
        <w:jc w:val="left"/>
        <w:rPr>
          <w:rFonts w:ascii="楷体" w:hAnsi="楷体" w:eastAsia="楷体" w:cs="楷体"/>
          <w:sz w:val="32"/>
          <w:szCs w:val="32"/>
        </w:rPr>
      </w:pPr>
      <w:r>
        <w:rPr>
          <w:rFonts w:hint="eastAsia" w:ascii="楷体" w:hAnsi="楷体" w:eastAsia="楷体" w:cs="楷体"/>
          <w:sz w:val="32"/>
          <w:szCs w:val="32"/>
        </w:rPr>
        <w:t>背景：</w:t>
      </w:r>
      <w:r>
        <w:rPr>
          <w:rFonts w:hint="eastAsia" w:asciiTheme="minorEastAsia" w:hAnsiTheme="minorEastAsia" w:cstheme="minorEastAsia"/>
          <w:sz w:val="32"/>
          <w:szCs w:val="32"/>
        </w:rPr>
        <w:t>冬季维权调查活动是这学期以来校学生会生活权益部的干事举办并参加的第一次活动，在活动前期经过充分的准备，分工明确，责任落实到个人。</w:t>
      </w:r>
      <w:r>
        <w:rPr>
          <w:rFonts w:hint="eastAsia"/>
          <w:sz w:val="32"/>
          <w:szCs w:val="32"/>
        </w:rPr>
        <w:t>根据《学联学生会组织改革方案》及《中国劳动关系学院学生会章程》加强学生权益工作的要求，我部于2018年12月4日在涿州校区二公和食堂两定点，人流密集处开展宣传活动。</w:t>
      </w:r>
    </w:p>
    <w:p>
      <w:pPr>
        <w:numPr>
          <w:ilvl w:val="0"/>
          <w:numId w:val="3"/>
        </w:numPr>
        <w:jc w:val="left"/>
        <w:rPr>
          <w:rFonts w:asciiTheme="minorEastAsia" w:hAnsiTheme="minorEastAsia" w:cstheme="minorEastAsia"/>
          <w:sz w:val="32"/>
          <w:szCs w:val="32"/>
        </w:rPr>
      </w:pPr>
      <w:r>
        <w:rPr>
          <w:rFonts w:hint="eastAsia" w:ascii="楷体" w:hAnsi="楷体" w:eastAsia="楷体" w:cs="楷体"/>
          <w:sz w:val="32"/>
          <w:szCs w:val="32"/>
        </w:rPr>
        <w:t>目的：</w:t>
      </w:r>
      <w:r>
        <w:rPr>
          <w:rFonts w:hint="eastAsia" w:asciiTheme="minorEastAsia" w:hAnsiTheme="minorEastAsia" w:cstheme="minorEastAsia"/>
          <w:sz w:val="32"/>
          <w:szCs w:val="32"/>
        </w:rPr>
        <w:t>通过大家线上维权提案的提交，经过统计，了解同学对维权知识的了解程度和校园中存在的亟待解决的问题，营造更好的学习生活环境，促进良好校园建设。提高同学的维权意识，通过正确有效的途径合法维权。通过宣传成功维权典例，提高我部的影响力和知名度，而我部与校学生会外联部的联合举办，有利于加强两个部门的沟通、外联部公众号的推广、我部维权工作的推进。</w:t>
      </w:r>
    </w:p>
    <w:p>
      <w:pPr>
        <w:jc w:val="left"/>
        <w:rPr>
          <w:rFonts w:asciiTheme="minorEastAsia" w:hAnsiTheme="minorEastAsia" w:cstheme="minorEastAsia"/>
          <w:sz w:val="32"/>
          <w:szCs w:val="32"/>
        </w:rPr>
      </w:pPr>
    </w:p>
    <w:p>
      <w:pPr>
        <w:numPr>
          <w:ilvl w:val="0"/>
          <w:numId w:val="2"/>
        </w:numPr>
        <w:jc w:val="left"/>
        <w:rPr>
          <w:rFonts w:ascii="黑体" w:hAnsi="黑体" w:eastAsia="黑体" w:cs="黑体"/>
          <w:sz w:val="32"/>
          <w:szCs w:val="32"/>
        </w:rPr>
      </w:pPr>
      <w:r>
        <w:rPr>
          <w:rFonts w:hint="eastAsia" w:ascii="黑体" w:hAnsi="黑体" w:eastAsia="黑体" w:cs="黑体"/>
          <w:sz w:val="32"/>
          <w:szCs w:val="32"/>
        </w:rPr>
        <w:t>活动时间地点</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2018年12月4日在中国劳动关系学院涿州校区，于二公寓门口和食堂门口设宣传点。</w:t>
      </w:r>
    </w:p>
    <w:p>
      <w:pPr>
        <w:numPr>
          <w:ilvl w:val="0"/>
          <w:numId w:val="2"/>
        </w:numPr>
        <w:jc w:val="left"/>
        <w:rPr>
          <w:rFonts w:ascii="黑体" w:hAnsi="黑体" w:eastAsia="黑体" w:cs="黑体"/>
          <w:sz w:val="32"/>
          <w:szCs w:val="32"/>
        </w:rPr>
      </w:pPr>
      <w:r>
        <w:rPr>
          <w:rFonts w:hint="eastAsia" w:ascii="黑体" w:hAnsi="黑体" w:eastAsia="黑体" w:cs="黑体"/>
          <w:sz w:val="32"/>
          <w:szCs w:val="32"/>
        </w:rPr>
        <w:t>活动负责人</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中国劳动关系学院校学生会生活权益部、校学生会外联部</w:t>
      </w:r>
    </w:p>
    <w:p>
      <w:pPr>
        <w:numPr>
          <w:ilvl w:val="0"/>
          <w:numId w:val="2"/>
        </w:numPr>
        <w:jc w:val="left"/>
        <w:rPr>
          <w:rFonts w:ascii="黑体" w:hAnsi="黑体" w:eastAsia="黑体" w:cs="黑体"/>
          <w:sz w:val="32"/>
          <w:szCs w:val="32"/>
        </w:rPr>
      </w:pPr>
      <w:r>
        <w:rPr>
          <w:rFonts w:hint="eastAsia" w:ascii="黑体" w:hAnsi="黑体" w:eastAsia="黑体" w:cs="黑体"/>
          <w:sz w:val="32"/>
          <w:szCs w:val="32"/>
        </w:rPr>
        <w:t>活动之前的准备</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1.校学生会生活权益部的每位干事书写有关维权调查活动的策划书，集思广益确定最终版本，明确每个人的工作。</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2.在活动前两天，宣传组通过“CULR学生范儿”公众号平台对本次活动进行线上宣传。</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3.在活动前一天，物资组准备好相关物品的借用手续和活动必需用品的清点和安置。</w:t>
      </w:r>
    </w:p>
    <w:p>
      <w:pPr>
        <w:numPr>
          <w:ilvl w:val="0"/>
          <w:numId w:val="2"/>
        </w:numPr>
        <w:jc w:val="left"/>
        <w:rPr>
          <w:rFonts w:asciiTheme="minorEastAsia" w:hAnsiTheme="minorEastAsia" w:cstheme="minorEastAsia"/>
          <w:sz w:val="32"/>
          <w:szCs w:val="32"/>
        </w:rPr>
      </w:pPr>
      <w:r>
        <w:rPr>
          <w:rFonts w:hint="eastAsia" w:ascii="黑体" w:hAnsi="黑体" w:eastAsia="黑体" w:cs="黑体"/>
          <w:sz w:val="32"/>
          <w:szCs w:val="32"/>
        </w:rPr>
        <w:t>活动基本情况</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1.早上物资的搬运、活动现场的布置由没课的干事帮忙。根据现场值班表，在二公和食堂两个定点同时进行宣传。</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2.请同学通过手机扫描问卷调查的二维码，进入调查页面，填写相关维权问题，并关注校学生会外联部微信公众号平台，之后凭提交成功的调查表截屏换取一瓶健力宝。</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3.活动在中午提前完成，健力宝全部发放完毕。打扫活动现场、还相关物品。</w:t>
      </w:r>
    </w:p>
    <w:p>
      <w:pPr>
        <w:jc w:val="left"/>
        <w:rPr>
          <w:rFonts w:asciiTheme="minorEastAsia" w:hAnsiTheme="minorEastAsia" w:cstheme="minorEastAsia"/>
          <w:sz w:val="32"/>
          <w:szCs w:val="32"/>
        </w:rPr>
      </w:pPr>
    </w:p>
    <w:p>
      <w:pPr>
        <w:numPr>
          <w:ilvl w:val="0"/>
          <w:numId w:val="2"/>
        </w:numPr>
        <w:jc w:val="left"/>
        <w:rPr>
          <w:rFonts w:ascii="黑体" w:hAnsi="黑体" w:eastAsia="黑体" w:cs="黑体"/>
          <w:sz w:val="32"/>
          <w:szCs w:val="32"/>
        </w:rPr>
      </w:pPr>
      <w:r>
        <w:rPr>
          <w:rFonts w:hint="eastAsia" w:ascii="黑体" w:hAnsi="黑体" w:eastAsia="黑体" w:cs="黑体"/>
          <w:sz w:val="32"/>
          <w:szCs w:val="32"/>
        </w:rPr>
        <w:t>存在的问题及建议</w:t>
      </w:r>
    </w:p>
    <w:p>
      <w:pPr>
        <w:numPr>
          <w:ilvl w:val="0"/>
          <w:numId w:val="4"/>
        </w:numPr>
        <w:jc w:val="left"/>
        <w:rPr>
          <w:rFonts w:ascii="楷体" w:hAnsi="楷体" w:eastAsia="楷体" w:cs="楷体"/>
          <w:sz w:val="32"/>
          <w:szCs w:val="32"/>
        </w:rPr>
      </w:pPr>
      <w:r>
        <w:rPr>
          <w:rFonts w:hint="eastAsia" w:ascii="楷体" w:hAnsi="楷体" w:eastAsia="楷体" w:cs="楷体"/>
          <w:sz w:val="32"/>
          <w:szCs w:val="32"/>
        </w:rPr>
        <w:t>存在的问题</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1.由于是我部干事第一次参加相关活动，略显局促，经验不足，在以后需要多多锻炼有关的能力。</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2.在上午准备物资和布置现场时人员不足。</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3.向同学宣传时，如何能更好的吸引同学参与活动的语言组织能力、讲话的策略方面有待提高。</w:t>
      </w:r>
    </w:p>
    <w:p>
      <w:pPr>
        <w:jc w:val="left"/>
        <w:rPr>
          <w:rFonts w:asciiTheme="minorEastAsia" w:hAnsiTheme="minorEastAsia" w:cstheme="minorEastAsia"/>
          <w:sz w:val="32"/>
          <w:szCs w:val="32"/>
        </w:rPr>
      </w:pPr>
    </w:p>
    <w:p>
      <w:pPr>
        <w:numPr>
          <w:ilvl w:val="0"/>
          <w:numId w:val="4"/>
        </w:numPr>
        <w:jc w:val="left"/>
        <w:rPr>
          <w:rFonts w:ascii="楷体" w:hAnsi="楷体" w:eastAsia="楷体" w:cs="楷体"/>
          <w:sz w:val="32"/>
          <w:szCs w:val="32"/>
        </w:rPr>
      </w:pPr>
      <w:r>
        <w:rPr>
          <w:rFonts w:hint="eastAsia" w:ascii="楷体" w:hAnsi="楷体" w:eastAsia="楷体" w:cs="楷体"/>
          <w:sz w:val="32"/>
          <w:szCs w:val="32"/>
        </w:rPr>
        <w:t>建议</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1.活动时向同学的宣传语言，部门干事进行统一规范，怎样宣传才能达到最好效果。</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2.在今后的活动中多多历练，使各方面能力得到提高。</w:t>
      </w:r>
    </w:p>
    <w:p>
      <w:pPr>
        <w:jc w:val="left"/>
        <w:rPr>
          <w:rFonts w:asciiTheme="minorEastAsia" w:hAnsiTheme="minorEastAsia" w:cstheme="minorEastAsia"/>
          <w:sz w:val="32"/>
          <w:szCs w:val="32"/>
        </w:rPr>
      </w:pPr>
    </w:p>
    <w:p>
      <w:pPr>
        <w:numPr>
          <w:ilvl w:val="0"/>
          <w:numId w:val="2"/>
        </w:numPr>
        <w:jc w:val="left"/>
        <w:rPr>
          <w:rFonts w:ascii="黑体" w:hAnsi="黑体" w:eastAsia="黑体" w:cs="黑体"/>
          <w:sz w:val="32"/>
          <w:szCs w:val="32"/>
        </w:rPr>
      </w:pPr>
      <w:r>
        <w:rPr>
          <w:rFonts w:hint="eastAsia" w:ascii="黑体" w:hAnsi="黑体" w:eastAsia="黑体" w:cs="黑体"/>
          <w:sz w:val="32"/>
          <w:szCs w:val="32"/>
        </w:rPr>
        <w:t>结束语</w:t>
      </w:r>
    </w:p>
    <w:p>
      <w:pPr>
        <w:jc w:val="left"/>
        <w:rPr>
          <w:rFonts w:asciiTheme="minorEastAsia" w:hAnsiTheme="minorEastAsia" w:cstheme="minorEastAsia"/>
          <w:sz w:val="32"/>
          <w:szCs w:val="32"/>
        </w:rPr>
      </w:pPr>
      <w:r>
        <w:rPr>
          <w:rFonts w:hint="eastAsia" w:asciiTheme="minorEastAsia" w:hAnsiTheme="minorEastAsia" w:cstheme="minorEastAsia"/>
          <w:sz w:val="32"/>
          <w:szCs w:val="32"/>
        </w:rPr>
        <w:t>这次2018年冬季维权调查活动的成功举办，加深了我部干事之间、干事与学姐的了解，有利于我部人员之间的团结；通过对同学的调查，了解到维权问题的现状，促进我部工作的改善和推进，响应校学生会加强权益工作的要求；两个部门的共同举办，实现互利共赢，提高我部和校学生会外联部的影响力。</w:t>
      </w:r>
    </w:p>
    <w:p>
      <w:pPr>
        <w:jc w:val="right"/>
        <w:rPr>
          <w:rFonts w:asciiTheme="minorEastAsia" w:hAnsiTheme="minorEastAsia" w:cstheme="minorEastAsia"/>
          <w:sz w:val="32"/>
          <w:szCs w:val="32"/>
        </w:rPr>
      </w:pPr>
      <w:r>
        <w:rPr>
          <w:rFonts w:hint="eastAsia" w:asciiTheme="minorEastAsia" w:hAnsiTheme="minorEastAsia" w:cstheme="minorEastAsia"/>
          <w:sz w:val="32"/>
          <w:szCs w:val="32"/>
        </w:rPr>
        <w:t>2018年12月6日</w:t>
      </w: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p>
      <w:pPr>
        <w:jc w:val="left"/>
        <w:rPr>
          <w:rFonts w:asciiTheme="minorEastAsia" w:hAnsiTheme="minorEastAsia" w:cstheme="minor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t>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中国劳动关系学院关于2018年冬季维权调查活动总结报告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648AA"/>
    <w:multiLevelType w:val="singleLevel"/>
    <w:tmpl w:val="DA7648AA"/>
    <w:lvl w:ilvl="0" w:tentative="0">
      <w:start w:val="1"/>
      <w:numFmt w:val="chineseCounting"/>
      <w:suff w:val="nothing"/>
      <w:lvlText w:val="（%1）"/>
      <w:lvlJc w:val="left"/>
      <w:rPr>
        <w:rFonts w:hint="eastAsia"/>
      </w:rPr>
    </w:lvl>
  </w:abstractNum>
  <w:abstractNum w:abstractNumId="1">
    <w:nsid w:val="FB847A19"/>
    <w:multiLevelType w:val="singleLevel"/>
    <w:tmpl w:val="FB847A19"/>
    <w:lvl w:ilvl="0" w:tentative="0">
      <w:start w:val="1"/>
      <w:numFmt w:val="decimal"/>
      <w:suff w:val="nothing"/>
      <w:lvlText w:val="（%1）"/>
      <w:lvlJc w:val="left"/>
    </w:lvl>
  </w:abstractNum>
  <w:abstractNum w:abstractNumId="2">
    <w:nsid w:val="3AD27FB1"/>
    <w:multiLevelType w:val="singleLevel"/>
    <w:tmpl w:val="3AD27FB1"/>
    <w:lvl w:ilvl="0" w:tentative="0">
      <w:start w:val="1"/>
      <w:numFmt w:val="chineseCounting"/>
      <w:suff w:val="nothing"/>
      <w:lvlText w:val="%1．"/>
      <w:lvlJc w:val="left"/>
      <w:rPr>
        <w:rFonts w:hint="eastAsia"/>
      </w:rPr>
    </w:lvl>
  </w:abstractNum>
  <w:abstractNum w:abstractNumId="3">
    <w:nsid w:val="5657EF8D"/>
    <w:multiLevelType w:val="singleLevel"/>
    <w:tmpl w:val="5657EF8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A33A28"/>
    <w:rsid w:val="00263A76"/>
    <w:rsid w:val="00656963"/>
    <w:rsid w:val="00821A5D"/>
    <w:rsid w:val="2C112874"/>
    <w:rsid w:val="489F7907"/>
    <w:rsid w:val="50A33A28"/>
    <w:rsid w:val="53CC655A"/>
    <w:rsid w:val="6964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Words>
  <Characters>1078</Characters>
  <Lines>8</Lines>
  <Paragraphs>2</Paragraphs>
  <TotalTime>1</TotalTime>
  <ScaleCrop>false</ScaleCrop>
  <LinksUpToDate>false</LinksUpToDate>
  <CharactersWithSpaces>1265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2020-06-11T03:37:00Z</dcterms:created>
  <dc:creator>而已</dc:creator>
  <cp:lastModifiedBy>clown。</cp:lastModifiedBy>
  <dcterms:modified xsi:type="dcterms:W3CDTF">2020-06-13T16:46:28Z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