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CC8" w:rsidRPr="00597DC9" w:rsidRDefault="00597DC9" w:rsidP="00597DC9">
      <w:pPr>
        <w:jc w:val="center"/>
        <w:rPr>
          <w:rFonts w:ascii="黑体" w:eastAsia="黑体" w:hAnsi="黑体"/>
          <w:sz w:val="30"/>
          <w:szCs w:val="30"/>
        </w:rPr>
      </w:pPr>
      <w:r w:rsidRPr="00597DC9">
        <w:rPr>
          <w:rFonts w:ascii="黑体" w:eastAsia="黑体" w:hAnsi="黑体" w:hint="eastAsia"/>
          <w:sz w:val="30"/>
          <w:szCs w:val="30"/>
        </w:rPr>
        <w:t>2014年北京市共建项目经费支出明细</w:t>
      </w:r>
    </w:p>
    <w:tbl>
      <w:tblPr>
        <w:tblW w:w="8020" w:type="dxa"/>
        <w:tblInd w:w="1031" w:type="dxa"/>
        <w:tblLook w:val="04A0"/>
      </w:tblPr>
      <w:tblGrid>
        <w:gridCol w:w="620"/>
        <w:gridCol w:w="1080"/>
        <w:gridCol w:w="6320"/>
      </w:tblGrid>
      <w:tr w:rsidR="00333CC8" w:rsidRPr="00333CC8" w:rsidTr="00333CC8">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CC8" w:rsidRPr="00333CC8" w:rsidRDefault="00333CC8" w:rsidP="00333CC8">
            <w:pPr>
              <w:widowControl/>
              <w:jc w:val="center"/>
              <w:rPr>
                <w:rFonts w:ascii="宋体" w:eastAsia="宋体" w:hAnsi="宋体" w:cs="宋体"/>
                <w:kern w:val="0"/>
                <w:sz w:val="22"/>
              </w:rPr>
            </w:pPr>
            <w:r w:rsidRPr="00333CC8">
              <w:rPr>
                <w:rFonts w:ascii="宋体" w:eastAsia="宋体" w:hAnsi="宋体" w:cs="宋体" w:hint="eastAsia"/>
                <w:kern w:val="0"/>
                <w:sz w:val="22"/>
              </w:rPr>
              <w:t>序号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33CC8" w:rsidRPr="00333CC8" w:rsidRDefault="00333CC8" w:rsidP="00333CC8">
            <w:pPr>
              <w:widowControl/>
              <w:jc w:val="center"/>
              <w:rPr>
                <w:rFonts w:ascii="宋体" w:eastAsia="宋体" w:hAnsi="宋体" w:cs="宋体"/>
                <w:kern w:val="0"/>
                <w:sz w:val="22"/>
              </w:rPr>
            </w:pPr>
            <w:r w:rsidRPr="00333CC8">
              <w:rPr>
                <w:rFonts w:ascii="宋体" w:eastAsia="宋体" w:hAnsi="宋体" w:cs="宋体" w:hint="eastAsia"/>
                <w:kern w:val="0"/>
                <w:sz w:val="22"/>
              </w:rPr>
              <w:t>类别</w:t>
            </w:r>
          </w:p>
        </w:tc>
        <w:tc>
          <w:tcPr>
            <w:tcW w:w="6320" w:type="dxa"/>
            <w:tcBorders>
              <w:top w:val="single" w:sz="4" w:space="0" w:color="auto"/>
              <w:left w:val="nil"/>
              <w:bottom w:val="single" w:sz="4" w:space="0" w:color="auto"/>
              <w:right w:val="single" w:sz="4" w:space="0" w:color="auto"/>
            </w:tcBorders>
            <w:shd w:val="clear" w:color="auto" w:fill="auto"/>
            <w:vAlign w:val="center"/>
            <w:hideMark/>
          </w:tcPr>
          <w:p w:rsidR="00333CC8" w:rsidRPr="00333CC8" w:rsidRDefault="00333CC8" w:rsidP="00333CC8">
            <w:pPr>
              <w:widowControl/>
              <w:jc w:val="center"/>
              <w:rPr>
                <w:rFonts w:ascii="宋体" w:eastAsia="宋体" w:hAnsi="宋体" w:cs="宋体"/>
                <w:kern w:val="0"/>
                <w:sz w:val="22"/>
              </w:rPr>
            </w:pPr>
            <w:r w:rsidRPr="00333CC8">
              <w:rPr>
                <w:rFonts w:ascii="宋体" w:eastAsia="宋体" w:hAnsi="宋体" w:cs="宋体" w:hint="eastAsia"/>
                <w:kern w:val="0"/>
                <w:sz w:val="22"/>
              </w:rPr>
              <w:t>标准（不能随意更改，财务处将严格按此组织报销）</w:t>
            </w:r>
          </w:p>
        </w:tc>
      </w:tr>
      <w:tr w:rsidR="00333CC8" w:rsidRPr="00333CC8" w:rsidTr="00333CC8">
        <w:trPr>
          <w:trHeight w:val="7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333CC8" w:rsidRPr="00333CC8" w:rsidRDefault="00333CC8" w:rsidP="00333CC8">
            <w:pPr>
              <w:widowControl/>
              <w:jc w:val="center"/>
              <w:rPr>
                <w:rFonts w:ascii="宋体" w:eastAsia="宋体" w:hAnsi="宋体" w:cs="宋体"/>
                <w:kern w:val="0"/>
                <w:sz w:val="22"/>
              </w:rPr>
            </w:pPr>
            <w:r w:rsidRPr="00333CC8">
              <w:rPr>
                <w:rFonts w:ascii="宋体" w:eastAsia="宋体" w:hAnsi="宋体" w:cs="宋体" w:hint="eastAsia"/>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333CC8" w:rsidRPr="00333CC8" w:rsidRDefault="00333CC8" w:rsidP="00333CC8">
            <w:pPr>
              <w:widowControl/>
              <w:jc w:val="center"/>
              <w:rPr>
                <w:rFonts w:ascii="宋体" w:eastAsia="宋体" w:hAnsi="宋体" w:cs="宋体"/>
                <w:kern w:val="0"/>
                <w:sz w:val="22"/>
              </w:rPr>
            </w:pPr>
            <w:r w:rsidRPr="00333CC8">
              <w:rPr>
                <w:rFonts w:ascii="宋体" w:eastAsia="宋体" w:hAnsi="宋体" w:cs="宋体" w:hint="eastAsia"/>
                <w:kern w:val="0"/>
                <w:sz w:val="22"/>
              </w:rPr>
              <w:t>设备费</w:t>
            </w:r>
          </w:p>
        </w:tc>
        <w:tc>
          <w:tcPr>
            <w:tcW w:w="6320" w:type="dxa"/>
            <w:tcBorders>
              <w:top w:val="nil"/>
              <w:left w:val="nil"/>
              <w:bottom w:val="single" w:sz="4" w:space="0" w:color="auto"/>
              <w:right w:val="single" w:sz="4" w:space="0" w:color="auto"/>
            </w:tcBorders>
            <w:shd w:val="clear" w:color="auto" w:fill="auto"/>
            <w:vAlign w:val="center"/>
            <w:hideMark/>
          </w:tcPr>
          <w:p w:rsidR="00333CC8" w:rsidRPr="00333CC8" w:rsidRDefault="00333CC8" w:rsidP="00333CC8">
            <w:pPr>
              <w:widowControl/>
              <w:jc w:val="left"/>
              <w:rPr>
                <w:rFonts w:ascii="宋体" w:eastAsia="宋体" w:hAnsi="宋体" w:cs="宋体"/>
                <w:kern w:val="0"/>
                <w:sz w:val="22"/>
              </w:rPr>
            </w:pPr>
            <w:r w:rsidRPr="00333CC8">
              <w:rPr>
                <w:rFonts w:ascii="宋体" w:eastAsia="宋体" w:hAnsi="宋体" w:cs="宋体" w:hint="eastAsia"/>
                <w:kern w:val="0"/>
                <w:sz w:val="22"/>
              </w:rPr>
              <w:t>主要包括专业仪器设备的购置、自制设备研制过程中配件、材料的采购等。通用办公设备原则上不允许列入设备预算。</w:t>
            </w:r>
          </w:p>
        </w:tc>
      </w:tr>
      <w:tr w:rsidR="00333CC8" w:rsidRPr="00333CC8" w:rsidTr="00333CC8">
        <w:trPr>
          <w:trHeight w:val="11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333CC8" w:rsidRPr="00333CC8" w:rsidRDefault="00333CC8" w:rsidP="00333CC8">
            <w:pPr>
              <w:widowControl/>
              <w:jc w:val="center"/>
              <w:rPr>
                <w:rFonts w:ascii="宋体" w:eastAsia="宋体" w:hAnsi="宋体" w:cs="宋体"/>
                <w:kern w:val="0"/>
                <w:sz w:val="22"/>
              </w:rPr>
            </w:pPr>
            <w:r w:rsidRPr="00333CC8">
              <w:rPr>
                <w:rFonts w:ascii="宋体" w:eastAsia="宋体" w:hAnsi="宋体" w:cs="宋体" w:hint="eastAsia"/>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333CC8" w:rsidRPr="00333CC8" w:rsidRDefault="00333CC8" w:rsidP="00333CC8">
            <w:pPr>
              <w:widowControl/>
              <w:jc w:val="center"/>
              <w:rPr>
                <w:rFonts w:ascii="宋体" w:eastAsia="宋体" w:hAnsi="宋体" w:cs="宋体"/>
                <w:kern w:val="0"/>
                <w:sz w:val="22"/>
              </w:rPr>
            </w:pPr>
            <w:r w:rsidRPr="00333CC8">
              <w:rPr>
                <w:rFonts w:ascii="宋体" w:eastAsia="宋体" w:hAnsi="宋体" w:cs="宋体" w:hint="eastAsia"/>
                <w:kern w:val="0"/>
                <w:sz w:val="22"/>
              </w:rPr>
              <w:t>材料费</w:t>
            </w:r>
          </w:p>
        </w:tc>
        <w:tc>
          <w:tcPr>
            <w:tcW w:w="6320" w:type="dxa"/>
            <w:tcBorders>
              <w:top w:val="nil"/>
              <w:left w:val="nil"/>
              <w:bottom w:val="single" w:sz="4" w:space="0" w:color="auto"/>
              <w:right w:val="single" w:sz="4" w:space="0" w:color="auto"/>
            </w:tcBorders>
            <w:shd w:val="clear" w:color="auto" w:fill="auto"/>
            <w:vAlign w:val="center"/>
            <w:hideMark/>
          </w:tcPr>
          <w:p w:rsidR="00333CC8" w:rsidRPr="00333CC8" w:rsidRDefault="00333CC8" w:rsidP="00333CC8">
            <w:pPr>
              <w:widowControl/>
              <w:jc w:val="left"/>
              <w:rPr>
                <w:rFonts w:ascii="宋体" w:eastAsia="宋体" w:hAnsi="宋体" w:cs="宋体"/>
                <w:kern w:val="0"/>
                <w:sz w:val="22"/>
              </w:rPr>
            </w:pPr>
            <w:r w:rsidRPr="00333CC8">
              <w:rPr>
                <w:rFonts w:ascii="宋体" w:eastAsia="宋体" w:hAnsi="宋体" w:cs="宋体" w:hint="eastAsia"/>
                <w:kern w:val="0"/>
                <w:sz w:val="22"/>
              </w:rPr>
              <w:t>主要包括在项目实施过程中，项目开发、试验所需的原材料、辅助材料、低值易耗品、零配件的购置费用以及为此发生</w:t>
            </w:r>
            <w:proofErr w:type="gramStart"/>
            <w:r w:rsidRPr="00333CC8">
              <w:rPr>
                <w:rFonts w:ascii="宋体" w:eastAsia="宋体" w:hAnsi="宋体" w:cs="宋体" w:hint="eastAsia"/>
                <w:kern w:val="0"/>
                <w:sz w:val="22"/>
              </w:rPr>
              <w:t>的运杂包装费</w:t>
            </w:r>
            <w:proofErr w:type="gramEnd"/>
            <w:r w:rsidRPr="00333CC8">
              <w:rPr>
                <w:rFonts w:ascii="宋体" w:eastAsia="宋体" w:hAnsi="宋体" w:cs="宋体" w:hint="eastAsia"/>
                <w:kern w:val="0"/>
                <w:sz w:val="22"/>
              </w:rPr>
              <w:t>用。</w:t>
            </w:r>
          </w:p>
        </w:tc>
      </w:tr>
      <w:tr w:rsidR="00333CC8" w:rsidRPr="00333CC8" w:rsidTr="00333CC8">
        <w:trPr>
          <w:trHeight w:val="7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333CC8" w:rsidRPr="00333CC8" w:rsidRDefault="00333CC8" w:rsidP="00333CC8">
            <w:pPr>
              <w:widowControl/>
              <w:jc w:val="center"/>
              <w:rPr>
                <w:rFonts w:ascii="宋体" w:eastAsia="宋体" w:hAnsi="宋体" w:cs="宋体"/>
                <w:kern w:val="0"/>
                <w:sz w:val="22"/>
              </w:rPr>
            </w:pPr>
            <w:r w:rsidRPr="00333CC8">
              <w:rPr>
                <w:rFonts w:ascii="宋体" w:eastAsia="宋体" w:hAnsi="宋体" w:cs="宋体" w:hint="eastAsia"/>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333CC8" w:rsidRPr="00333CC8" w:rsidRDefault="00333CC8" w:rsidP="00333CC8">
            <w:pPr>
              <w:widowControl/>
              <w:jc w:val="center"/>
              <w:rPr>
                <w:rFonts w:ascii="宋体" w:eastAsia="宋体" w:hAnsi="宋体" w:cs="宋体"/>
                <w:kern w:val="0"/>
                <w:sz w:val="22"/>
              </w:rPr>
            </w:pPr>
            <w:r w:rsidRPr="00333CC8">
              <w:rPr>
                <w:rFonts w:ascii="宋体" w:eastAsia="宋体" w:hAnsi="宋体" w:cs="宋体" w:hint="eastAsia"/>
                <w:kern w:val="0"/>
                <w:sz w:val="22"/>
              </w:rPr>
              <w:t>差旅费</w:t>
            </w:r>
          </w:p>
        </w:tc>
        <w:tc>
          <w:tcPr>
            <w:tcW w:w="6320" w:type="dxa"/>
            <w:tcBorders>
              <w:top w:val="nil"/>
              <w:left w:val="nil"/>
              <w:bottom w:val="single" w:sz="4" w:space="0" w:color="auto"/>
              <w:right w:val="single" w:sz="4" w:space="0" w:color="auto"/>
            </w:tcBorders>
            <w:shd w:val="clear" w:color="auto" w:fill="auto"/>
            <w:vAlign w:val="center"/>
            <w:hideMark/>
          </w:tcPr>
          <w:p w:rsidR="00333CC8" w:rsidRPr="00333CC8" w:rsidRDefault="00333CC8" w:rsidP="00333CC8">
            <w:pPr>
              <w:widowControl/>
              <w:jc w:val="left"/>
              <w:rPr>
                <w:rFonts w:ascii="宋体" w:eastAsia="宋体" w:hAnsi="宋体" w:cs="宋体"/>
                <w:kern w:val="0"/>
                <w:sz w:val="22"/>
              </w:rPr>
            </w:pPr>
            <w:r w:rsidRPr="00333CC8">
              <w:rPr>
                <w:rFonts w:ascii="宋体" w:eastAsia="宋体" w:hAnsi="宋体" w:cs="宋体" w:hint="eastAsia"/>
                <w:kern w:val="0"/>
                <w:sz w:val="22"/>
              </w:rPr>
              <w:t>是指在项目实施过程中，开展业务调研、学术交流等所发生的差旅费。</w:t>
            </w:r>
            <w:r w:rsidRPr="00333CC8">
              <w:rPr>
                <w:rFonts w:ascii="宋体" w:eastAsia="宋体" w:hAnsi="宋体" w:cs="宋体" w:hint="eastAsia"/>
                <w:color w:val="FF0000"/>
                <w:kern w:val="0"/>
                <w:sz w:val="22"/>
              </w:rPr>
              <w:t>差旅费原则上不超过项目总经费的20%。</w:t>
            </w:r>
          </w:p>
        </w:tc>
      </w:tr>
      <w:tr w:rsidR="00333CC8" w:rsidRPr="00333CC8" w:rsidTr="00333CC8">
        <w:trPr>
          <w:trHeight w:val="16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333CC8" w:rsidRPr="00333CC8" w:rsidRDefault="00333CC8" w:rsidP="00333CC8">
            <w:pPr>
              <w:widowControl/>
              <w:jc w:val="center"/>
              <w:rPr>
                <w:rFonts w:ascii="宋体" w:eastAsia="宋体" w:hAnsi="宋体" w:cs="宋体"/>
                <w:kern w:val="0"/>
                <w:sz w:val="22"/>
              </w:rPr>
            </w:pPr>
            <w:r w:rsidRPr="00333CC8">
              <w:rPr>
                <w:rFonts w:ascii="宋体" w:eastAsia="宋体" w:hAnsi="宋体" w:cs="宋体" w:hint="eastAsia"/>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333CC8" w:rsidRPr="00333CC8" w:rsidRDefault="00333CC8" w:rsidP="00333CC8">
            <w:pPr>
              <w:widowControl/>
              <w:jc w:val="center"/>
              <w:rPr>
                <w:rFonts w:ascii="宋体" w:eastAsia="宋体" w:hAnsi="宋体" w:cs="宋体"/>
                <w:kern w:val="0"/>
                <w:sz w:val="22"/>
              </w:rPr>
            </w:pPr>
            <w:r w:rsidRPr="00333CC8">
              <w:rPr>
                <w:rFonts w:ascii="宋体" w:eastAsia="宋体" w:hAnsi="宋体" w:cs="宋体" w:hint="eastAsia"/>
                <w:kern w:val="0"/>
                <w:sz w:val="22"/>
              </w:rPr>
              <w:t>会议费</w:t>
            </w:r>
          </w:p>
        </w:tc>
        <w:tc>
          <w:tcPr>
            <w:tcW w:w="6320" w:type="dxa"/>
            <w:tcBorders>
              <w:top w:val="nil"/>
              <w:left w:val="nil"/>
              <w:bottom w:val="single" w:sz="4" w:space="0" w:color="auto"/>
              <w:right w:val="single" w:sz="4" w:space="0" w:color="auto"/>
            </w:tcBorders>
            <w:shd w:val="clear" w:color="auto" w:fill="auto"/>
            <w:vAlign w:val="center"/>
            <w:hideMark/>
          </w:tcPr>
          <w:p w:rsidR="00333CC8" w:rsidRPr="00333CC8" w:rsidRDefault="00333CC8" w:rsidP="00333CC8">
            <w:pPr>
              <w:widowControl/>
              <w:jc w:val="left"/>
              <w:rPr>
                <w:rFonts w:ascii="宋体" w:eastAsia="宋体" w:hAnsi="宋体" w:cs="宋体"/>
                <w:kern w:val="0"/>
                <w:sz w:val="22"/>
              </w:rPr>
            </w:pPr>
            <w:r w:rsidRPr="00333CC8">
              <w:rPr>
                <w:rFonts w:ascii="宋体" w:eastAsia="宋体" w:hAnsi="宋体" w:cs="宋体" w:hint="eastAsia"/>
                <w:kern w:val="0"/>
                <w:sz w:val="22"/>
              </w:rPr>
              <w:t>是指在项目实施过程中，为组织开展学术研讨、咨询以及协调项目等活动发生的会议费用。项目承担单位应当按照国家有关规定，严格控制会议规模、会议数量、会议地点、会议开支标准和会期。校内一般或小型会议（50人以下）不支持申报会议费。</w:t>
            </w:r>
          </w:p>
        </w:tc>
      </w:tr>
      <w:tr w:rsidR="00333CC8" w:rsidRPr="00333CC8" w:rsidTr="00333CC8">
        <w:trPr>
          <w:trHeight w:val="13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333CC8" w:rsidRPr="00333CC8" w:rsidRDefault="00333CC8" w:rsidP="00333CC8">
            <w:pPr>
              <w:widowControl/>
              <w:jc w:val="center"/>
              <w:rPr>
                <w:rFonts w:ascii="宋体" w:eastAsia="宋体" w:hAnsi="宋体" w:cs="宋体"/>
                <w:kern w:val="0"/>
                <w:sz w:val="22"/>
              </w:rPr>
            </w:pPr>
            <w:r w:rsidRPr="00333CC8">
              <w:rPr>
                <w:rFonts w:ascii="宋体" w:eastAsia="宋体" w:hAnsi="宋体" w:cs="宋体" w:hint="eastAsia"/>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333CC8" w:rsidRPr="00333CC8" w:rsidRDefault="00333CC8" w:rsidP="00333CC8">
            <w:pPr>
              <w:widowControl/>
              <w:jc w:val="center"/>
              <w:rPr>
                <w:rFonts w:ascii="宋体" w:eastAsia="宋体" w:hAnsi="宋体" w:cs="宋体"/>
                <w:kern w:val="0"/>
                <w:sz w:val="22"/>
              </w:rPr>
            </w:pPr>
            <w:r w:rsidRPr="00333CC8">
              <w:rPr>
                <w:rFonts w:ascii="宋体" w:eastAsia="宋体" w:hAnsi="宋体" w:cs="宋体" w:hint="eastAsia"/>
                <w:kern w:val="0"/>
                <w:sz w:val="22"/>
              </w:rPr>
              <w:t>国内/国际合作与交流费</w:t>
            </w:r>
          </w:p>
        </w:tc>
        <w:tc>
          <w:tcPr>
            <w:tcW w:w="6320" w:type="dxa"/>
            <w:tcBorders>
              <w:top w:val="nil"/>
              <w:left w:val="nil"/>
              <w:bottom w:val="single" w:sz="4" w:space="0" w:color="auto"/>
              <w:right w:val="single" w:sz="4" w:space="0" w:color="auto"/>
            </w:tcBorders>
            <w:shd w:val="clear" w:color="auto" w:fill="auto"/>
            <w:vAlign w:val="center"/>
            <w:hideMark/>
          </w:tcPr>
          <w:p w:rsidR="00333CC8" w:rsidRPr="00333CC8" w:rsidRDefault="00333CC8" w:rsidP="00333CC8">
            <w:pPr>
              <w:widowControl/>
              <w:jc w:val="left"/>
              <w:rPr>
                <w:rFonts w:ascii="宋体" w:eastAsia="宋体" w:hAnsi="宋体" w:cs="宋体"/>
                <w:kern w:val="0"/>
                <w:sz w:val="22"/>
              </w:rPr>
            </w:pPr>
            <w:r w:rsidRPr="00333CC8">
              <w:rPr>
                <w:rFonts w:ascii="宋体" w:eastAsia="宋体" w:hAnsi="宋体" w:cs="宋体" w:hint="eastAsia"/>
                <w:kern w:val="0"/>
                <w:sz w:val="22"/>
              </w:rPr>
              <w:t>是指在项目实施过程中开展科学实验（试验）、科学考察、学术交流等所发生的国内外合作与交流费，有关开支标准应当按照国家有关规定执行。出国（境）经费仅限用于学生出国（境）交流，不支持教职工的出国（境）交流。</w:t>
            </w:r>
          </w:p>
        </w:tc>
      </w:tr>
      <w:tr w:rsidR="00333CC8" w:rsidRPr="00333CC8" w:rsidTr="00333CC8">
        <w:trPr>
          <w:trHeight w:val="18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333CC8" w:rsidRPr="00333CC8" w:rsidRDefault="00333CC8" w:rsidP="00333CC8">
            <w:pPr>
              <w:widowControl/>
              <w:jc w:val="center"/>
              <w:rPr>
                <w:rFonts w:ascii="宋体" w:eastAsia="宋体" w:hAnsi="宋体" w:cs="宋体"/>
                <w:kern w:val="0"/>
                <w:sz w:val="22"/>
              </w:rPr>
            </w:pPr>
            <w:r w:rsidRPr="00333CC8">
              <w:rPr>
                <w:rFonts w:ascii="宋体" w:eastAsia="宋体" w:hAnsi="宋体" w:cs="宋体" w:hint="eastAsia"/>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333CC8" w:rsidRPr="00333CC8" w:rsidRDefault="00333CC8" w:rsidP="00333CC8">
            <w:pPr>
              <w:widowControl/>
              <w:jc w:val="center"/>
              <w:rPr>
                <w:rFonts w:ascii="宋体" w:eastAsia="宋体" w:hAnsi="宋体" w:cs="宋体"/>
                <w:kern w:val="0"/>
                <w:sz w:val="22"/>
              </w:rPr>
            </w:pPr>
            <w:r w:rsidRPr="00333CC8">
              <w:rPr>
                <w:rFonts w:ascii="宋体" w:eastAsia="宋体" w:hAnsi="宋体" w:cs="宋体" w:hint="eastAsia"/>
                <w:kern w:val="0"/>
                <w:sz w:val="22"/>
              </w:rPr>
              <w:t>出版/文献/信息传播/知识产权事务费</w:t>
            </w:r>
          </w:p>
        </w:tc>
        <w:tc>
          <w:tcPr>
            <w:tcW w:w="6320" w:type="dxa"/>
            <w:tcBorders>
              <w:top w:val="nil"/>
              <w:left w:val="nil"/>
              <w:bottom w:val="single" w:sz="4" w:space="0" w:color="auto"/>
              <w:right w:val="single" w:sz="4" w:space="0" w:color="auto"/>
            </w:tcBorders>
            <w:shd w:val="clear" w:color="auto" w:fill="auto"/>
            <w:vAlign w:val="center"/>
            <w:hideMark/>
          </w:tcPr>
          <w:p w:rsidR="00333CC8" w:rsidRPr="00333CC8" w:rsidRDefault="00333CC8" w:rsidP="00333CC8">
            <w:pPr>
              <w:widowControl/>
              <w:jc w:val="left"/>
              <w:rPr>
                <w:rFonts w:ascii="宋体" w:eastAsia="宋体" w:hAnsi="宋体" w:cs="宋体"/>
                <w:kern w:val="0"/>
                <w:sz w:val="22"/>
              </w:rPr>
            </w:pPr>
            <w:r w:rsidRPr="00333CC8">
              <w:rPr>
                <w:rFonts w:ascii="宋体" w:eastAsia="宋体" w:hAnsi="宋体" w:cs="宋体" w:hint="eastAsia"/>
                <w:kern w:val="0"/>
                <w:sz w:val="22"/>
              </w:rPr>
              <w:t>是指在项目实施过程中，需要支付的出版费、资料费、专用软件购买费、文献检索费、专利申请及其他知识产权事务等费用。每本专著支出费用不得超过5万元（含）。国内一般期刊论文发表费每篇不超过1000元（含），全国核心期刊论文发表费每篇不超过3000元（含），国外期刊论文发表费每篇不超过5000元（含）。</w:t>
            </w:r>
          </w:p>
        </w:tc>
      </w:tr>
      <w:tr w:rsidR="00333CC8" w:rsidRPr="00333CC8" w:rsidTr="00333CC8">
        <w:trPr>
          <w:trHeight w:val="11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333CC8" w:rsidRPr="00333CC8" w:rsidRDefault="00333CC8" w:rsidP="00333CC8">
            <w:pPr>
              <w:widowControl/>
              <w:jc w:val="center"/>
              <w:rPr>
                <w:rFonts w:ascii="宋体" w:eastAsia="宋体" w:hAnsi="宋体" w:cs="宋体"/>
                <w:kern w:val="0"/>
                <w:sz w:val="22"/>
              </w:rPr>
            </w:pPr>
            <w:r w:rsidRPr="00333CC8">
              <w:rPr>
                <w:rFonts w:ascii="宋体" w:eastAsia="宋体" w:hAnsi="宋体" w:cs="宋体" w:hint="eastAsia"/>
                <w:kern w:val="0"/>
                <w:sz w:val="22"/>
              </w:rPr>
              <w:t>7</w:t>
            </w:r>
          </w:p>
        </w:tc>
        <w:tc>
          <w:tcPr>
            <w:tcW w:w="1080" w:type="dxa"/>
            <w:tcBorders>
              <w:top w:val="nil"/>
              <w:left w:val="nil"/>
              <w:bottom w:val="single" w:sz="4" w:space="0" w:color="auto"/>
              <w:right w:val="single" w:sz="4" w:space="0" w:color="auto"/>
            </w:tcBorders>
            <w:shd w:val="clear" w:color="auto" w:fill="auto"/>
            <w:vAlign w:val="center"/>
            <w:hideMark/>
          </w:tcPr>
          <w:p w:rsidR="00333CC8" w:rsidRPr="00333CC8" w:rsidRDefault="00333CC8" w:rsidP="00333CC8">
            <w:pPr>
              <w:widowControl/>
              <w:jc w:val="center"/>
              <w:rPr>
                <w:rFonts w:ascii="宋体" w:eastAsia="宋体" w:hAnsi="宋体" w:cs="宋体"/>
                <w:kern w:val="0"/>
                <w:sz w:val="22"/>
              </w:rPr>
            </w:pPr>
            <w:r w:rsidRPr="00333CC8">
              <w:rPr>
                <w:rFonts w:ascii="宋体" w:eastAsia="宋体" w:hAnsi="宋体" w:cs="宋体" w:hint="eastAsia"/>
                <w:kern w:val="0"/>
                <w:sz w:val="22"/>
              </w:rPr>
              <w:t>劳务费</w:t>
            </w:r>
          </w:p>
        </w:tc>
        <w:tc>
          <w:tcPr>
            <w:tcW w:w="6320" w:type="dxa"/>
            <w:tcBorders>
              <w:top w:val="nil"/>
              <w:left w:val="nil"/>
              <w:bottom w:val="single" w:sz="4" w:space="0" w:color="auto"/>
              <w:right w:val="single" w:sz="4" w:space="0" w:color="auto"/>
            </w:tcBorders>
            <w:shd w:val="clear" w:color="auto" w:fill="auto"/>
            <w:vAlign w:val="center"/>
            <w:hideMark/>
          </w:tcPr>
          <w:p w:rsidR="00333CC8" w:rsidRPr="00333CC8" w:rsidRDefault="00333CC8" w:rsidP="00333CC8">
            <w:pPr>
              <w:widowControl/>
              <w:jc w:val="left"/>
              <w:rPr>
                <w:rFonts w:ascii="宋体" w:eastAsia="宋体" w:hAnsi="宋体" w:cs="宋体"/>
                <w:kern w:val="0"/>
                <w:sz w:val="22"/>
              </w:rPr>
            </w:pPr>
            <w:r w:rsidRPr="00333CC8">
              <w:rPr>
                <w:rFonts w:ascii="宋体" w:eastAsia="宋体" w:hAnsi="宋体" w:cs="宋体" w:hint="eastAsia"/>
                <w:kern w:val="0"/>
                <w:sz w:val="22"/>
              </w:rPr>
              <w:t>是指在项目实施过程中支付给课题组成员中没有工资性收入的相关人员（如在高校在校生）和课题组临时聘用人员等的劳务性费用。高校在校生劳务费用每人每月不超过1000元。</w:t>
            </w:r>
          </w:p>
        </w:tc>
      </w:tr>
      <w:tr w:rsidR="00333CC8" w:rsidRPr="00333CC8" w:rsidTr="00333CC8">
        <w:trPr>
          <w:trHeight w:val="169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333CC8" w:rsidRPr="00333CC8" w:rsidRDefault="00333CC8" w:rsidP="00333CC8">
            <w:pPr>
              <w:widowControl/>
              <w:jc w:val="center"/>
              <w:rPr>
                <w:rFonts w:ascii="宋体" w:eastAsia="宋体" w:hAnsi="宋体" w:cs="宋体"/>
                <w:kern w:val="0"/>
                <w:sz w:val="22"/>
              </w:rPr>
            </w:pPr>
            <w:r w:rsidRPr="00333CC8">
              <w:rPr>
                <w:rFonts w:ascii="宋体" w:eastAsia="宋体" w:hAnsi="宋体" w:cs="宋体" w:hint="eastAsia"/>
                <w:kern w:val="0"/>
                <w:sz w:val="22"/>
              </w:rPr>
              <w:t>8</w:t>
            </w:r>
          </w:p>
        </w:tc>
        <w:tc>
          <w:tcPr>
            <w:tcW w:w="1080" w:type="dxa"/>
            <w:tcBorders>
              <w:top w:val="nil"/>
              <w:left w:val="nil"/>
              <w:bottom w:val="single" w:sz="4" w:space="0" w:color="auto"/>
              <w:right w:val="single" w:sz="4" w:space="0" w:color="auto"/>
            </w:tcBorders>
            <w:shd w:val="clear" w:color="auto" w:fill="auto"/>
            <w:vAlign w:val="center"/>
            <w:hideMark/>
          </w:tcPr>
          <w:p w:rsidR="00333CC8" w:rsidRPr="00333CC8" w:rsidRDefault="00333CC8" w:rsidP="00333CC8">
            <w:pPr>
              <w:widowControl/>
              <w:jc w:val="center"/>
              <w:rPr>
                <w:rFonts w:ascii="宋体" w:eastAsia="宋体" w:hAnsi="宋体" w:cs="宋体"/>
                <w:kern w:val="0"/>
                <w:sz w:val="22"/>
              </w:rPr>
            </w:pPr>
            <w:r w:rsidRPr="00333CC8">
              <w:rPr>
                <w:rFonts w:ascii="宋体" w:eastAsia="宋体" w:hAnsi="宋体" w:cs="宋体" w:hint="eastAsia"/>
                <w:kern w:val="0"/>
                <w:sz w:val="22"/>
              </w:rPr>
              <w:t>专家咨询费</w:t>
            </w:r>
          </w:p>
        </w:tc>
        <w:tc>
          <w:tcPr>
            <w:tcW w:w="6320" w:type="dxa"/>
            <w:tcBorders>
              <w:top w:val="nil"/>
              <w:left w:val="nil"/>
              <w:bottom w:val="single" w:sz="4" w:space="0" w:color="auto"/>
              <w:right w:val="single" w:sz="4" w:space="0" w:color="auto"/>
            </w:tcBorders>
            <w:shd w:val="clear" w:color="auto" w:fill="auto"/>
            <w:vAlign w:val="center"/>
            <w:hideMark/>
          </w:tcPr>
          <w:p w:rsidR="00333CC8" w:rsidRPr="00333CC8" w:rsidRDefault="00333CC8" w:rsidP="00333CC8">
            <w:pPr>
              <w:widowControl/>
              <w:jc w:val="left"/>
              <w:rPr>
                <w:rFonts w:ascii="宋体" w:eastAsia="宋体" w:hAnsi="宋体" w:cs="宋体"/>
                <w:kern w:val="0"/>
                <w:sz w:val="22"/>
              </w:rPr>
            </w:pPr>
            <w:r w:rsidRPr="00333CC8">
              <w:rPr>
                <w:rFonts w:ascii="宋体" w:eastAsia="宋体" w:hAnsi="宋体" w:cs="宋体" w:hint="eastAsia"/>
                <w:kern w:val="0"/>
                <w:sz w:val="22"/>
              </w:rPr>
              <w:t>项目实施过程中发生的专家咨询报酬和成果鉴定等费用。以会议形式组织的咨询，专家咨询费标准为：高级职称800元/人天，其他500元/人天；超过2天的。第3天开始分别为400元/人天和300元/人天。专家咨询费不能支付给项目申报单位在职人员。</w:t>
            </w:r>
          </w:p>
        </w:tc>
      </w:tr>
    </w:tbl>
    <w:p w:rsidR="00333CC8" w:rsidRPr="00333CC8" w:rsidRDefault="00333CC8"/>
    <w:sectPr w:rsidR="00333CC8" w:rsidRPr="00333CC8" w:rsidSect="00562CFB">
      <w:pgSz w:w="11907" w:h="16840" w:code="9"/>
      <w:pgMar w:top="1797" w:right="1440" w:bottom="1797" w:left="1440" w:header="851" w:footer="992" w:gutter="0"/>
      <w:cols w:space="425"/>
      <w:docGrid w:type="linesAndChars" w:linePitch="312" w:charSpace="924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5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3CC8"/>
    <w:rsid w:val="00333CC8"/>
    <w:rsid w:val="00343EC6"/>
    <w:rsid w:val="00352A5C"/>
    <w:rsid w:val="0045505F"/>
    <w:rsid w:val="00523BF9"/>
    <w:rsid w:val="005517F4"/>
    <w:rsid w:val="00562CFB"/>
    <w:rsid w:val="00597DC9"/>
    <w:rsid w:val="00743F32"/>
    <w:rsid w:val="0084052B"/>
    <w:rsid w:val="00B90EE0"/>
    <w:rsid w:val="00C56723"/>
    <w:rsid w:val="00EA1F8C"/>
    <w:rsid w:val="00EB5162"/>
    <w:rsid w:val="00EB70CC"/>
    <w:rsid w:val="00FE17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0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845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lbzh</dc:creator>
  <cp:keywords/>
  <dc:description/>
  <cp:lastModifiedBy>lbzh</cp:lastModifiedBy>
  <cp:revision>3</cp:revision>
  <dcterms:created xsi:type="dcterms:W3CDTF">2014-04-27T04:45:00Z</dcterms:created>
  <dcterms:modified xsi:type="dcterms:W3CDTF">2014-04-27T04:50:00Z</dcterms:modified>
</cp:coreProperties>
</file>