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5B" w:rsidRDefault="0070685B" w:rsidP="0070685B">
      <w:pPr>
        <w:jc w:val="left"/>
        <w:rPr>
          <w:rFonts w:hint="eastAsia"/>
          <w:b/>
          <w:sz w:val="28"/>
          <w:szCs w:val="28"/>
        </w:rPr>
      </w:pPr>
      <w:r w:rsidRPr="00914948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二</w:t>
      </w:r>
      <w:r w:rsidRPr="00914948">
        <w:rPr>
          <w:rFonts w:hint="eastAsia"/>
          <w:b/>
          <w:sz w:val="28"/>
          <w:szCs w:val="28"/>
        </w:rPr>
        <w:t>：</w:t>
      </w:r>
    </w:p>
    <w:p w:rsidR="0070685B" w:rsidRPr="00914948" w:rsidRDefault="0070685B" w:rsidP="0070685B">
      <w:pPr>
        <w:jc w:val="left"/>
        <w:rPr>
          <w:rFonts w:hint="eastAsia"/>
          <w:b/>
          <w:sz w:val="28"/>
          <w:szCs w:val="28"/>
        </w:rPr>
      </w:pPr>
    </w:p>
    <w:p w:rsidR="0070685B" w:rsidRDefault="0070685B" w:rsidP="0070685B">
      <w:pPr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 w:rsidRPr="009149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中国劳动关系学院2016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年度创新创业立项</w:t>
      </w:r>
      <w:r w:rsidRPr="0091494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课程建设名单</w:t>
      </w:r>
    </w:p>
    <w:tbl>
      <w:tblPr>
        <w:tblW w:w="7950" w:type="dxa"/>
        <w:jc w:val="center"/>
        <w:tblInd w:w="96" w:type="dxa"/>
        <w:tblLook w:val="04A0"/>
      </w:tblPr>
      <w:tblGrid>
        <w:gridCol w:w="1580"/>
        <w:gridCol w:w="1280"/>
        <w:gridCol w:w="1660"/>
        <w:gridCol w:w="3430"/>
      </w:tblGrid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申报项目名称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雷</w:t>
            </w: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大学生创业技能实务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王英钰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文化传播学院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+</w:t>
            </w: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数字媒体创业工作坊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胡晓东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政府与公务员绩效管理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祝映兰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财务管理沙盘模拟实验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李洪</w:t>
            </w: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劳动关系</w:t>
            </w: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创业企业人力资源管理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初</w:t>
            </w: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劳动关系</w:t>
            </w: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  <w:proofErr w:type="gramEnd"/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136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创业管理</w:t>
            </w:r>
            <w:proofErr w:type="gramStart"/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者软实力</w:t>
            </w:r>
            <w:proofErr w:type="gramEnd"/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——了解员工，提升管理能力</w:t>
            </w:r>
          </w:p>
        </w:tc>
      </w:tr>
    </w:tbl>
    <w:p w:rsidR="0070685B" w:rsidRDefault="0070685B" w:rsidP="0070685B">
      <w:pPr>
        <w:jc w:val="center"/>
        <w:rPr>
          <w:rFonts w:hint="eastAsia"/>
          <w:b/>
          <w:sz w:val="28"/>
          <w:szCs w:val="28"/>
        </w:rPr>
      </w:pPr>
    </w:p>
    <w:p w:rsidR="0070685B" w:rsidRPr="00914948" w:rsidRDefault="0070685B" w:rsidP="0070685B">
      <w:pPr>
        <w:jc w:val="center"/>
        <w:rPr>
          <w:rFonts w:hint="eastAsia"/>
          <w:b/>
          <w:sz w:val="28"/>
          <w:szCs w:val="28"/>
        </w:rPr>
      </w:pPr>
      <w:r w:rsidRPr="00914948">
        <w:rPr>
          <w:rFonts w:hint="eastAsia"/>
          <w:b/>
          <w:sz w:val="28"/>
          <w:szCs w:val="28"/>
        </w:rPr>
        <w:t>中国劳动关系学院</w:t>
      </w:r>
      <w:r w:rsidRPr="00914948"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年度创新创业培育</w:t>
      </w:r>
      <w:r w:rsidRPr="00914948">
        <w:rPr>
          <w:rFonts w:hint="eastAsia"/>
          <w:b/>
          <w:sz w:val="28"/>
          <w:szCs w:val="28"/>
        </w:rPr>
        <w:t>课程建设名单</w:t>
      </w:r>
    </w:p>
    <w:tbl>
      <w:tblPr>
        <w:tblW w:w="7950" w:type="dxa"/>
        <w:jc w:val="center"/>
        <w:tblInd w:w="96" w:type="dxa"/>
        <w:tblLook w:val="04A0"/>
      </w:tblPr>
      <w:tblGrid>
        <w:gridCol w:w="1580"/>
        <w:gridCol w:w="1280"/>
        <w:gridCol w:w="1660"/>
        <w:gridCol w:w="3430"/>
      </w:tblGrid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申报项目名称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赵鑫全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创业管理（非经管专业）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孙殿阁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安全工程系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安全防范系统设计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宋洋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创新思维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胡玉玲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工会学院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创业经费筹措与管理</w:t>
            </w:r>
          </w:p>
        </w:tc>
      </w:tr>
      <w:tr w:rsidR="0070685B" w:rsidRPr="00914948" w:rsidTr="0070685B">
        <w:trPr>
          <w:trHeight w:val="6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CX</w:t>
            </w:r>
            <w:r w:rsidRPr="0091494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王明哲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5B" w:rsidRPr="00914948" w:rsidRDefault="0070685B" w:rsidP="00706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49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</w:tbl>
    <w:p w:rsidR="0070685B" w:rsidRPr="00914948" w:rsidRDefault="0070685B" w:rsidP="0070685B">
      <w:pPr>
        <w:jc w:val="center"/>
        <w:rPr>
          <w:b/>
          <w:sz w:val="32"/>
          <w:szCs w:val="32"/>
        </w:rPr>
      </w:pPr>
    </w:p>
    <w:p w:rsidR="0008488A" w:rsidRDefault="0008488A"/>
    <w:sectPr w:rsidR="0008488A" w:rsidSect="004D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85B"/>
    <w:rsid w:val="0008488A"/>
    <w:rsid w:val="001050D8"/>
    <w:rsid w:val="001A5083"/>
    <w:rsid w:val="00300643"/>
    <w:rsid w:val="003512F8"/>
    <w:rsid w:val="003A19F0"/>
    <w:rsid w:val="004528F4"/>
    <w:rsid w:val="0070685B"/>
    <w:rsid w:val="007E475A"/>
    <w:rsid w:val="008D3073"/>
    <w:rsid w:val="008D3C07"/>
    <w:rsid w:val="00A6418D"/>
    <w:rsid w:val="00BE632C"/>
    <w:rsid w:val="00CC1C7D"/>
    <w:rsid w:val="00E3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0685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ascii="Times New Roman" w:hAnsi="Times New Roman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ascii="Times New Roman" w:hAnsi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ascii="Times New Roman" w:hAnsi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 w:cstheme="minorBid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2017-01-19T09:35:00Z</dcterms:created>
  <dcterms:modified xsi:type="dcterms:W3CDTF">2017-01-19T09:36:00Z</dcterms:modified>
</cp:coreProperties>
</file>