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8A" w:rsidRDefault="00553D4A">
      <w:pPr>
        <w:pStyle w:val="A5"/>
        <w:spacing w:line="360" w:lineRule="auto"/>
        <w:jc w:val="left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附件一：</w:t>
      </w:r>
    </w:p>
    <w:p w:rsidR="00A8148A" w:rsidRDefault="00553D4A">
      <w:pPr>
        <w:pStyle w:val="A5"/>
        <w:spacing w:line="360" w:lineRule="auto"/>
        <w:jc w:val="center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中国劳动关系学院创新创业课程</w:t>
      </w:r>
    </w:p>
    <w:p w:rsidR="00A8148A" w:rsidRDefault="00553D4A">
      <w:pPr>
        <w:pStyle w:val="A5"/>
        <w:spacing w:line="360" w:lineRule="auto"/>
        <w:jc w:val="center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建设计划实施办法</w:t>
      </w:r>
    </w:p>
    <w:p w:rsidR="00A8148A" w:rsidRDefault="00A8148A">
      <w:pPr>
        <w:pStyle w:val="A5"/>
        <w:spacing w:line="360" w:lineRule="auto"/>
        <w:ind w:firstLine="480"/>
        <w:jc w:val="left"/>
        <w:rPr>
          <w:sz w:val="24"/>
          <w:szCs w:val="24"/>
        </w:rPr>
      </w:pPr>
    </w:p>
    <w:p w:rsidR="00A8148A" w:rsidRDefault="00553D4A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为贯彻落实《国务院办公厅关于深化高等学校创新创业教育改革的实施意见》（国办【</w:t>
      </w:r>
      <w:r>
        <w:rPr>
          <w:sz w:val="24"/>
          <w:szCs w:val="24"/>
        </w:rPr>
        <w:t>2015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】</w:t>
      </w:r>
      <w:r>
        <w:rPr>
          <w:sz w:val="24"/>
          <w:szCs w:val="24"/>
        </w:rPr>
        <w:t>36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号）精神，把深化创新创业教育改革作为我校推进高等教育综合改革的突破口，面向全体、分类施教、结合专业、强化实践，促进学生全面发展和创新能力的培养，提升人力资本素质和社会责任感，推进以素质教育为主题的创新创业教育改革。根据中国劳动关系学院向全总备案的《关于深化创新创业教育改革实施方案》（以下简称《方案》），特制订本管理办法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一、创新创业课程建设目标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kern w:val="2"/>
          <w:lang w:val="zh-TW" w:eastAsia="zh-TW"/>
        </w:rPr>
        <w:t>把创新创业教育贯穿于人才培养的全过程，经过三至五年的努力，初步形成通识课与专业课、必修课与选修课、理论与实践、课内与课外有机结合的创新创业教育课程模块，纳入学分管理，并及时修订培养方案。拟面向全体在校生开设关于研究方法、学科前沿、创新创业基础、创新创业实务指导等方面的创新创业类基础课程共</w:t>
      </w:r>
      <w:r>
        <w:rPr>
          <w:rFonts w:ascii="Calibri" w:eastAsia="Calibri" w:hAnsi="Calibri" w:cs="Calibri"/>
          <w:kern w:val="2"/>
        </w:rPr>
        <w:t>12</w:t>
      </w:r>
      <w:r>
        <w:rPr>
          <w:kern w:val="2"/>
          <w:lang w:val="zh-TW" w:eastAsia="zh-TW"/>
        </w:rPr>
        <w:t>门，每个专业（包括本科专科共</w:t>
      </w:r>
      <w:r>
        <w:rPr>
          <w:rFonts w:ascii="Calibri" w:eastAsia="Calibri" w:hAnsi="Calibri" w:cs="Calibri"/>
          <w:kern w:val="2"/>
        </w:rPr>
        <w:t>24</w:t>
      </w:r>
      <w:r>
        <w:rPr>
          <w:kern w:val="2"/>
          <w:lang w:val="zh-TW" w:eastAsia="zh-TW"/>
        </w:rPr>
        <w:t>个专业）拟分别扶持建设</w:t>
      </w:r>
      <w:r>
        <w:rPr>
          <w:rFonts w:ascii="Calibri" w:eastAsia="Calibri" w:hAnsi="Calibri" w:cs="Calibri"/>
          <w:kern w:val="2"/>
        </w:rPr>
        <w:t>1-2</w:t>
      </w:r>
      <w:r>
        <w:rPr>
          <w:kern w:val="2"/>
          <w:lang w:val="zh-TW" w:eastAsia="zh-TW"/>
        </w:rPr>
        <w:t>门与专业结合的创新创业课程。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二、创新创业课程的申报类别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1</w:t>
      </w:r>
      <w:r>
        <w:rPr>
          <w:kern w:val="2"/>
          <w:lang w:val="zh-TW" w:eastAsia="zh-TW"/>
        </w:rPr>
        <w:t>．创新创业教育基础课程模块：面向全体在校生开发开设研究方法、学科前沿、创业思维、创业基础、创新能力、创新实践、创业指导等方面的必修课和选修课、通识课、理论与实践、课内与课外有机结合的创新创业教育基础课程；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2</w:t>
      </w:r>
      <w:r>
        <w:rPr>
          <w:kern w:val="2"/>
          <w:lang w:val="zh-TW" w:eastAsia="zh-TW"/>
        </w:rPr>
        <w:t>．与专业结合的创新创业课程：建设依次递进、有机衔接、科学合理的创新创业教育专门课程群，对具有创新创业意愿与潜质的学生群体进行专门培养。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lastRenderedPageBreak/>
        <w:t>三、创新创业课程的教学要求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（一）创新创业课程的教学重在培养学生情感能力、专业能力、社会适应能力等综合素质，促进学生全面发展，提升人力资本素质和社会责任感。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（二）教师应设计完整的教学大纲、教案与教学进度表，教学方法可有所创新，强化实践。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kern w:val="2"/>
          <w:lang w:val="zh-TW" w:eastAsia="zh-TW"/>
        </w:rPr>
        <w:t>（三）鼓励运用</w:t>
      </w:r>
      <w:r>
        <w:rPr>
          <w:rFonts w:ascii="Calibri" w:eastAsia="Calibri" w:hAnsi="Calibri" w:cs="Calibri"/>
          <w:kern w:val="2"/>
        </w:rPr>
        <w:t>“</w:t>
      </w:r>
      <w:r>
        <w:rPr>
          <w:kern w:val="2"/>
          <w:lang w:val="zh-TW" w:eastAsia="zh-TW"/>
        </w:rPr>
        <w:t>翻转课堂</w:t>
      </w:r>
      <w:r>
        <w:rPr>
          <w:rFonts w:ascii="Calibri" w:eastAsia="Calibri" w:hAnsi="Calibri" w:cs="Calibri"/>
          <w:kern w:val="2"/>
        </w:rPr>
        <w:t>”</w:t>
      </w:r>
      <w:r>
        <w:rPr>
          <w:kern w:val="2"/>
          <w:lang w:val="zh-TW" w:eastAsia="zh-TW"/>
        </w:rPr>
        <w:t>、</w:t>
      </w:r>
      <w:r>
        <w:rPr>
          <w:rFonts w:ascii="Calibri" w:eastAsia="Calibri" w:hAnsi="Calibri" w:cs="Calibri"/>
          <w:kern w:val="2"/>
        </w:rPr>
        <w:t>“</w:t>
      </w:r>
      <w:r>
        <w:rPr>
          <w:kern w:val="2"/>
          <w:lang w:val="zh-TW" w:eastAsia="zh-TW"/>
        </w:rPr>
        <w:t>慕课</w:t>
      </w:r>
      <w:r>
        <w:rPr>
          <w:rFonts w:ascii="Calibri" w:eastAsia="Calibri" w:hAnsi="Calibri" w:cs="Calibri"/>
          <w:kern w:val="2"/>
        </w:rPr>
        <w:t>”</w:t>
      </w:r>
      <w:r>
        <w:rPr>
          <w:kern w:val="2"/>
          <w:lang w:val="zh-TW" w:eastAsia="zh-TW"/>
        </w:rPr>
        <w:t>、</w:t>
      </w:r>
      <w:r>
        <w:rPr>
          <w:rFonts w:ascii="Calibri" w:eastAsia="Calibri" w:hAnsi="Calibri" w:cs="Calibri"/>
          <w:kern w:val="2"/>
        </w:rPr>
        <w:t>“</w:t>
      </w:r>
      <w:r>
        <w:rPr>
          <w:kern w:val="2"/>
          <w:lang w:val="zh-TW" w:eastAsia="zh-TW"/>
        </w:rPr>
        <w:t>微课</w:t>
      </w:r>
      <w:r>
        <w:rPr>
          <w:rFonts w:ascii="Calibri" w:eastAsia="Calibri" w:hAnsi="Calibri" w:cs="Calibri"/>
          <w:kern w:val="2"/>
        </w:rPr>
        <w:t>”</w:t>
      </w:r>
      <w:r>
        <w:rPr>
          <w:kern w:val="2"/>
          <w:lang w:val="zh-TW" w:eastAsia="zh-TW"/>
        </w:rPr>
        <w:t>线上与线下结合的混合式教学等新的教学模式，强化案例教学，应用启发式、讨论式、探究式等研究型教学方法。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（四）鼓励团队协作，实行课程负责人制，一门课程可有相关专业的多人联合完成，可以跨系部合作，鼓励有实务界人士参与教学和指导，并在项目申报书及教学大纲中明确。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（五）可对学生学业成绩评价和考试方式进行改革探索。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四、创新创业课程的申报与评审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（一）创新创业课程的申报与评审每年开展一次。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（二）申报工作以系部为单位汇总报教务处，双肩挑及其他专业技术人员直接向教务处申报。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（三）申请者应具有讲师及以上职称，对申报课程有一定的研究和实践积累，具有两轮（含）以上讲授该课程或相近课程教学经历的优先。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（四）申请者需填写《中国劳动关系学院创新创业课程申请表》（见附件），同时需完成申报课程的教学大纲。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kern w:val="2"/>
          <w:lang w:val="zh-TW" w:eastAsia="zh-TW"/>
        </w:rPr>
        <w:t>（五）为保证课程建设质量，每次申报每位教师限报</w:t>
      </w:r>
      <w:r>
        <w:rPr>
          <w:rFonts w:ascii="Calibri" w:eastAsia="Calibri" w:hAnsi="Calibri" w:cs="Calibri"/>
          <w:kern w:val="2"/>
        </w:rPr>
        <w:t>1</w:t>
      </w:r>
      <w:r>
        <w:rPr>
          <w:kern w:val="2"/>
          <w:lang w:val="zh-TW" w:eastAsia="zh-TW"/>
        </w:rPr>
        <w:t>门课程。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（六）教务处邀请相关专家对申报课程进行评审，遴选立项。</w:t>
      </w:r>
    </w:p>
    <w:p w:rsidR="00A8148A" w:rsidRDefault="00553D4A">
      <w:pPr>
        <w:pStyle w:val="a6"/>
        <w:spacing w:line="360" w:lineRule="auto"/>
        <w:ind w:firstLine="482"/>
        <w:rPr>
          <w:rFonts w:ascii="Calibri" w:eastAsia="Calibri" w:hAnsi="Calibri" w:cs="Calibri"/>
          <w:b/>
          <w:bCs/>
          <w:kern w:val="2"/>
          <w:lang w:val="zh-TW" w:eastAsia="zh-TW"/>
        </w:rPr>
      </w:pPr>
      <w:r>
        <w:rPr>
          <w:b/>
          <w:bCs/>
          <w:kern w:val="2"/>
          <w:lang w:val="zh-TW" w:eastAsia="zh-TW"/>
        </w:rPr>
        <w:t>五、经费支持与课程管理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kern w:val="2"/>
          <w:lang w:val="zh-TW" w:eastAsia="zh-TW"/>
        </w:rPr>
        <w:lastRenderedPageBreak/>
        <w:t>（一）学院拟设立专项资金支持创新创业课程建设，申报者在教学模式、教学方</w:t>
      </w:r>
      <w:r w:rsidR="00C60728">
        <w:rPr>
          <w:kern w:val="2"/>
          <w:lang w:val="zh-TW" w:eastAsia="zh-TW"/>
        </w:rPr>
        <w:t>法及课程建设上有所创新和突破，经论证后合理的，作为立项课程，</w:t>
      </w:r>
      <w:r w:rsidR="00C60728">
        <w:rPr>
          <w:rFonts w:hint="eastAsia"/>
          <w:kern w:val="2"/>
          <w:lang w:val="zh-TW"/>
        </w:rPr>
        <w:t>立项</w:t>
      </w:r>
      <w:r>
        <w:rPr>
          <w:kern w:val="2"/>
          <w:lang w:val="zh-TW" w:eastAsia="zh-TW"/>
        </w:rPr>
        <w:t>课程的建设经费为</w:t>
      </w:r>
      <w:r>
        <w:rPr>
          <w:rFonts w:ascii="Calibri" w:eastAsia="Calibri" w:hAnsi="Calibri" w:cs="Calibri"/>
          <w:kern w:val="2"/>
        </w:rPr>
        <w:t>2</w:t>
      </w:r>
      <w:r>
        <w:rPr>
          <w:kern w:val="2"/>
          <w:lang w:val="zh-TW" w:eastAsia="zh-TW"/>
        </w:rPr>
        <w:t>万元。立项课程自立项后即行开课。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>
        <w:rPr>
          <w:kern w:val="2"/>
          <w:lang w:val="zh-TW" w:eastAsia="zh-TW"/>
        </w:rPr>
        <w:t>（二）如申报者课程符合建设要求，但申报材料中基本材料尚需完善或需课堂实践检验的，作为培育课程，培育课程的建设经费为</w:t>
      </w:r>
      <w:r>
        <w:rPr>
          <w:rFonts w:ascii="Calibri" w:eastAsia="Calibri" w:hAnsi="Calibri" w:cs="Calibri"/>
          <w:kern w:val="2"/>
        </w:rPr>
        <w:t>1.5</w:t>
      </w:r>
      <w:r>
        <w:rPr>
          <w:kern w:val="2"/>
          <w:lang w:val="zh-TW" w:eastAsia="zh-TW"/>
        </w:rPr>
        <w:t>万元。培育课程需按教务处要求补齐相应材料，并经</w:t>
      </w:r>
      <w:r>
        <w:rPr>
          <w:kern w:val="2"/>
          <w:lang w:val="zh-CN"/>
        </w:rPr>
        <w:t>再次</w:t>
      </w:r>
      <w:r>
        <w:rPr>
          <w:kern w:val="2"/>
          <w:lang w:val="zh-TW" w:eastAsia="zh-TW"/>
        </w:rPr>
        <w:t>评审</w:t>
      </w:r>
      <w:r>
        <w:rPr>
          <w:kern w:val="2"/>
          <w:lang w:val="zh-CN"/>
        </w:rPr>
        <w:t>通过</w:t>
      </w:r>
      <w:r>
        <w:rPr>
          <w:kern w:val="2"/>
          <w:lang w:val="zh-TW" w:eastAsia="zh-TW"/>
        </w:rPr>
        <w:t>后方可立项，获批立项后即行开课。</w:t>
      </w:r>
    </w:p>
    <w:p w:rsidR="00A8148A" w:rsidRDefault="00553D4A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  <w:lang w:val="zh-TW" w:eastAsia="zh-TW"/>
        </w:rPr>
      </w:pPr>
      <w:r>
        <w:rPr>
          <w:kern w:val="2"/>
          <w:lang w:val="zh-TW" w:eastAsia="zh-TW"/>
        </w:rPr>
        <w:t>（</w:t>
      </w:r>
      <w:r w:rsidR="0013007C" w:rsidRPr="00F651ED">
        <w:rPr>
          <w:color w:val="000000" w:themeColor="text1"/>
          <w:kern w:val="2"/>
          <w:lang w:val="zh-TW" w:eastAsia="zh-TW"/>
        </w:rPr>
        <w:t>三</w:t>
      </w:r>
      <w:r>
        <w:rPr>
          <w:kern w:val="2"/>
          <w:lang w:val="zh-TW" w:eastAsia="zh-TW"/>
        </w:rPr>
        <w:t>）课程建设中编写</w:t>
      </w:r>
      <w:r>
        <w:rPr>
          <w:kern w:val="2"/>
          <w:lang w:val="zh-CN"/>
        </w:rPr>
        <w:t>的相关</w:t>
      </w:r>
      <w:r>
        <w:rPr>
          <w:kern w:val="2"/>
          <w:lang w:val="zh-TW" w:eastAsia="zh-TW"/>
        </w:rPr>
        <w:t>教材（如各系院部组织学科带头人、行业企业优秀人才，联合编写具有科学性、先进性、适用性的创新创业教育重点教材），</w:t>
      </w:r>
      <w:r>
        <w:rPr>
          <w:kern w:val="2"/>
          <w:lang w:val="zh-CN"/>
        </w:rPr>
        <w:t>经专家评审符合条件的可申请纳入实验</w:t>
      </w:r>
      <w:r>
        <w:rPr>
          <w:kern w:val="2"/>
          <w:lang w:val="zh-TW" w:eastAsia="zh-TW"/>
        </w:rPr>
        <w:t>教材支持</w:t>
      </w:r>
      <w:r>
        <w:rPr>
          <w:kern w:val="2"/>
          <w:lang w:val="zh-CN"/>
        </w:rPr>
        <w:t>计划</w:t>
      </w:r>
      <w:r>
        <w:rPr>
          <w:kern w:val="2"/>
          <w:lang w:val="zh-TW" w:eastAsia="zh-TW"/>
        </w:rPr>
        <w:t>。</w:t>
      </w:r>
    </w:p>
    <w:p w:rsidR="00E36C93" w:rsidRPr="00F651ED" w:rsidRDefault="00553D4A" w:rsidP="00E36C93">
      <w:pPr>
        <w:pStyle w:val="a6"/>
        <w:spacing w:line="360" w:lineRule="auto"/>
        <w:ind w:firstLine="480"/>
        <w:rPr>
          <w:color w:val="000000" w:themeColor="text1"/>
          <w:kern w:val="2"/>
          <w:lang w:val="zh-TW"/>
        </w:rPr>
      </w:pPr>
      <w:r w:rsidRPr="00F651ED">
        <w:rPr>
          <w:color w:val="000000" w:themeColor="text1"/>
          <w:kern w:val="2"/>
          <w:lang w:val="zh-TW" w:eastAsia="zh-TW"/>
        </w:rPr>
        <w:t>（</w:t>
      </w:r>
      <w:r w:rsidR="0013007C" w:rsidRPr="00F651ED">
        <w:rPr>
          <w:rFonts w:hint="eastAsia"/>
          <w:color w:val="000000" w:themeColor="text1"/>
          <w:kern w:val="2"/>
          <w:lang w:val="zh-TW"/>
        </w:rPr>
        <w:t>四</w:t>
      </w:r>
      <w:r w:rsidRPr="00F651ED">
        <w:rPr>
          <w:color w:val="000000" w:themeColor="text1"/>
          <w:kern w:val="2"/>
          <w:lang w:val="zh-TW" w:eastAsia="zh-TW"/>
        </w:rPr>
        <w:t>）课程获准立项，教师即可使用总经费的</w:t>
      </w:r>
      <w:r w:rsidR="00E36C93" w:rsidRPr="00F651ED">
        <w:rPr>
          <w:rFonts w:ascii="Calibri" w:eastAsiaTheme="minorEastAsia" w:hAnsi="Calibri" w:cs="Calibri" w:hint="eastAsia"/>
          <w:color w:val="000000" w:themeColor="text1"/>
          <w:kern w:val="2"/>
        </w:rPr>
        <w:t>70%</w:t>
      </w:r>
      <w:r w:rsidR="00E36C93" w:rsidRPr="00F651ED">
        <w:rPr>
          <w:color w:val="000000" w:themeColor="text1"/>
          <w:kern w:val="2"/>
          <w:lang w:val="zh-TW" w:eastAsia="zh-TW"/>
        </w:rPr>
        <w:t>作为课程建设经费，其余经费</w:t>
      </w:r>
      <w:r w:rsidR="00E36C93" w:rsidRPr="00F651ED">
        <w:rPr>
          <w:rFonts w:hint="eastAsia"/>
          <w:color w:val="000000" w:themeColor="text1"/>
          <w:kern w:val="2"/>
          <w:lang w:val="zh-TW"/>
        </w:rPr>
        <w:t>待课程建设完毕经评审验收</w:t>
      </w:r>
      <w:r w:rsidR="004660EB" w:rsidRPr="00F651ED">
        <w:rPr>
          <w:rFonts w:hint="eastAsia"/>
          <w:color w:val="000000" w:themeColor="text1"/>
          <w:kern w:val="2"/>
          <w:lang w:val="zh-TW"/>
        </w:rPr>
        <w:t>结项</w:t>
      </w:r>
      <w:r w:rsidR="00E36C93" w:rsidRPr="00F651ED">
        <w:rPr>
          <w:rFonts w:hint="eastAsia"/>
          <w:color w:val="000000" w:themeColor="text1"/>
          <w:kern w:val="2"/>
          <w:lang w:val="zh-TW"/>
        </w:rPr>
        <w:t>后</w:t>
      </w:r>
      <w:r w:rsidRPr="00F651ED">
        <w:rPr>
          <w:color w:val="000000" w:themeColor="text1"/>
          <w:kern w:val="2"/>
          <w:lang w:val="zh-TW" w:eastAsia="zh-TW"/>
        </w:rPr>
        <w:t>一并拨付。</w:t>
      </w:r>
    </w:p>
    <w:p w:rsidR="00A8148A" w:rsidRPr="00F651ED" w:rsidRDefault="00E36C93" w:rsidP="00E36C93">
      <w:pPr>
        <w:pStyle w:val="a6"/>
        <w:spacing w:line="360" w:lineRule="auto"/>
        <w:ind w:firstLine="480"/>
        <w:rPr>
          <w:rFonts w:ascii="Calibri" w:eastAsia="Calibri" w:hAnsi="Calibri" w:cs="Calibri"/>
          <w:color w:val="000000" w:themeColor="text1"/>
          <w:kern w:val="2"/>
        </w:rPr>
      </w:pPr>
      <w:r w:rsidRPr="00F651ED">
        <w:rPr>
          <w:rFonts w:hint="eastAsia"/>
          <w:color w:val="000000" w:themeColor="text1"/>
          <w:kern w:val="2"/>
          <w:lang w:val="zh-TW"/>
        </w:rPr>
        <w:t>（</w:t>
      </w:r>
      <w:r w:rsidR="0013007C" w:rsidRPr="00F651ED">
        <w:rPr>
          <w:rFonts w:hint="eastAsia"/>
          <w:color w:val="000000" w:themeColor="text1"/>
          <w:kern w:val="2"/>
          <w:lang w:val="zh-TW"/>
        </w:rPr>
        <w:t>五</w:t>
      </w:r>
      <w:r w:rsidRPr="00F651ED">
        <w:rPr>
          <w:rFonts w:hint="eastAsia"/>
          <w:color w:val="000000" w:themeColor="text1"/>
          <w:kern w:val="2"/>
          <w:lang w:val="zh-TW"/>
        </w:rPr>
        <w:t>）</w:t>
      </w:r>
      <w:r w:rsidR="00553D4A" w:rsidRPr="00F651ED">
        <w:rPr>
          <w:color w:val="000000" w:themeColor="text1"/>
          <w:kern w:val="2"/>
          <w:lang w:val="zh-TW" w:eastAsia="zh-TW"/>
        </w:rPr>
        <w:t>创新创业课程纳入课堂教学质量评价体系。学生或专家对课程综合评分在</w:t>
      </w:r>
      <w:r w:rsidR="00553D4A" w:rsidRPr="00F651ED">
        <w:rPr>
          <w:rFonts w:ascii="Calibri" w:eastAsia="Calibri" w:hAnsi="Calibri" w:cs="Calibri"/>
          <w:color w:val="000000" w:themeColor="text1"/>
          <w:kern w:val="2"/>
        </w:rPr>
        <w:t>90</w:t>
      </w:r>
      <w:r w:rsidR="00553D4A" w:rsidRPr="00F651ED">
        <w:rPr>
          <w:color w:val="000000" w:themeColor="text1"/>
          <w:kern w:val="2"/>
          <w:lang w:val="zh-TW" w:eastAsia="zh-TW"/>
        </w:rPr>
        <w:t>分（含）以上的，教师方有资格进行</w:t>
      </w:r>
      <w:r w:rsidR="00553D4A" w:rsidRPr="00F651ED">
        <w:rPr>
          <w:color w:val="000000" w:themeColor="text1"/>
          <w:kern w:val="2"/>
          <w:lang w:val="zh-CN"/>
        </w:rPr>
        <w:t>下一轮讲授</w:t>
      </w:r>
      <w:r w:rsidRPr="00F651ED">
        <w:rPr>
          <w:color w:val="000000" w:themeColor="text1"/>
          <w:kern w:val="2"/>
          <w:lang w:val="zh-TW" w:eastAsia="zh-TW"/>
        </w:rPr>
        <w:t>。</w:t>
      </w:r>
    </w:p>
    <w:p w:rsidR="00A8148A" w:rsidRDefault="00E36C93">
      <w:pPr>
        <w:pStyle w:val="a6"/>
        <w:spacing w:line="360" w:lineRule="auto"/>
        <w:ind w:firstLine="480"/>
        <w:rPr>
          <w:rFonts w:ascii="Calibri" w:eastAsia="Calibri" w:hAnsi="Calibri" w:cs="Calibri"/>
          <w:kern w:val="2"/>
        </w:rPr>
      </w:pPr>
      <w:r w:rsidRPr="00F651ED">
        <w:rPr>
          <w:color w:val="000000" w:themeColor="text1"/>
          <w:kern w:val="2"/>
          <w:lang w:val="zh-TW" w:eastAsia="zh-TW"/>
        </w:rPr>
        <w:t>（</w:t>
      </w:r>
      <w:r w:rsidR="0013007C">
        <w:rPr>
          <w:rFonts w:hint="eastAsia"/>
          <w:color w:val="000000" w:themeColor="text1"/>
          <w:kern w:val="2"/>
          <w:lang w:val="zh-TW"/>
        </w:rPr>
        <w:t>六</w:t>
      </w:r>
      <w:r w:rsidR="00FA3018" w:rsidRPr="00F651ED">
        <w:rPr>
          <w:color w:val="000000" w:themeColor="text1"/>
          <w:kern w:val="2"/>
          <w:lang w:val="zh-TW" w:eastAsia="zh-TW"/>
        </w:rPr>
        <w:t>）学</w:t>
      </w:r>
      <w:r w:rsidR="00FA3018" w:rsidRPr="00F651ED">
        <w:rPr>
          <w:rFonts w:hint="eastAsia"/>
          <w:color w:val="000000" w:themeColor="text1"/>
          <w:kern w:val="2"/>
          <w:lang w:val="zh-TW"/>
        </w:rPr>
        <w:t>校</w:t>
      </w:r>
      <w:r w:rsidR="00553D4A" w:rsidRPr="00F651ED">
        <w:rPr>
          <w:color w:val="000000" w:themeColor="text1"/>
          <w:kern w:val="2"/>
          <w:lang w:val="zh-TW" w:eastAsia="zh-TW"/>
        </w:rPr>
        <w:t>立项建设的创新创业课程，讲授轮次应不少于三轮</w:t>
      </w:r>
      <w:r w:rsidR="00553D4A" w:rsidRPr="00F651ED">
        <w:rPr>
          <w:color w:val="000000" w:themeColor="text1"/>
          <w:kern w:val="2"/>
          <w:lang w:val="zh-CN"/>
        </w:rPr>
        <w:t>，三轮授课的综合评分均为</w:t>
      </w:r>
      <w:r w:rsidR="004A64F1" w:rsidRPr="00F651ED">
        <w:rPr>
          <w:color w:val="000000" w:themeColor="text1"/>
          <w:kern w:val="2"/>
          <w:lang w:val="zh-CN"/>
        </w:rPr>
        <w:t>8</w:t>
      </w:r>
      <w:r w:rsidR="004A64F1" w:rsidRPr="00F651ED">
        <w:rPr>
          <w:rFonts w:hint="eastAsia"/>
          <w:color w:val="000000" w:themeColor="text1"/>
          <w:kern w:val="2"/>
          <w:lang w:val="zh-CN"/>
        </w:rPr>
        <w:t>5</w:t>
      </w:r>
      <w:r w:rsidR="00553D4A" w:rsidRPr="00F651ED">
        <w:rPr>
          <w:color w:val="000000" w:themeColor="text1"/>
          <w:kern w:val="2"/>
          <w:lang w:val="zh-CN"/>
        </w:rPr>
        <w:t>分以上的，</w:t>
      </w:r>
      <w:r w:rsidR="00553D4A">
        <w:rPr>
          <w:kern w:val="2"/>
          <w:lang w:val="zh-CN"/>
        </w:rPr>
        <w:t>方可申请结</w:t>
      </w:r>
      <w:bookmarkStart w:id="0" w:name="_GoBack"/>
      <w:bookmarkEnd w:id="0"/>
      <w:r w:rsidR="00553D4A">
        <w:rPr>
          <w:kern w:val="2"/>
          <w:lang w:val="zh-CN"/>
        </w:rPr>
        <w:t>项</w:t>
      </w:r>
      <w:r w:rsidR="00553D4A">
        <w:rPr>
          <w:kern w:val="2"/>
          <w:lang w:val="zh-TW" w:eastAsia="zh-TW"/>
        </w:rPr>
        <w:t>；</w:t>
      </w:r>
      <w:r w:rsidR="00553D4A">
        <w:rPr>
          <w:kern w:val="2"/>
          <w:lang w:val="zh-CN"/>
        </w:rPr>
        <w:t>一般立项一年</w:t>
      </w:r>
      <w:r w:rsidR="00553D4A">
        <w:rPr>
          <w:rFonts w:ascii="Calibri" w:eastAsia="Calibri" w:hAnsi="Calibri" w:cs="Calibri"/>
          <w:kern w:val="2"/>
          <w:lang w:val="zh-CN"/>
        </w:rPr>
        <w:t>内须开出</w:t>
      </w:r>
      <w:r w:rsidR="00553D4A">
        <w:rPr>
          <w:kern w:val="2"/>
          <w:lang w:val="zh-TW" w:eastAsia="zh-TW"/>
        </w:rPr>
        <w:t>课</w:t>
      </w:r>
      <w:r w:rsidR="00553D4A">
        <w:rPr>
          <w:kern w:val="2"/>
          <w:lang w:val="zh-CN"/>
        </w:rPr>
        <w:t>程供学生选课</w:t>
      </w:r>
      <w:r w:rsidR="00553D4A">
        <w:rPr>
          <w:kern w:val="2"/>
          <w:lang w:val="zh-TW" w:eastAsia="zh-TW"/>
        </w:rPr>
        <w:t>，如有特殊原因，可</w:t>
      </w:r>
      <w:r w:rsidR="00553D4A">
        <w:rPr>
          <w:kern w:val="2"/>
          <w:lang w:val="zh-CN"/>
        </w:rPr>
        <w:t>申请延期</w:t>
      </w:r>
      <w:r w:rsidR="00553D4A">
        <w:rPr>
          <w:kern w:val="2"/>
          <w:lang w:val="zh-TW" w:eastAsia="zh-TW"/>
        </w:rPr>
        <w:t>一年。未结项不得申请</w:t>
      </w:r>
      <w:r w:rsidR="00553D4A">
        <w:rPr>
          <w:kern w:val="2"/>
          <w:lang w:val="zh-CN"/>
        </w:rPr>
        <w:t>开设</w:t>
      </w:r>
      <w:r w:rsidR="00553D4A">
        <w:rPr>
          <w:kern w:val="2"/>
          <w:lang w:val="zh-TW" w:eastAsia="zh-TW"/>
        </w:rPr>
        <w:t>新课程。</w:t>
      </w:r>
    </w:p>
    <w:p w:rsidR="00A8148A" w:rsidRDefault="0013007C">
      <w:pPr>
        <w:pStyle w:val="a6"/>
        <w:spacing w:before="0" w:after="0" w:line="360" w:lineRule="auto"/>
        <w:ind w:firstLine="480"/>
      </w:pPr>
      <w:r>
        <w:rPr>
          <w:kern w:val="2"/>
          <w:lang w:val="zh-TW" w:eastAsia="zh-TW"/>
        </w:rPr>
        <w:t>（</w:t>
      </w:r>
      <w:r>
        <w:rPr>
          <w:rFonts w:hint="eastAsia"/>
          <w:kern w:val="2"/>
          <w:lang w:val="zh-TW"/>
        </w:rPr>
        <w:t>七</w:t>
      </w:r>
      <w:r w:rsidR="00553D4A">
        <w:rPr>
          <w:kern w:val="2"/>
          <w:lang w:val="zh-TW" w:eastAsia="zh-TW"/>
        </w:rPr>
        <w:t>）创新创业教育课程的学时一般为</w:t>
      </w:r>
      <w:r w:rsidR="00553D4A">
        <w:rPr>
          <w:rFonts w:ascii="Calibri" w:eastAsia="Calibri" w:hAnsi="Calibri" w:cs="Calibri"/>
          <w:kern w:val="2"/>
        </w:rPr>
        <w:t>16</w:t>
      </w:r>
      <w:r w:rsidR="00553D4A">
        <w:rPr>
          <w:kern w:val="2"/>
          <w:lang w:val="zh-TW" w:eastAsia="zh-TW"/>
        </w:rPr>
        <w:t>或</w:t>
      </w:r>
      <w:r w:rsidR="00553D4A">
        <w:rPr>
          <w:rFonts w:ascii="Calibri" w:eastAsia="Calibri" w:hAnsi="Calibri" w:cs="Calibri"/>
          <w:kern w:val="2"/>
        </w:rPr>
        <w:t>32</w:t>
      </w:r>
      <w:r w:rsidR="00553D4A">
        <w:rPr>
          <w:kern w:val="2"/>
          <w:lang w:val="zh-TW" w:eastAsia="zh-TW"/>
        </w:rPr>
        <w:t>学时。</w:t>
      </w:r>
    </w:p>
    <w:p w:rsidR="00A8148A" w:rsidRDefault="00553D4A">
      <w:pPr>
        <w:pStyle w:val="A5"/>
        <w:spacing w:line="360" w:lineRule="auto"/>
        <w:ind w:firstLine="480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六、附则</w:t>
      </w:r>
    </w:p>
    <w:p w:rsidR="00A8148A" w:rsidRDefault="00553D4A">
      <w:pPr>
        <w:pStyle w:val="A5"/>
        <w:spacing w:line="360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（一）本办法自公布之日起施行。</w:t>
      </w:r>
    </w:p>
    <w:p w:rsidR="00A8148A" w:rsidRDefault="00553D4A">
      <w:pPr>
        <w:pStyle w:val="A5"/>
        <w:spacing w:line="360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（二）本办法由教务处负责解释。</w:t>
      </w:r>
    </w:p>
    <w:p w:rsidR="00A8148A" w:rsidRDefault="00553D4A">
      <w:pPr>
        <w:pStyle w:val="A5"/>
        <w:spacing w:line="360" w:lineRule="auto"/>
        <w:ind w:right="480" w:firstLine="480"/>
        <w:jc w:val="righ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教务处</w:t>
      </w:r>
    </w:p>
    <w:p w:rsidR="00A8148A" w:rsidRDefault="00553D4A">
      <w:pPr>
        <w:pStyle w:val="A5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2016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A8148A" w:rsidRDefault="00A8148A">
      <w:pPr>
        <w:pStyle w:val="A5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A8148A" w:rsidRDefault="00553D4A">
      <w:pPr>
        <w:pStyle w:val="A5"/>
        <w:spacing w:line="360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附：中国劳动关系学院创新创业课程申请表</w:t>
      </w:r>
    </w:p>
    <w:p w:rsidR="00A8148A" w:rsidRDefault="00553D4A">
      <w:pPr>
        <w:pStyle w:val="A5"/>
        <w:spacing w:line="360" w:lineRule="auto"/>
        <w:rPr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lastRenderedPageBreak/>
        <w:t>附件：</w:t>
      </w:r>
    </w:p>
    <w:p w:rsidR="00A8148A" w:rsidRDefault="00553D4A">
      <w:pPr>
        <w:pStyle w:val="A5"/>
        <w:spacing w:line="360" w:lineRule="auto"/>
        <w:ind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中国劳动关系学院创新创业课程申请表</w:t>
      </w:r>
    </w:p>
    <w:tbl>
      <w:tblPr>
        <w:tblStyle w:val="TableNormal"/>
        <w:tblW w:w="7930" w:type="dxa"/>
        <w:jc w:val="center"/>
        <w:tblInd w:w="5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09"/>
        <w:gridCol w:w="2847"/>
        <w:gridCol w:w="1674"/>
        <w:gridCol w:w="1800"/>
      </w:tblGrid>
      <w:tr w:rsidR="00A8148A">
        <w:trPr>
          <w:trHeight w:val="604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课程中文名称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课程英文名称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</w:tr>
      <w:tr w:rsidR="00A8148A">
        <w:trPr>
          <w:trHeight w:val="305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课程负责人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所在系部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</w:tr>
      <w:tr w:rsidR="00A8148A">
        <w:trPr>
          <w:trHeight w:val="305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课程学时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</w:tr>
      <w:tr w:rsidR="00A8148A">
        <w:trPr>
          <w:trHeight w:val="305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caps/>
                <w:sz w:val="24"/>
                <w:szCs w:val="24"/>
                <w:lang w:val="zh-TW" w:eastAsia="zh-TW"/>
              </w:rPr>
              <w:t>课程学分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/>
        </w:tc>
      </w:tr>
      <w:tr w:rsidR="00A8148A">
        <w:trPr>
          <w:trHeight w:val="1475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与申报课程相关的研究及论文发表情况</w:t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48A" w:rsidRDefault="00553D4A">
            <w:pPr>
              <w:pStyle w:val="A5"/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（论文请注明题目、所载刊物、发表年月、第几作者）</w:t>
            </w:r>
          </w:p>
        </w:tc>
      </w:tr>
      <w:tr w:rsidR="00A8148A">
        <w:trPr>
          <w:trHeight w:val="3750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教学经历（含申报课程及相近课程的授课情况）</w:t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48A" w:rsidRDefault="00553D4A">
            <w:pPr>
              <w:pStyle w:val="A5"/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（课程名称、学时、开课时间和课堂教学评估成绩）</w:t>
            </w:r>
          </w:p>
        </w:tc>
      </w:tr>
      <w:tr w:rsidR="00A8148A">
        <w:trPr>
          <w:trHeight w:val="3151"/>
          <w:jc w:val="center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开课计划</w:t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48A" w:rsidRDefault="00553D4A">
            <w:pPr>
              <w:pStyle w:val="A5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（含教学目标、授课对象、教学内容、教学方法、教学环节、教学要求、考核要求、教材选用及编写等，空间不够可加页）</w:t>
            </w:r>
          </w:p>
          <w:p w:rsidR="00A8148A" w:rsidRDefault="00A8148A">
            <w:pPr>
              <w:pStyle w:val="A5"/>
              <w:spacing w:line="36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ind w:firstLine="480"/>
            </w:pPr>
          </w:p>
        </w:tc>
      </w:tr>
      <w:tr w:rsidR="00A8148A">
        <w:trPr>
          <w:trHeight w:val="2036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lastRenderedPageBreak/>
              <w:t>教研室意见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553D4A">
            <w:pPr>
              <w:pStyle w:val="A5"/>
              <w:spacing w:line="360" w:lineRule="auto"/>
              <w:ind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负责人（签字）</w:t>
            </w:r>
          </w:p>
          <w:p w:rsidR="00A8148A" w:rsidRDefault="00553D4A">
            <w:pPr>
              <w:pStyle w:val="A5"/>
              <w:spacing w:line="360" w:lineRule="auto"/>
              <w:ind w:firstLine="480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年月日</w:t>
            </w:r>
          </w:p>
        </w:tc>
      </w:tr>
      <w:tr w:rsidR="00A8148A">
        <w:trPr>
          <w:trHeight w:val="216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系部意见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>
            <w:pPr>
              <w:pStyle w:val="A5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553D4A">
            <w:pPr>
              <w:pStyle w:val="A5"/>
              <w:spacing w:line="36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单位（签章） 负责人（签字）</w:t>
            </w:r>
          </w:p>
          <w:p w:rsidR="00A8148A" w:rsidRDefault="00553D4A">
            <w:pPr>
              <w:pStyle w:val="A5"/>
              <w:spacing w:line="360" w:lineRule="auto"/>
              <w:ind w:firstLine="480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年月日</w:t>
            </w:r>
          </w:p>
        </w:tc>
      </w:tr>
      <w:tr w:rsidR="00A8148A">
        <w:trPr>
          <w:trHeight w:val="216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专家组评审意见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8148A" w:rsidRDefault="00553D4A">
            <w:pPr>
              <w:pStyle w:val="A5"/>
              <w:spacing w:line="36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组长（签字）</w:t>
            </w:r>
          </w:p>
          <w:p w:rsidR="00A8148A" w:rsidRDefault="00553D4A">
            <w:pPr>
              <w:pStyle w:val="A5"/>
              <w:spacing w:line="360" w:lineRule="auto"/>
              <w:ind w:firstLine="482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年月日</w:t>
            </w:r>
          </w:p>
        </w:tc>
      </w:tr>
      <w:tr w:rsidR="00A8148A" w:rsidTr="00D7429A">
        <w:trPr>
          <w:trHeight w:val="213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教务处意见</w:t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A8148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553D4A">
            <w:pPr>
              <w:pStyle w:val="A5"/>
              <w:spacing w:line="36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单位（签章）负责人（签字）</w:t>
            </w:r>
          </w:p>
          <w:p w:rsidR="00A8148A" w:rsidRDefault="00553D4A" w:rsidP="00D7429A">
            <w:pPr>
              <w:pStyle w:val="A5"/>
              <w:spacing w:line="360" w:lineRule="auto"/>
              <w:ind w:firstLineChars="1450" w:firstLine="3480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年月日</w:t>
            </w:r>
          </w:p>
        </w:tc>
      </w:tr>
      <w:tr w:rsidR="00A8148A">
        <w:trPr>
          <w:trHeight w:val="2188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553D4A">
            <w:pPr>
              <w:pStyle w:val="A5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主管院长审核意见</w:t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48A" w:rsidRDefault="00A8148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429A" w:rsidRDefault="00D7429A">
            <w:pPr>
              <w:pStyle w:val="A5"/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148A" w:rsidRDefault="00553D4A" w:rsidP="00D7429A">
            <w:pPr>
              <w:pStyle w:val="A5"/>
              <w:spacing w:line="360" w:lineRule="auto"/>
              <w:ind w:firstLineChars="650" w:firstLine="15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主管院长签字：</w:t>
            </w:r>
          </w:p>
          <w:p w:rsidR="00A8148A" w:rsidRDefault="00553D4A">
            <w:pPr>
              <w:pStyle w:val="A5"/>
              <w:spacing w:line="360" w:lineRule="auto"/>
              <w:ind w:firstLine="480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年月日</w:t>
            </w:r>
          </w:p>
        </w:tc>
      </w:tr>
    </w:tbl>
    <w:p w:rsidR="00A8148A" w:rsidRDefault="00A8148A" w:rsidP="00D7429A">
      <w:pPr>
        <w:pStyle w:val="A5"/>
        <w:spacing w:line="360" w:lineRule="auto"/>
      </w:pPr>
    </w:p>
    <w:sectPr w:rsidR="00A8148A" w:rsidSect="00BD12EE">
      <w:pgSz w:w="11900" w:h="16840"/>
      <w:pgMar w:top="1985" w:right="1985" w:bottom="1985" w:left="1985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DF" w:rsidRDefault="004351DF">
      <w:r>
        <w:separator/>
      </w:r>
    </w:p>
  </w:endnote>
  <w:endnote w:type="continuationSeparator" w:id="1">
    <w:p w:rsidR="004351DF" w:rsidRDefault="0043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DF" w:rsidRDefault="004351DF">
      <w:r>
        <w:separator/>
      </w:r>
    </w:p>
  </w:footnote>
  <w:footnote w:type="continuationSeparator" w:id="1">
    <w:p w:rsidR="004351DF" w:rsidRDefault="00435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48A"/>
    <w:rsid w:val="0013007C"/>
    <w:rsid w:val="004351DF"/>
    <w:rsid w:val="004660EB"/>
    <w:rsid w:val="004A64F1"/>
    <w:rsid w:val="00553D4A"/>
    <w:rsid w:val="0086256F"/>
    <w:rsid w:val="00994D5C"/>
    <w:rsid w:val="00A72CFC"/>
    <w:rsid w:val="00A8148A"/>
    <w:rsid w:val="00BD12EE"/>
    <w:rsid w:val="00C60728"/>
    <w:rsid w:val="00D7429A"/>
    <w:rsid w:val="00E21712"/>
    <w:rsid w:val="00E36C93"/>
    <w:rsid w:val="00F651ED"/>
    <w:rsid w:val="00FA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2E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2EE"/>
    <w:rPr>
      <w:u w:val="single"/>
    </w:rPr>
  </w:style>
  <w:style w:type="table" w:customStyle="1" w:styleId="TableNormal">
    <w:name w:val="Table Normal"/>
    <w:rsid w:val="00BD1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D12E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BD12EE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Normal (Web)"/>
    <w:rsid w:val="00BD12EE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7">
    <w:name w:val="header"/>
    <w:basedOn w:val="a"/>
    <w:link w:val="Char"/>
    <w:uiPriority w:val="99"/>
    <w:unhideWhenUsed/>
    <w:rsid w:val="00C6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60728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C607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60728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7">
    <w:name w:val="header"/>
    <w:basedOn w:val="a"/>
    <w:link w:val="Char"/>
    <w:uiPriority w:val="99"/>
    <w:unhideWhenUsed/>
    <w:rsid w:val="00C6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60728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C607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6072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lin</cp:lastModifiedBy>
  <cp:revision>10</cp:revision>
  <dcterms:created xsi:type="dcterms:W3CDTF">2017-01-16T01:20:00Z</dcterms:created>
  <dcterms:modified xsi:type="dcterms:W3CDTF">2017-01-20T07:55:00Z</dcterms:modified>
</cp:coreProperties>
</file>