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50FF8">
      <w:pPr>
        <w:widowControl/>
        <w:spacing w:before="120" w:beforeLines="50"/>
        <w:jc w:val="left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附件1</w:t>
      </w:r>
    </w:p>
    <w:p w14:paraId="77026001"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highlight w:val="none"/>
        </w:rPr>
      </w:pPr>
    </w:p>
    <w:p w14:paraId="6D20BB26"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 xml:space="preserve"> 北京中国劳动关系学院</w:t>
      </w: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教育基金会</w:t>
      </w:r>
    </w:p>
    <w:p w14:paraId="5B637944"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项目立项书</w:t>
      </w:r>
    </w:p>
    <w:bookmarkEnd w:id="0"/>
    <w:p w14:paraId="799E4A33">
      <w:pPr>
        <w:spacing w:line="560" w:lineRule="exact"/>
        <w:jc w:val="center"/>
        <w:rPr>
          <w:rFonts w:hint="eastAsia" w:ascii="方正小标宋简体" w:hAnsi="方正小标宋简体" w:eastAsia="方正小标宋简体"/>
          <w:highlight w:val="none"/>
        </w:rPr>
      </w:pPr>
    </w:p>
    <w:p w14:paraId="455FD17D">
      <w:pPr>
        <w:spacing w:line="560" w:lineRule="exact"/>
        <w:jc w:val="center"/>
        <w:rPr>
          <w:rFonts w:hint="eastAsia" w:ascii="方正小标宋简体" w:hAnsi="方正小标宋简体" w:eastAsia="方正小标宋简体"/>
          <w:highlight w:val="none"/>
        </w:rPr>
      </w:pPr>
    </w:p>
    <w:p w14:paraId="17D2167B">
      <w:pPr>
        <w:spacing w:line="560" w:lineRule="exact"/>
        <w:jc w:val="center"/>
        <w:rPr>
          <w:rFonts w:hint="eastAsia" w:ascii="方正小标宋简体" w:hAnsi="方正小标宋简体" w:eastAsia="方正小标宋简体"/>
          <w:highlight w:val="none"/>
        </w:rPr>
      </w:pPr>
    </w:p>
    <w:p w14:paraId="0180D913">
      <w:pPr>
        <w:spacing w:line="560" w:lineRule="exact"/>
        <w:jc w:val="center"/>
        <w:rPr>
          <w:rFonts w:hint="eastAsia" w:ascii="方正小标宋简体" w:hAnsi="方正小标宋简体" w:eastAsia="方正小标宋简体"/>
          <w:highlight w:val="none"/>
        </w:rPr>
      </w:pPr>
    </w:p>
    <w:p w14:paraId="1D1CB212">
      <w:pPr>
        <w:rPr>
          <w:rFonts w:hint="eastAsia" w:ascii="仿宋_GB2312" w:eastAsia="仿宋_GB2312"/>
          <w:sz w:val="30"/>
          <w:szCs w:val="30"/>
          <w:highlight w:val="none"/>
        </w:rPr>
      </w:pPr>
    </w:p>
    <w:p w14:paraId="38730482">
      <w:pPr>
        <w:ind w:firstLine="960" w:firstLineChars="300"/>
        <w:rPr>
          <w:rFonts w:hint="eastAsia" w:ascii="黑体" w:hAnsi="黑体" w:eastAsia="黑体"/>
          <w:bCs/>
          <w:szCs w:val="32"/>
          <w:highlight w:val="none"/>
        </w:rPr>
      </w:pPr>
      <w:r>
        <w:rPr>
          <w:rFonts w:hint="eastAsia" w:ascii="黑体" w:hAnsi="黑体" w:eastAsia="黑体"/>
          <w:bCs/>
          <w:szCs w:val="32"/>
          <w:highlight w:val="none"/>
        </w:rPr>
        <w:t>项目名称：</w:t>
      </w:r>
    </w:p>
    <w:p w14:paraId="48D6C9FE">
      <w:pPr>
        <w:spacing w:line="560" w:lineRule="exact"/>
        <w:jc w:val="center"/>
        <w:rPr>
          <w:rFonts w:hint="eastAsia" w:ascii="方正小标宋简体" w:hAnsi="方正小标宋简体" w:eastAsia="方正小标宋简体"/>
          <w:highlight w:val="none"/>
        </w:rPr>
      </w:pPr>
    </w:p>
    <w:p w14:paraId="28A67FAF">
      <w:pPr>
        <w:spacing w:line="560" w:lineRule="exact"/>
        <w:jc w:val="center"/>
        <w:rPr>
          <w:rFonts w:hint="eastAsia" w:ascii="方正小标宋简体" w:hAnsi="方正小标宋简体" w:eastAsia="方正小标宋简体"/>
          <w:highlight w:val="none"/>
        </w:rPr>
      </w:pPr>
    </w:p>
    <w:p w14:paraId="1E0CE04F">
      <w:pPr>
        <w:spacing w:line="560" w:lineRule="exact"/>
        <w:jc w:val="center"/>
        <w:rPr>
          <w:rFonts w:hint="eastAsia" w:ascii="方正小标宋简体" w:hAnsi="方正小标宋简体" w:eastAsia="方正小标宋简体"/>
          <w:highlight w:val="none"/>
        </w:rPr>
      </w:pPr>
    </w:p>
    <w:p w14:paraId="00471674">
      <w:pPr>
        <w:spacing w:line="560" w:lineRule="exact"/>
        <w:jc w:val="center"/>
        <w:rPr>
          <w:rFonts w:hint="eastAsia" w:ascii="方正小标宋简体" w:hAnsi="方正小标宋简体" w:eastAsia="方正小标宋简体"/>
          <w:highlight w:val="none"/>
        </w:rPr>
      </w:pPr>
    </w:p>
    <w:p w14:paraId="0913D978">
      <w:pPr>
        <w:spacing w:before="120" w:beforeLines="50"/>
        <w:ind w:firstLine="1120" w:firstLineChars="350"/>
        <w:rPr>
          <w:rFonts w:hint="eastAsia" w:ascii="仿宋_GB2312" w:eastAsia="仿宋_GB2312"/>
          <w:szCs w:val="32"/>
          <w:highlight w:val="none"/>
        </w:rPr>
      </w:pPr>
      <w:r>
        <w:rPr>
          <w:rFonts w:hint="eastAsia" w:ascii="仿宋_GB2312" w:eastAsia="仿宋_GB2312"/>
          <w:szCs w:val="32"/>
          <w:highlight w:val="none"/>
        </w:rPr>
        <w:t>申报日期：</w:t>
      </w:r>
    </w:p>
    <w:p w14:paraId="7E6A13BD">
      <w:pPr>
        <w:spacing w:before="120" w:beforeLines="50"/>
        <w:ind w:firstLine="1120" w:firstLineChars="350"/>
        <w:rPr>
          <w:rFonts w:hint="eastAsia" w:ascii="仿宋_GB2312" w:eastAsia="仿宋_GB2312"/>
          <w:szCs w:val="32"/>
          <w:highlight w:val="none"/>
        </w:rPr>
      </w:pPr>
      <w:r>
        <w:rPr>
          <w:rFonts w:hint="eastAsia" w:ascii="仿宋_GB2312" w:eastAsia="仿宋_GB2312"/>
          <w:szCs w:val="32"/>
          <w:highlight w:val="none"/>
        </w:rPr>
        <w:t xml:space="preserve">项目负责人： </w:t>
      </w:r>
    </w:p>
    <w:p w14:paraId="37E32948">
      <w:pPr>
        <w:spacing w:before="120" w:beforeLines="50"/>
        <w:ind w:firstLine="1120" w:firstLineChars="350"/>
        <w:rPr>
          <w:rFonts w:hint="eastAsia" w:ascii="仿宋_GB2312" w:eastAsia="仿宋_GB2312"/>
          <w:szCs w:val="32"/>
          <w:highlight w:val="none"/>
        </w:rPr>
      </w:pPr>
      <w:r>
        <w:rPr>
          <w:rFonts w:hint="eastAsia" w:ascii="仿宋_GB2312" w:eastAsia="仿宋_GB2312"/>
          <w:szCs w:val="32"/>
          <w:highlight w:val="none"/>
        </w:rPr>
        <w:t>申报单位：（加盖公章）</w:t>
      </w:r>
    </w:p>
    <w:p w14:paraId="64C2D30C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sectPr>
          <w:footerReference r:id="rId3" w:type="default"/>
          <w:pgSz w:w="11907" w:h="16840"/>
          <w:pgMar w:top="2155" w:right="1418" w:bottom="2041" w:left="1531" w:header="720" w:footer="964" w:gutter="0"/>
          <w:pgNumType w:fmt="decimal" w:start="32"/>
          <w:cols w:space="425" w:num="1"/>
          <w:docGrid w:linePitch="312" w:charSpace="0"/>
        </w:sectPr>
      </w:pPr>
    </w:p>
    <w:tbl>
      <w:tblPr>
        <w:tblStyle w:val="3"/>
        <w:tblW w:w="9570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7320"/>
      </w:tblGrid>
      <w:tr w14:paraId="30DE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F5C9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项目简介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8FD4">
            <w:pPr>
              <w:spacing w:line="440" w:lineRule="exact"/>
              <w:rPr>
                <w:rFonts w:hint="eastAsia" w:ascii="仿宋_GB2312" w:hAnsi="仿宋_GB2312" w:eastAsia="仿宋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（介绍项目背景和意义、基本内容等</w:t>
            </w:r>
            <w:r>
              <w:rPr>
                <w:rFonts w:ascii="仿宋_GB2312" w:hAnsi="仿宋_GB2312" w:eastAsia="仿宋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4A1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4CA5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项目执行周期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32C1">
            <w:pPr>
              <w:spacing w:line="440" w:lineRule="exact"/>
              <w:rPr>
                <w:rFonts w:hint="eastAsia" w:ascii="仿宋_GB2312" w:hAnsi="仿宋_GB2312" w:eastAsia="仿宋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 月  日-   年  月  日</w:t>
            </w:r>
          </w:p>
        </w:tc>
      </w:tr>
      <w:tr w14:paraId="0D40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419E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9CE2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</w:pPr>
          </w:p>
        </w:tc>
      </w:tr>
      <w:tr w14:paraId="0609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1EBC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16C4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</w:pPr>
          </w:p>
        </w:tc>
      </w:tr>
      <w:tr w14:paraId="0769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D5D5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项目实施单位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F767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</w:pPr>
          </w:p>
        </w:tc>
      </w:tr>
      <w:tr w14:paraId="68B1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9FD1B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基金会配合部门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C9A096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仿宋_GB2312" w:eastAsia="仿宋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 xml:space="preserve">项目部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_GB2312" w:hAnsi="仿宋_GB2312" w:eastAsia="仿宋" w:cs="仿宋_GB2312"/>
                <w:sz w:val="28"/>
                <w:szCs w:val="28"/>
                <w:highlight w:val="none"/>
              </w:rPr>
              <w:t xml:space="preserve">  2.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 xml:space="preserve">办公室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 xml:space="preserve"> </w:t>
            </w:r>
          </w:p>
          <w:p w14:paraId="0AD27A5F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>3</w:t>
            </w:r>
            <w:r>
              <w:rPr>
                <w:rFonts w:ascii="仿宋_GB2312" w:hAnsi="仿宋_GB2312" w:eastAsia="仿宋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 xml:space="preserve">财务部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 xml:space="preserve">□ </w:t>
            </w:r>
            <w:r>
              <w:rPr>
                <w:rFonts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 xml:space="preserve">  4.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宣传部 □</w:t>
            </w:r>
          </w:p>
        </w:tc>
      </w:tr>
      <w:tr w14:paraId="31FB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EF6F5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资金来源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F0EA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>1.已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 xml:space="preserve">确定 □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 xml:space="preserve">2.部分确定 □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 xml:space="preserve">3.未确定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□</w:t>
            </w:r>
          </w:p>
        </w:tc>
      </w:tr>
      <w:tr w14:paraId="2B7C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8790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110D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  <w:t>来源：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" w:cs="仿宋_GB2312"/>
                <w:sz w:val="28"/>
                <w:szCs w:val="28"/>
                <w:highlight w:val="none"/>
                <w:u w:val="single"/>
              </w:rPr>
              <w:t xml:space="preserve">              </w:t>
            </w:r>
          </w:p>
        </w:tc>
      </w:tr>
      <w:tr w14:paraId="2F35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ACD4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项目类型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BB4B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1.助力学校师生发展的公益项目 □</w:t>
            </w:r>
          </w:p>
          <w:p w14:paraId="7B7386ED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推动学校发展的专项公益项目 □</w:t>
            </w:r>
          </w:p>
          <w:p w14:paraId="3F9B7422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院（系）专项公益项目 □</w:t>
            </w:r>
          </w:p>
          <w:p w14:paraId="7E058F7D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4.其他：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" w:cs="仿宋_GB2312"/>
                <w:sz w:val="28"/>
                <w:szCs w:val="28"/>
                <w:highlight w:val="none"/>
                <w:u w:val="single"/>
              </w:rPr>
              <w:t xml:space="preserve">              </w:t>
            </w:r>
          </w:p>
        </w:tc>
      </w:tr>
      <w:tr w14:paraId="528E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C633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kern w:val="0"/>
                <w:sz w:val="28"/>
                <w:szCs w:val="28"/>
                <w:highlight w:val="none"/>
              </w:rPr>
              <w:t xml:space="preserve">涉外情况   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09B3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1.无涉外情况 □</w:t>
            </w:r>
          </w:p>
          <w:p w14:paraId="033119AD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2.和国（境）外机构合作 □</w:t>
            </w:r>
          </w:p>
          <w:p w14:paraId="1B46539E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 xml:space="preserve">3.需出（国）境外  □         </w:t>
            </w:r>
          </w:p>
        </w:tc>
      </w:tr>
      <w:tr w14:paraId="424D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CBE0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项目属性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ABF5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1.单次项目 □      2.延续性项目 □</w:t>
            </w:r>
          </w:p>
        </w:tc>
      </w:tr>
      <w:tr w14:paraId="6D9B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DDF9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预计</w:t>
            </w: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收入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8245">
            <w:pPr>
              <w:spacing w:line="440" w:lineRule="exact"/>
              <w:rPr>
                <w:rFonts w:hint="eastAsia" w:ascii="仿宋_GB2312" w:hAnsi="仿宋_GB2312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预计收入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 xml:space="preserve"> 万元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  <w:lang w:val="en-US" w:eastAsia="zh-CN"/>
              </w:rPr>
              <w:t>/年，共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  <w:lang w:val="en-US" w:eastAsia="zh-CN"/>
              </w:rPr>
              <w:t>年，总计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 xml:space="preserve"> 万元</w:t>
            </w: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 w14:paraId="5AF5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9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811D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项目实施方案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3D01">
            <w:pPr>
              <w:spacing w:line="500" w:lineRule="exact"/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  <w:t>一、项目背景和意义</w:t>
            </w:r>
          </w:p>
          <w:p w14:paraId="76FCFB6E">
            <w:pPr>
              <w:spacing w:line="500" w:lineRule="exact"/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  <w:t>（介绍问题的发现，需要说明问题的严重与紧迫性，提出项目的原因和理由，其长远意义和价值、</w:t>
            </w:r>
            <w:r>
              <w:rPr>
                <w:rFonts w:hint="eastAsia" w:ascii="仿宋_GB2312" w:hAnsi="仿宋" w:eastAsia="仿宋"/>
                <w:b w:val="0"/>
                <w:bCs/>
                <w:color w:val="000000"/>
                <w:sz w:val="28"/>
                <w:szCs w:val="28"/>
                <w:highlight w:val="none"/>
                <w:shd w:val="clear" w:color="auto" w:fill="FFFFFF"/>
              </w:rPr>
              <w:t>项目的公益属性</w:t>
            </w:r>
            <w:r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  <w:t>、受益人描述、该项目的产出对领域的成果等。）</w:t>
            </w:r>
          </w:p>
          <w:p w14:paraId="3DF8B0EB">
            <w:pPr>
              <w:spacing w:line="500" w:lineRule="exact"/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  <w:t>二、项目执行机构和执行团队</w:t>
            </w:r>
          </w:p>
          <w:p w14:paraId="4307F89E">
            <w:pPr>
              <w:spacing w:line="500" w:lineRule="exact"/>
              <w:ind w:firstLine="560" w:firstLineChars="200"/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  <w:t>（介绍执行机构基本情况和团队成员分工）</w:t>
            </w:r>
          </w:p>
          <w:p w14:paraId="30EB4D36">
            <w:pPr>
              <w:spacing w:line="500" w:lineRule="exact"/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  <w:t>三、项目内容</w:t>
            </w:r>
          </w:p>
          <w:p w14:paraId="72F80024">
            <w:pPr>
              <w:spacing w:line="500" w:lineRule="exact"/>
              <w:ind w:firstLine="560" w:firstLineChars="200"/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  <w:t>（介绍方案，包括项目运作方式、项目执行地、项目受益人筛选原则、项目资助方式、项目合作方选择标准等）</w:t>
            </w:r>
          </w:p>
          <w:p w14:paraId="010853B0">
            <w:pPr>
              <w:spacing w:line="500" w:lineRule="exact"/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  <w:t>四、项目预期成效</w:t>
            </w:r>
          </w:p>
          <w:p w14:paraId="48F583CC">
            <w:pPr>
              <w:spacing w:line="500" w:lineRule="exact"/>
              <w:ind w:firstLine="560" w:firstLineChars="200"/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  <w:t>（介绍项目在执行周期范围内预计取得的成果）</w:t>
            </w:r>
          </w:p>
          <w:p w14:paraId="7E9B4C07">
            <w:pPr>
              <w:spacing w:line="500" w:lineRule="exact"/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仿宋"/>
                <w:b/>
                <w:bCs/>
                <w:sz w:val="28"/>
                <w:szCs w:val="28"/>
                <w:highlight w:val="none"/>
              </w:rPr>
              <w:t>五、项目预算</w:t>
            </w:r>
          </w:p>
          <w:p w14:paraId="4A03CFDC">
            <w:pPr>
              <w:spacing w:line="500" w:lineRule="exact"/>
              <w:ind w:firstLine="560" w:firstLineChars="200"/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"/>
                <w:color w:val="000000"/>
                <w:sz w:val="28"/>
                <w:szCs w:val="28"/>
                <w:highlight w:val="none"/>
                <w:shd w:val="clear" w:color="auto" w:fill="FFFFFF"/>
              </w:rPr>
              <w:t>（项目预算总额、内容、分阶段支出计划等）</w:t>
            </w:r>
          </w:p>
          <w:p w14:paraId="4557FE51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</w:p>
        </w:tc>
      </w:tr>
      <w:tr w14:paraId="637C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496B">
            <w:pPr>
              <w:spacing w:line="50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项目负责人</w:t>
            </w:r>
          </w:p>
          <w:p w14:paraId="22D9F1A3">
            <w:pPr>
              <w:spacing w:line="50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E37F">
            <w:pPr>
              <w:spacing w:line="500" w:lineRule="exact"/>
              <w:jc w:val="center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</w:p>
        </w:tc>
      </w:tr>
      <w:tr w14:paraId="30D0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98BFD">
            <w:pPr>
              <w:spacing w:line="50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基金会</w:t>
            </w:r>
          </w:p>
          <w:p w14:paraId="47F8D59E">
            <w:pPr>
              <w:spacing w:line="50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项目部意见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99B4">
            <w:pPr>
              <w:spacing w:line="500" w:lineRule="exact"/>
              <w:jc w:val="center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</w:p>
        </w:tc>
      </w:tr>
      <w:tr w14:paraId="600A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F765C">
            <w:pPr>
              <w:spacing w:line="50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基金会</w:t>
            </w:r>
          </w:p>
          <w:p w14:paraId="382FE44C">
            <w:pPr>
              <w:spacing w:line="50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秘书长意见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3B68">
            <w:pPr>
              <w:spacing w:line="500" w:lineRule="exact"/>
              <w:jc w:val="center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</w:p>
        </w:tc>
      </w:tr>
      <w:tr w14:paraId="313D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4663F">
            <w:pPr>
              <w:spacing w:line="50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基金会</w:t>
            </w:r>
          </w:p>
          <w:p w14:paraId="00D8D138">
            <w:pPr>
              <w:spacing w:line="50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理事长意见</w:t>
            </w:r>
          </w:p>
          <w:p w14:paraId="454B1E53">
            <w:pPr>
              <w:spacing w:line="50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（5万元（不含）以上项目）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3E43">
            <w:pPr>
              <w:spacing w:line="500" w:lineRule="exact"/>
              <w:jc w:val="center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</w:p>
        </w:tc>
      </w:tr>
      <w:tr w14:paraId="5899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FFDDE">
            <w:pPr>
              <w:spacing w:line="500" w:lineRule="exact"/>
              <w:ind w:firstLine="281" w:firstLineChars="100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理事会决议（20万元（不含）以上项目）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B98C">
            <w:pPr>
              <w:spacing w:line="500" w:lineRule="exact"/>
              <w:jc w:val="lef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（重大项目立项可附理事会决议纪要。）</w:t>
            </w:r>
          </w:p>
        </w:tc>
      </w:tr>
      <w:tr w14:paraId="38ED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0878">
            <w:pPr>
              <w:spacing w:line="440" w:lineRule="exact"/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B5DA">
            <w:pPr>
              <w:spacing w:line="440" w:lineRule="exact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15CEB375">
      <w:pPr>
        <w:spacing w:before="120" w:beforeLines="50" w:after="120" w:afterLines="50"/>
        <w:rPr>
          <w:rFonts w:hint="eastAsia" w:ascii="仿宋_GB2312" w:eastAsia="仿宋_GB2312" w:cs="等线"/>
          <w:highlight w:val="none"/>
        </w:rPr>
      </w:pPr>
    </w:p>
    <w:p w14:paraId="78C64DEB"/>
    <w:p w14:paraId="7A651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42C5A">
    <w:pPr>
      <w:pStyle w:val="2"/>
      <w:jc w:val="center"/>
      <w:rPr>
        <w:rFonts w:hint="eastAsia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817C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817C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64F2"/>
    <w:rsid w:val="5D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EastAsia" w:eastAsiaTheme="minorEastAsia" w:cstheme="minorEastAsia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2024-12-16T08:16:00Z</dcterms:created>
  <dc:creator>哪里哪里</dc:creator>
  <cp:lastModifiedBy>哪里哪里</cp:lastModifiedBy>
  <dcterms:modified xsi:type="dcterms:W3CDTF">2024-12-16T08:17:25Z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9899E24AD1DB4B1DA034253788D47ED9_11</vt:lpwstr>
  </property>
</Properties>
</file>