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A7" w:rsidRPr="00FD26EB" w:rsidRDefault="00E25CA7" w:rsidP="004D44C1">
      <w:pPr>
        <w:rPr>
          <w:rFonts w:ascii="仿宋" w:eastAsia="仿宋" w:hAnsi="仿宋"/>
          <w:b/>
          <w:sz w:val="30"/>
          <w:szCs w:val="30"/>
        </w:rPr>
      </w:pPr>
      <w:bookmarkStart w:id="0" w:name="_GoBack"/>
      <w:bookmarkStart w:id="1" w:name="_Toc244767769"/>
      <w:bookmarkStart w:id="2" w:name="_Toc244783967"/>
      <w:bookmarkStart w:id="3" w:name="_Toc245535001"/>
      <w:bookmarkStart w:id="4" w:name="_Toc248317981"/>
      <w:bookmarkStart w:id="5" w:name="_Toc248319414"/>
      <w:bookmarkStart w:id="6" w:name="_Toc271556335"/>
      <w:bookmarkStart w:id="7" w:name="_Toc276559979"/>
      <w:bookmarkStart w:id="8" w:name="_Toc283633518"/>
      <w:bookmarkEnd w:id="0"/>
    </w:p>
    <w:p w:rsidR="00E25CA7" w:rsidRPr="00FD26EB" w:rsidRDefault="00E25CA7" w:rsidP="00E25CA7">
      <w:pPr>
        <w:rPr>
          <w:rFonts w:asciiTheme="minorEastAsia" w:hAnsiTheme="minorEastAsia"/>
          <w:b/>
          <w:sz w:val="30"/>
          <w:szCs w:val="30"/>
        </w:rPr>
      </w:pPr>
      <w:r w:rsidRPr="00FD26EB">
        <w:rPr>
          <w:rFonts w:asciiTheme="minorEastAsia" w:hAnsiTheme="minorEastAsia" w:hint="eastAsia"/>
          <w:b/>
          <w:sz w:val="30"/>
          <w:szCs w:val="30"/>
        </w:rPr>
        <w:t>3、招标内容：</w:t>
      </w:r>
    </w:p>
    <w:p w:rsidR="00E25CA7" w:rsidRDefault="00E25CA7" w:rsidP="00E25CA7">
      <w:pPr>
        <w:rPr>
          <w:rFonts w:asciiTheme="minorEastAsia" w:hAnsiTheme="minorEastAsia" w:hint="eastAsia"/>
          <w:b/>
          <w:sz w:val="30"/>
          <w:szCs w:val="30"/>
        </w:rPr>
      </w:pPr>
      <w:r w:rsidRPr="00FD26EB">
        <w:rPr>
          <w:rFonts w:asciiTheme="minorEastAsia" w:hAnsiTheme="minorEastAsia" w:hint="eastAsia"/>
          <w:b/>
          <w:sz w:val="30"/>
          <w:szCs w:val="30"/>
        </w:rPr>
        <w:t>（1）拟选聘2</w:t>
      </w:r>
      <w:r w:rsidR="00980564">
        <w:rPr>
          <w:rFonts w:asciiTheme="minorEastAsia" w:hAnsiTheme="minorEastAsia" w:hint="eastAsia"/>
          <w:b/>
          <w:sz w:val="30"/>
          <w:szCs w:val="30"/>
        </w:rPr>
        <w:t>家符合招标要求的</w:t>
      </w:r>
      <w:r w:rsidR="00BE45CB">
        <w:rPr>
          <w:rFonts w:asciiTheme="minorEastAsia" w:hAnsiTheme="minorEastAsia" w:hint="eastAsia"/>
          <w:b/>
          <w:sz w:val="30"/>
          <w:szCs w:val="30"/>
        </w:rPr>
        <w:t>工程</w:t>
      </w:r>
      <w:r w:rsidRPr="00FD26EB">
        <w:rPr>
          <w:rFonts w:asciiTheme="minorEastAsia" w:hAnsiTheme="minorEastAsia" w:hint="eastAsia"/>
          <w:b/>
          <w:sz w:val="30"/>
          <w:szCs w:val="30"/>
        </w:rPr>
        <w:t>造价咨询甲级资质供应商入围，从事</w:t>
      </w:r>
      <w:r w:rsidR="00980564">
        <w:rPr>
          <w:rFonts w:asciiTheme="minorEastAsia" w:hAnsiTheme="minorEastAsia"/>
          <w:b/>
          <w:sz w:val="30"/>
          <w:szCs w:val="30"/>
        </w:rPr>
        <w:t>全过程跟踪审计</w:t>
      </w:r>
      <w:r w:rsidR="00980564">
        <w:rPr>
          <w:rFonts w:asciiTheme="minorEastAsia" w:hAnsiTheme="minorEastAsia" w:hint="eastAsia"/>
          <w:b/>
          <w:sz w:val="30"/>
          <w:szCs w:val="30"/>
        </w:rPr>
        <w:t>，</w:t>
      </w:r>
      <w:r w:rsidRPr="00FD26EB">
        <w:rPr>
          <w:rFonts w:asciiTheme="minorEastAsia" w:hAnsiTheme="minorEastAsia" w:hint="eastAsia"/>
          <w:b/>
          <w:sz w:val="30"/>
          <w:szCs w:val="30"/>
        </w:rPr>
        <w:t>工程造价审核等工作。</w:t>
      </w:r>
    </w:p>
    <w:p w:rsidR="00BE45CB" w:rsidRPr="00FD26EB" w:rsidRDefault="00BE45CB" w:rsidP="00E25CA7">
      <w:pPr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（2）拟选聘2家符合招标要求的设备、服务项目咨询服务供应商，负责学校所有设备、服务项目招标采购预算审核，以及从项目合理性、完整性等方面出发，对学校所有设备、服务类采购项目进行方案论证。</w:t>
      </w:r>
    </w:p>
    <w:p w:rsidR="00E25CA7" w:rsidRPr="00FD26EB" w:rsidRDefault="00E25CA7" w:rsidP="00E25CA7">
      <w:pPr>
        <w:rPr>
          <w:rFonts w:asciiTheme="minorEastAsia" w:hAnsiTheme="minorEastAsia"/>
          <w:b/>
          <w:sz w:val="30"/>
          <w:szCs w:val="30"/>
        </w:rPr>
      </w:pPr>
      <w:r w:rsidRPr="00FD26EB">
        <w:rPr>
          <w:rFonts w:asciiTheme="minorEastAsia" w:hAnsiTheme="minorEastAsia" w:hint="eastAsia"/>
          <w:b/>
          <w:sz w:val="30"/>
          <w:szCs w:val="30"/>
        </w:rPr>
        <w:t>（</w:t>
      </w:r>
      <w:r w:rsidR="00BE45CB">
        <w:rPr>
          <w:rFonts w:asciiTheme="minorEastAsia" w:hAnsiTheme="minorEastAsia" w:hint="eastAsia"/>
          <w:b/>
          <w:sz w:val="30"/>
          <w:szCs w:val="30"/>
        </w:rPr>
        <w:t>3</w:t>
      </w:r>
      <w:r w:rsidRPr="00FD26EB">
        <w:rPr>
          <w:rFonts w:asciiTheme="minorEastAsia" w:hAnsiTheme="minorEastAsia" w:hint="eastAsia"/>
          <w:b/>
          <w:sz w:val="30"/>
          <w:szCs w:val="30"/>
        </w:rPr>
        <w:t>）拟选聘3家符合招标要求的会计师事务所入围，从学校下属单位</w:t>
      </w:r>
      <w:r w:rsidRPr="00FD26EB">
        <w:rPr>
          <w:rFonts w:asciiTheme="minorEastAsia" w:hAnsiTheme="minorEastAsia"/>
          <w:b/>
          <w:sz w:val="30"/>
          <w:szCs w:val="30"/>
        </w:rPr>
        <w:t>财务收支</w:t>
      </w:r>
      <w:r w:rsidRPr="00FD26EB">
        <w:rPr>
          <w:rFonts w:asciiTheme="minorEastAsia" w:hAnsiTheme="minorEastAsia" w:hint="eastAsia"/>
          <w:b/>
          <w:sz w:val="30"/>
          <w:szCs w:val="30"/>
        </w:rPr>
        <w:t>审计、学校工程竣工决算审计、工程竣工财务决算审计和经济责任审计等工作。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5"/>
        <w:gridCol w:w="3427"/>
        <w:gridCol w:w="2322"/>
      </w:tblGrid>
      <w:tr w:rsidR="00E25CA7" w:rsidRPr="00FD26EB" w:rsidTr="00953A24">
        <w:trPr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E25CA7" w:rsidRPr="00FD26EB" w:rsidRDefault="00E25CA7" w:rsidP="00E25CA7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  <w:proofErr w:type="gramStart"/>
            <w:r w:rsidRPr="00FD26EB">
              <w:rPr>
                <w:rFonts w:asciiTheme="minorEastAsia" w:hAnsiTheme="minorEastAsia" w:hint="eastAsia"/>
                <w:b/>
                <w:sz w:val="30"/>
                <w:szCs w:val="30"/>
              </w:rPr>
              <w:t>包号</w:t>
            </w:r>
            <w:proofErr w:type="gramEnd"/>
          </w:p>
        </w:tc>
        <w:tc>
          <w:tcPr>
            <w:tcW w:w="3427" w:type="dxa"/>
            <w:shd w:val="clear" w:color="auto" w:fill="auto"/>
            <w:vAlign w:val="center"/>
          </w:tcPr>
          <w:p w:rsidR="00E25CA7" w:rsidRPr="00FD26EB" w:rsidRDefault="00E25CA7" w:rsidP="00E25CA7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  <w:r w:rsidRPr="00FD26EB">
              <w:rPr>
                <w:rFonts w:asciiTheme="minorEastAsia" w:hAnsiTheme="minorEastAsia" w:hint="eastAsia"/>
                <w:b/>
                <w:sz w:val="30"/>
                <w:szCs w:val="30"/>
              </w:rPr>
              <w:t>供应商</w:t>
            </w:r>
            <w:r w:rsidRPr="00FD26EB">
              <w:rPr>
                <w:rFonts w:asciiTheme="minorEastAsia" w:hAnsiTheme="minorEastAsia"/>
                <w:b/>
                <w:sz w:val="30"/>
                <w:szCs w:val="30"/>
              </w:rPr>
              <w:t>类别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25CA7" w:rsidRPr="00FD26EB" w:rsidRDefault="00E25CA7" w:rsidP="00E25CA7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  <w:r w:rsidRPr="00FD26EB">
              <w:rPr>
                <w:rFonts w:asciiTheme="minorEastAsia" w:hAnsiTheme="minorEastAsia" w:hint="eastAsia"/>
                <w:b/>
                <w:sz w:val="30"/>
                <w:szCs w:val="30"/>
              </w:rPr>
              <w:t>入围</w:t>
            </w:r>
            <w:r w:rsidRPr="00FD26EB">
              <w:rPr>
                <w:rFonts w:asciiTheme="minorEastAsia" w:hAnsiTheme="minorEastAsia"/>
                <w:b/>
                <w:sz w:val="30"/>
                <w:szCs w:val="30"/>
              </w:rPr>
              <w:t>数量</w:t>
            </w:r>
          </w:p>
        </w:tc>
      </w:tr>
      <w:tr w:rsidR="00E25CA7" w:rsidRPr="00FD26EB" w:rsidTr="00953A24">
        <w:trPr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E25CA7" w:rsidRPr="00FD26EB" w:rsidRDefault="00E25CA7" w:rsidP="00E25CA7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  <w:r w:rsidRPr="00FD26EB">
              <w:rPr>
                <w:rFonts w:asciiTheme="minorEastAsia" w:hAnsiTheme="minorEastAsia" w:hint="eastAsia"/>
                <w:b/>
                <w:sz w:val="30"/>
                <w:szCs w:val="30"/>
              </w:rPr>
              <w:t>第一包</w:t>
            </w:r>
          </w:p>
        </w:tc>
        <w:tc>
          <w:tcPr>
            <w:tcW w:w="3427" w:type="dxa"/>
            <w:shd w:val="clear" w:color="auto" w:fill="auto"/>
          </w:tcPr>
          <w:p w:rsidR="00E25CA7" w:rsidRPr="00FD26EB" w:rsidRDefault="00BE45CB" w:rsidP="00E25CA7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工程</w:t>
            </w:r>
            <w:r w:rsidR="00E25CA7" w:rsidRPr="00FD26EB">
              <w:rPr>
                <w:rFonts w:asciiTheme="minorEastAsia" w:hAnsiTheme="minorEastAsia" w:hint="eastAsia"/>
                <w:b/>
                <w:sz w:val="30"/>
                <w:szCs w:val="30"/>
              </w:rPr>
              <w:t>造价咨询机构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25CA7" w:rsidRPr="00FD26EB" w:rsidRDefault="00FD26EB" w:rsidP="00E25CA7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  <w:r w:rsidRPr="00FD26EB">
              <w:rPr>
                <w:rFonts w:asciiTheme="minorEastAsia" w:hAnsiTheme="minorEastAsia" w:hint="eastAsia"/>
                <w:b/>
                <w:sz w:val="30"/>
                <w:szCs w:val="30"/>
              </w:rPr>
              <w:t>2</w:t>
            </w:r>
          </w:p>
        </w:tc>
      </w:tr>
      <w:tr w:rsidR="00BE45CB" w:rsidRPr="00FD26EB" w:rsidTr="00953A24">
        <w:trPr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BE45CB" w:rsidRPr="00FD26EB" w:rsidRDefault="00BE45CB" w:rsidP="00E25CA7">
            <w:pPr>
              <w:rPr>
                <w:rFonts w:asciiTheme="minorEastAsia" w:hAnsiTheme="minorEastAsia" w:hint="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第二包</w:t>
            </w:r>
          </w:p>
        </w:tc>
        <w:tc>
          <w:tcPr>
            <w:tcW w:w="3427" w:type="dxa"/>
            <w:shd w:val="clear" w:color="auto" w:fill="auto"/>
          </w:tcPr>
          <w:p w:rsidR="00BE45CB" w:rsidRDefault="00BE45CB" w:rsidP="00BE45CB">
            <w:pPr>
              <w:rPr>
                <w:rFonts w:asciiTheme="minorEastAsia" w:hAnsiTheme="minorEastAsia" w:hint="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设备、服务项目咨询机构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BE45CB" w:rsidRPr="00FD26EB" w:rsidRDefault="00BE45CB" w:rsidP="00E25CA7">
            <w:pPr>
              <w:rPr>
                <w:rFonts w:asciiTheme="minorEastAsia" w:hAnsiTheme="minorEastAsia" w:hint="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2</w:t>
            </w:r>
          </w:p>
        </w:tc>
      </w:tr>
      <w:tr w:rsidR="00E25CA7" w:rsidRPr="00FD26EB" w:rsidTr="00953A24">
        <w:trPr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E25CA7" w:rsidRPr="00FD26EB" w:rsidRDefault="00BE45CB" w:rsidP="00E25CA7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第三</w:t>
            </w:r>
            <w:r w:rsidR="00E25CA7" w:rsidRPr="00FD26EB">
              <w:rPr>
                <w:rFonts w:asciiTheme="minorEastAsia" w:hAnsiTheme="minorEastAsia" w:hint="eastAsia"/>
                <w:b/>
                <w:sz w:val="30"/>
                <w:szCs w:val="30"/>
              </w:rPr>
              <w:t>包</w:t>
            </w:r>
          </w:p>
        </w:tc>
        <w:tc>
          <w:tcPr>
            <w:tcW w:w="3427" w:type="dxa"/>
            <w:shd w:val="clear" w:color="auto" w:fill="auto"/>
          </w:tcPr>
          <w:p w:rsidR="00E25CA7" w:rsidRPr="00FD26EB" w:rsidRDefault="00E25CA7" w:rsidP="00E25CA7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  <w:r w:rsidRPr="00FD26EB">
              <w:rPr>
                <w:rFonts w:asciiTheme="minorEastAsia" w:hAnsiTheme="minorEastAsia" w:hint="eastAsia"/>
                <w:b/>
                <w:sz w:val="30"/>
                <w:szCs w:val="30"/>
              </w:rPr>
              <w:t>会计师事务所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25CA7" w:rsidRPr="00FD26EB" w:rsidRDefault="00FD26EB" w:rsidP="00E25CA7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  <w:r w:rsidRPr="00FD26EB">
              <w:rPr>
                <w:rFonts w:asciiTheme="minorEastAsia" w:hAnsiTheme="minorEastAsia" w:hint="eastAsia"/>
                <w:b/>
                <w:sz w:val="30"/>
                <w:szCs w:val="30"/>
              </w:rPr>
              <w:t>3</w:t>
            </w:r>
          </w:p>
        </w:tc>
      </w:tr>
    </w:tbl>
    <w:p w:rsidR="00E25CA7" w:rsidRPr="00FD26EB" w:rsidRDefault="00E25CA7" w:rsidP="004D44C1">
      <w:pPr>
        <w:rPr>
          <w:rFonts w:asciiTheme="minorEastAsia" w:hAnsiTheme="minorEastAsia"/>
          <w:b/>
          <w:sz w:val="30"/>
          <w:szCs w:val="30"/>
        </w:rPr>
      </w:pPr>
    </w:p>
    <w:p w:rsidR="00E25CA7" w:rsidRPr="00FD26EB" w:rsidRDefault="00E25CA7" w:rsidP="004D44C1">
      <w:pPr>
        <w:rPr>
          <w:rFonts w:asciiTheme="minorEastAsia" w:hAnsiTheme="minorEastAsia"/>
          <w:b/>
          <w:sz w:val="30"/>
          <w:szCs w:val="30"/>
        </w:rPr>
      </w:pPr>
    </w:p>
    <w:p w:rsidR="00FD26EB" w:rsidRPr="00FD26EB" w:rsidRDefault="00FD26EB" w:rsidP="00FD26EB">
      <w:pPr>
        <w:rPr>
          <w:rFonts w:asciiTheme="minorEastAsia" w:hAnsiTheme="minorEastAsia"/>
          <w:b/>
          <w:sz w:val="30"/>
          <w:szCs w:val="30"/>
        </w:rPr>
      </w:pPr>
      <w:r w:rsidRPr="00FD26EB">
        <w:rPr>
          <w:rFonts w:asciiTheme="minorEastAsia" w:hAnsiTheme="minorEastAsia" w:hint="eastAsia"/>
          <w:b/>
          <w:sz w:val="30"/>
          <w:szCs w:val="30"/>
        </w:rPr>
        <w:t xml:space="preserve">投标人资格要求： </w:t>
      </w:r>
    </w:p>
    <w:p w:rsidR="00FD26EB" w:rsidRPr="00FD26EB" w:rsidRDefault="00FD26EB" w:rsidP="00FD26EB">
      <w:pPr>
        <w:rPr>
          <w:rFonts w:asciiTheme="minorEastAsia" w:hAnsiTheme="minorEastAsia"/>
          <w:b/>
          <w:sz w:val="30"/>
          <w:szCs w:val="30"/>
        </w:rPr>
      </w:pPr>
      <w:r w:rsidRPr="00FD26EB">
        <w:rPr>
          <w:rFonts w:asciiTheme="minorEastAsia" w:hAnsiTheme="minorEastAsia" w:hint="eastAsia"/>
          <w:b/>
          <w:sz w:val="30"/>
          <w:szCs w:val="30"/>
        </w:rPr>
        <w:t>投标人基本资格要求</w:t>
      </w:r>
    </w:p>
    <w:p w:rsidR="00FD26EB" w:rsidRPr="00FD26EB" w:rsidRDefault="00FD26EB" w:rsidP="00FD26EB">
      <w:pPr>
        <w:rPr>
          <w:rFonts w:asciiTheme="minorEastAsia" w:hAnsiTheme="minorEastAsia"/>
          <w:b/>
          <w:sz w:val="30"/>
          <w:szCs w:val="30"/>
        </w:rPr>
      </w:pPr>
      <w:r w:rsidRPr="00FD26EB">
        <w:rPr>
          <w:rFonts w:asciiTheme="minorEastAsia" w:hAnsiTheme="minorEastAsia" w:hint="eastAsia"/>
          <w:b/>
          <w:sz w:val="30"/>
          <w:szCs w:val="30"/>
        </w:rPr>
        <w:t>（1）投标人应符合中华人民共和国政府采购法第二十二条之规定，即：</w:t>
      </w:r>
    </w:p>
    <w:p w:rsidR="00FD26EB" w:rsidRPr="00FD26EB" w:rsidRDefault="00FD26EB" w:rsidP="00FD26EB">
      <w:pPr>
        <w:numPr>
          <w:ilvl w:val="0"/>
          <w:numId w:val="1"/>
        </w:numPr>
        <w:rPr>
          <w:rFonts w:asciiTheme="minorEastAsia" w:hAnsiTheme="minorEastAsia"/>
          <w:b/>
          <w:sz w:val="30"/>
          <w:szCs w:val="30"/>
        </w:rPr>
      </w:pPr>
      <w:r w:rsidRPr="00FD26EB">
        <w:rPr>
          <w:rFonts w:asciiTheme="minorEastAsia" w:hAnsiTheme="minorEastAsia" w:hint="eastAsia"/>
          <w:b/>
          <w:sz w:val="30"/>
          <w:szCs w:val="30"/>
        </w:rPr>
        <w:t>具有独立承担民事责任的能力；</w:t>
      </w:r>
    </w:p>
    <w:p w:rsidR="00FD26EB" w:rsidRPr="00FD26EB" w:rsidRDefault="00FD26EB" w:rsidP="00FD26EB">
      <w:pPr>
        <w:numPr>
          <w:ilvl w:val="0"/>
          <w:numId w:val="1"/>
        </w:numPr>
        <w:rPr>
          <w:rFonts w:asciiTheme="minorEastAsia" w:hAnsiTheme="minorEastAsia"/>
          <w:b/>
          <w:sz w:val="30"/>
          <w:szCs w:val="30"/>
        </w:rPr>
      </w:pPr>
      <w:r w:rsidRPr="00FD26EB">
        <w:rPr>
          <w:rFonts w:asciiTheme="minorEastAsia" w:hAnsiTheme="minorEastAsia" w:hint="eastAsia"/>
          <w:b/>
          <w:sz w:val="30"/>
          <w:szCs w:val="30"/>
        </w:rPr>
        <w:lastRenderedPageBreak/>
        <w:t>具有良好的商业信誉和健全的财务会计制度；</w:t>
      </w:r>
    </w:p>
    <w:p w:rsidR="00FD26EB" w:rsidRPr="00FD26EB" w:rsidRDefault="00FD26EB" w:rsidP="00FD26EB">
      <w:pPr>
        <w:numPr>
          <w:ilvl w:val="0"/>
          <w:numId w:val="1"/>
        </w:numPr>
        <w:rPr>
          <w:rFonts w:asciiTheme="minorEastAsia" w:hAnsiTheme="minorEastAsia"/>
          <w:b/>
          <w:sz w:val="30"/>
          <w:szCs w:val="30"/>
        </w:rPr>
      </w:pPr>
      <w:r w:rsidRPr="00FD26EB">
        <w:rPr>
          <w:rFonts w:asciiTheme="minorEastAsia" w:hAnsiTheme="minorEastAsia" w:hint="eastAsia"/>
          <w:b/>
          <w:sz w:val="30"/>
          <w:szCs w:val="30"/>
        </w:rPr>
        <w:t>具有履行合同所必需的设备和专业技术能力；</w:t>
      </w:r>
    </w:p>
    <w:p w:rsidR="00FD26EB" w:rsidRPr="00FD26EB" w:rsidRDefault="00FD26EB" w:rsidP="00FD26EB">
      <w:pPr>
        <w:numPr>
          <w:ilvl w:val="0"/>
          <w:numId w:val="1"/>
        </w:numPr>
        <w:rPr>
          <w:rFonts w:asciiTheme="minorEastAsia" w:hAnsiTheme="minorEastAsia"/>
          <w:b/>
          <w:sz w:val="30"/>
          <w:szCs w:val="30"/>
        </w:rPr>
      </w:pPr>
      <w:r w:rsidRPr="00FD26EB">
        <w:rPr>
          <w:rFonts w:asciiTheme="minorEastAsia" w:hAnsiTheme="minorEastAsia" w:hint="eastAsia"/>
          <w:b/>
          <w:sz w:val="30"/>
          <w:szCs w:val="30"/>
        </w:rPr>
        <w:t>有依法缴纳税收和社会保障资金的良好记录；</w:t>
      </w:r>
    </w:p>
    <w:p w:rsidR="00FD26EB" w:rsidRPr="00FD26EB" w:rsidRDefault="00FD26EB" w:rsidP="00FD26EB">
      <w:pPr>
        <w:numPr>
          <w:ilvl w:val="0"/>
          <w:numId w:val="1"/>
        </w:numPr>
        <w:rPr>
          <w:rFonts w:asciiTheme="minorEastAsia" w:hAnsiTheme="minorEastAsia"/>
          <w:b/>
          <w:sz w:val="30"/>
          <w:szCs w:val="30"/>
        </w:rPr>
      </w:pPr>
      <w:r w:rsidRPr="00FD26EB">
        <w:rPr>
          <w:rFonts w:asciiTheme="minorEastAsia" w:hAnsiTheme="minorEastAsia" w:hint="eastAsia"/>
          <w:b/>
          <w:sz w:val="30"/>
          <w:szCs w:val="30"/>
        </w:rPr>
        <w:t>在经营活动中没有重大违法记录；</w:t>
      </w:r>
    </w:p>
    <w:p w:rsidR="00FD26EB" w:rsidRPr="00FD26EB" w:rsidRDefault="00FD26EB" w:rsidP="00FD26EB">
      <w:pPr>
        <w:numPr>
          <w:ilvl w:val="0"/>
          <w:numId w:val="1"/>
        </w:numPr>
        <w:rPr>
          <w:rFonts w:asciiTheme="minorEastAsia" w:hAnsiTheme="minorEastAsia"/>
          <w:b/>
          <w:sz w:val="30"/>
          <w:szCs w:val="30"/>
        </w:rPr>
      </w:pPr>
      <w:r w:rsidRPr="00FD26EB">
        <w:rPr>
          <w:rFonts w:asciiTheme="minorEastAsia" w:hAnsiTheme="minorEastAsia" w:hint="eastAsia"/>
          <w:b/>
          <w:sz w:val="30"/>
          <w:szCs w:val="30"/>
        </w:rPr>
        <w:t>法律、行政法规规定的其他条件。</w:t>
      </w:r>
    </w:p>
    <w:p w:rsidR="00FD26EB" w:rsidRPr="00FD26EB" w:rsidRDefault="00FD26EB" w:rsidP="00FD26EB">
      <w:pPr>
        <w:rPr>
          <w:rFonts w:asciiTheme="minorEastAsia" w:hAnsiTheme="minorEastAsia"/>
          <w:b/>
          <w:sz w:val="30"/>
          <w:szCs w:val="30"/>
        </w:rPr>
      </w:pPr>
      <w:r w:rsidRPr="00FD26EB">
        <w:rPr>
          <w:rFonts w:asciiTheme="minorEastAsia" w:hAnsiTheme="minorEastAsia" w:hint="eastAsia"/>
          <w:b/>
          <w:sz w:val="30"/>
          <w:szCs w:val="30"/>
        </w:rPr>
        <w:t>（2）有适应于评审要求的稳定的专业团队服务于项目评审；</w:t>
      </w:r>
    </w:p>
    <w:p w:rsidR="00FD26EB" w:rsidRPr="00FD26EB" w:rsidRDefault="00FD26EB" w:rsidP="00FD26EB">
      <w:pPr>
        <w:rPr>
          <w:rFonts w:asciiTheme="minorEastAsia" w:hAnsiTheme="minorEastAsia"/>
          <w:b/>
          <w:sz w:val="30"/>
          <w:szCs w:val="30"/>
        </w:rPr>
      </w:pPr>
      <w:r w:rsidRPr="00FD26EB">
        <w:rPr>
          <w:rFonts w:asciiTheme="minorEastAsia" w:hAnsiTheme="minorEastAsia" w:hint="eastAsia"/>
          <w:b/>
          <w:sz w:val="30"/>
          <w:szCs w:val="30"/>
        </w:rPr>
        <w:t>（3）投标人必须按要求进行报名并购买《招标文件》，否则无资格参加本次投标；</w:t>
      </w:r>
    </w:p>
    <w:p w:rsidR="00FD26EB" w:rsidRPr="00FD26EB" w:rsidRDefault="00FD26EB" w:rsidP="00FD26EB">
      <w:pPr>
        <w:rPr>
          <w:rFonts w:asciiTheme="minorEastAsia" w:hAnsiTheme="minorEastAsia"/>
          <w:b/>
          <w:sz w:val="30"/>
          <w:szCs w:val="30"/>
        </w:rPr>
      </w:pPr>
      <w:r w:rsidRPr="00FD26EB">
        <w:rPr>
          <w:rFonts w:asciiTheme="minorEastAsia" w:hAnsiTheme="minorEastAsia" w:hint="eastAsia"/>
          <w:b/>
          <w:sz w:val="30"/>
          <w:szCs w:val="30"/>
        </w:rPr>
        <w:t>（4）本项目不接受联合体投标。</w:t>
      </w:r>
    </w:p>
    <w:p w:rsidR="00FD26EB" w:rsidRDefault="00FD26EB" w:rsidP="00675384">
      <w:pPr>
        <w:rPr>
          <w:rFonts w:asciiTheme="minorEastAsia" w:hAnsiTheme="minorEastAsia"/>
          <w:b/>
          <w:sz w:val="30"/>
          <w:szCs w:val="30"/>
        </w:rPr>
      </w:pPr>
      <w:r w:rsidRPr="00FD26EB">
        <w:rPr>
          <w:rFonts w:asciiTheme="minorEastAsia" w:hAnsiTheme="minorEastAsia" w:hint="eastAsia"/>
          <w:b/>
          <w:sz w:val="30"/>
          <w:szCs w:val="30"/>
        </w:rPr>
        <w:t>2投标人特定资格要求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C1405D" w:rsidRPr="00C1405D" w:rsidRDefault="00C1405D" w:rsidP="00675384">
      <w:pPr>
        <w:rPr>
          <w:rFonts w:asciiTheme="minorEastAsia" w:hAnsiTheme="minorEastAsia"/>
          <w:b/>
          <w:sz w:val="30"/>
          <w:szCs w:val="30"/>
        </w:rPr>
      </w:pPr>
    </w:p>
    <w:p w:rsidR="00FD26EB" w:rsidRPr="00FD26EB" w:rsidRDefault="00FD26EB" w:rsidP="00FD26EB">
      <w:pPr>
        <w:rPr>
          <w:rFonts w:asciiTheme="minorEastAsia" w:hAnsiTheme="minorEastAsia"/>
          <w:b/>
          <w:sz w:val="30"/>
          <w:szCs w:val="30"/>
        </w:rPr>
      </w:pPr>
      <w:r w:rsidRPr="00FD26EB">
        <w:rPr>
          <w:rFonts w:asciiTheme="minorEastAsia" w:hAnsiTheme="minorEastAsia" w:hint="eastAsia"/>
          <w:b/>
          <w:sz w:val="30"/>
          <w:szCs w:val="30"/>
        </w:rPr>
        <w:t>工程造价咨询机构</w:t>
      </w:r>
    </w:p>
    <w:p w:rsidR="00FD26EB" w:rsidRPr="00FD26EB" w:rsidRDefault="00FD26EB" w:rsidP="00FD26EB">
      <w:pPr>
        <w:rPr>
          <w:rFonts w:asciiTheme="minorEastAsia" w:hAnsiTheme="minorEastAsia"/>
          <w:b/>
          <w:sz w:val="30"/>
          <w:szCs w:val="30"/>
        </w:rPr>
      </w:pPr>
      <w:r w:rsidRPr="00FD26EB">
        <w:rPr>
          <w:rFonts w:asciiTheme="minorEastAsia" w:hAnsiTheme="minorEastAsia" w:hint="eastAsia"/>
          <w:b/>
          <w:sz w:val="30"/>
          <w:szCs w:val="30"/>
        </w:rPr>
        <w:t>（1</w:t>
      </w:r>
      <w:r w:rsidRPr="00FD26EB">
        <w:rPr>
          <w:rFonts w:asciiTheme="minorEastAsia" w:hAnsiTheme="minorEastAsia"/>
          <w:b/>
          <w:sz w:val="30"/>
          <w:szCs w:val="30"/>
        </w:rPr>
        <w:t>）投标人</w:t>
      </w:r>
      <w:r w:rsidRPr="00FD26EB">
        <w:rPr>
          <w:rFonts w:asciiTheme="minorEastAsia" w:hAnsiTheme="minorEastAsia" w:hint="eastAsia"/>
          <w:b/>
          <w:sz w:val="30"/>
          <w:szCs w:val="30"/>
        </w:rPr>
        <w:t>应属于中直机关工程造价咨询服务定点供应商单位（提供有效证明），并具有建设行政主管部门颁发的工程造价咨询甲级资质，且从事过全过程跟踪审计业务；</w:t>
      </w:r>
    </w:p>
    <w:p w:rsidR="00FD26EB" w:rsidRPr="00FD26EB" w:rsidRDefault="00FD26EB" w:rsidP="00FD26EB">
      <w:pPr>
        <w:rPr>
          <w:rFonts w:asciiTheme="minorEastAsia" w:hAnsiTheme="minorEastAsia"/>
          <w:b/>
          <w:sz w:val="30"/>
          <w:szCs w:val="30"/>
        </w:rPr>
      </w:pPr>
      <w:r w:rsidRPr="00FD26EB">
        <w:rPr>
          <w:rFonts w:asciiTheme="minorEastAsia" w:hAnsiTheme="minorEastAsia" w:hint="eastAsia"/>
          <w:b/>
          <w:sz w:val="30"/>
          <w:szCs w:val="30"/>
        </w:rPr>
        <w:t>（2）</w:t>
      </w:r>
      <w:r w:rsidRPr="00FD26EB">
        <w:rPr>
          <w:rFonts w:asciiTheme="minorEastAsia" w:hAnsiTheme="minorEastAsia"/>
          <w:b/>
          <w:sz w:val="30"/>
          <w:szCs w:val="30"/>
        </w:rPr>
        <w:t>投标人应具有良好的职业道德记录和信誉，内部控制健全，在以往三年内没有违反法律、法规和执业准则、规则的行为</w:t>
      </w:r>
      <w:r w:rsidRPr="00FD26EB">
        <w:rPr>
          <w:rFonts w:asciiTheme="minorEastAsia" w:hAnsiTheme="minorEastAsia" w:hint="eastAsia"/>
          <w:b/>
          <w:sz w:val="30"/>
          <w:szCs w:val="30"/>
        </w:rPr>
        <w:t>。</w:t>
      </w:r>
    </w:p>
    <w:p w:rsidR="00FD26EB" w:rsidRPr="00FD26EB" w:rsidRDefault="00FD26EB" w:rsidP="00FD26EB">
      <w:pPr>
        <w:rPr>
          <w:rFonts w:asciiTheme="minorEastAsia" w:hAnsiTheme="minorEastAsia"/>
          <w:b/>
          <w:sz w:val="30"/>
          <w:szCs w:val="30"/>
        </w:rPr>
      </w:pPr>
      <w:r w:rsidRPr="00FD26EB">
        <w:rPr>
          <w:rFonts w:asciiTheme="minorEastAsia" w:hAnsiTheme="minorEastAsia" w:hint="eastAsia"/>
          <w:b/>
          <w:sz w:val="30"/>
          <w:szCs w:val="30"/>
        </w:rPr>
        <w:t>会计师事务所</w:t>
      </w:r>
    </w:p>
    <w:p w:rsidR="00FD26EB" w:rsidRPr="00FD26EB" w:rsidRDefault="00FD26EB" w:rsidP="00FD26EB">
      <w:pPr>
        <w:rPr>
          <w:rFonts w:asciiTheme="minorEastAsia" w:hAnsiTheme="minorEastAsia"/>
          <w:b/>
          <w:sz w:val="30"/>
          <w:szCs w:val="30"/>
        </w:rPr>
      </w:pPr>
      <w:r w:rsidRPr="00FD26EB">
        <w:rPr>
          <w:rFonts w:asciiTheme="minorEastAsia" w:hAnsiTheme="minorEastAsia" w:hint="eastAsia"/>
          <w:b/>
          <w:sz w:val="30"/>
          <w:szCs w:val="30"/>
        </w:rPr>
        <w:t>（1）投标人必须具有省级以上财政部门颁发的会计师事务所执业证书；</w:t>
      </w:r>
    </w:p>
    <w:p w:rsidR="00FD26EB" w:rsidRPr="00FD26EB" w:rsidRDefault="00FD26EB" w:rsidP="00FD26EB">
      <w:pPr>
        <w:rPr>
          <w:rFonts w:asciiTheme="minorEastAsia" w:hAnsiTheme="minorEastAsia"/>
          <w:b/>
          <w:sz w:val="30"/>
          <w:szCs w:val="30"/>
        </w:rPr>
      </w:pPr>
      <w:r w:rsidRPr="00FD26EB">
        <w:rPr>
          <w:rFonts w:asciiTheme="minorEastAsia" w:hAnsiTheme="minorEastAsia" w:hint="eastAsia"/>
          <w:b/>
          <w:sz w:val="30"/>
          <w:szCs w:val="30"/>
        </w:rPr>
        <w:t>（2）投标人须在中华人民共和国境内（不包括港澳台地区）依法注册，注册资金为内资的会计师事务所，不包括外资的会计师</w:t>
      </w:r>
      <w:r w:rsidRPr="00FD26EB">
        <w:rPr>
          <w:rFonts w:asciiTheme="minorEastAsia" w:hAnsiTheme="minorEastAsia" w:hint="eastAsia"/>
          <w:b/>
          <w:sz w:val="30"/>
          <w:szCs w:val="30"/>
        </w:rPr>
        <w:lastRenderedPageBreak/>
        <w:t>事务所。</w:t>
      </w:r>
    </w:p>
    <w:p w:rsidR="00FD26EB" w:rsidRPr="00FD26EB" w:rsidRDefault="00FD26EB" w:rsidP="00675384">
      <w:pPr>
        <w:rPr>
          <w:rFonts w:asciiTheme="minorEastAsia" w:hAnsiTheme="minorEastAsia"/>
          <w:b/>
          <w:sz w:val="30"/>
          <w:szCs w:val="30"/>
        </w:rPr>
      </w:pPr>
      <w:r w:rsidRPr="00FD26EB">
        <w:rPr>
          <w:rFonts w:asciiTheme="minorEastAsia" w:hAnsiTheme="minorEastAsia" w:hint="eastAsia"/>
          <w:b/>
          <w:sz w:val="30"/>
          <w:szCs w:val="30"/>
        </w:rPr>
        <w:t>3.具有参与高校财务审计的经历</w:t>
      </w:r>
    </w:p>
    <w:p w:rsidR="00FD26EB" w:rsidRPr="00FD26EB" w:rsidRDefault="00FD26EB" w:rsidP="00675384">
      <w:pPr>
        <w:rPr>
          <w:rFonts w:ascii="仿宋" w:eastAsia="仿宋" w:hAnsi="仿宋"/>
          <w:b/>
          <w:sz w:val="30"/>
          <w:szCs w:val="30"/>
        </w:rPr>
      </w:pPr>
    </w:p>
    <w:p w:rsidR="00FD26EB" w:rsidRPr="00FD26EB" w:rsidRDefault="00FD26EB" w:rsidP="00675384">
      <w:pPr>
        <w:rPr>
          <w:rFonts w:ascii="仿宋" w:eastAsia="仿宋" w:hAnsi="仿宋"/>
          <w:b/>
          <w:sz w:val="30"/>
          <w:szCs w:val="30"/>
        </w:rPr>
      </w:pPr>
    </w:p>
    <w:p w:rsidR="00FD26EB" w:rsidRPr="00FD26EB" w:rsidRDefault="00FD26EB" w:rsidP="00675384">
      <w:pPr>
        <w:rPr>
          <w:rFonts w:ascii="仿宋" w:eastAsia="仿宋" w:hAnsi="仿宋"/>
          <w:b/>
          <w:sz w:val="30"/>
          <w:szCs w:val="30"/>
        </w:rPr>
      </w:pPr>
    </w:p>
    <w:p w:rsidR="00FD26EB" w:rsidRPr="00FD26EB" w:rsidRDefault="00FD26EB" w:rsidP="00675384">
      <w:pPr>
        <w:rPr>
          <w:rFonts w:ascii="仿宋" w:eastAsia="仿宋" w:hAnsi="仿宋"/>
          <w:b/>
          <w:sz w:val="30"/>
          <w:szCs w:val="30"/>
        </w:rPr>
      </w:pPr>
    </w:p>
    <w:p w:rsidR="00FD26EB" w:rsidRPr="00FD26EB" w:rsidRDefault="00FD26EB" w:rsidP="00675384">
      <w:pPr>
        <w:rPr>
          <w:rFonts w:ascii="仿宋" w:eastAsia="仿宋" w:hAnsi="仿宋"/>
          <w:b/>
          <w:sz w:val="30"/>
          <w:szCs w:val="30"/>
        </w:rPr>
      </w:pPr>
    </w:p>
    <w:p w:rsidR="00FD26EB" w:rsidRPr="00FD26EB" w:rsidRDefault="00FD26EB" w:rsidP="00675384">
      <w:pPr>
        <w:rPr>
          <w:rFonts w:ascii="仿宋" w:eastAsia="仿宋" w:hAnsi="仿宋"/>
          <w:b/>
          <w:sz w:val="30"/>
          <w:szCs w:val="30"/>
        </w:rPr>
      </w:pPr>
    </w:p>
    <w:sectPr w:rsidR="00FD26EB" w:rsidRPr="00FD26EB" w:rsidSect="00125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11D" w:rsidRDefault="00CD311D" w:rsidP="00675384">
      <w:r>
        <w:separator/>
      </w:r>
    </w:p>
  </w:endnote>
  <w:endnote w:type="continuationSeparator" w:id="0">
    <w:p w:rsidR="00CD311D" w:rsidRDefault="00CD311D" w:rsidP="0067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11D" w:rsidRDefault="00CD311D" w:rsidP="00675384">
      <w:r>
        <w:separator/>
      </w:r>
    </w:p>
  </w:footnote>
  <w:footnote w:type="continuationSeparator" w:id="0">
    <w:p w:rsidR="00CD311D" w:rsidRDefault="00CD311D" w:rsidP="006753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E50C0"/>
    <w:multiLevelType w:val="hybridMultilevel"/>
    <w:tmpl w:val="5D0C1DDE"/>
    <w:lvl w:ilvl="0" w:tplc="04090019">
      <w:start w:val="1"/>
      <w:numFmt w:val="lowerLetter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61C"/>
    <w:rsid w:val="00125772"/>
    <w:rsid w:val="0016161A"/>
    <w:rsid w:val="0041474A"/>
    <w:rsid w:val="0044330F"/>
    <w:rsid w:val="004D44C1"/>
    <w:rsid w:val="00675384"/>
    <w:rsid w:val="007671E4"/>
    <w:rsid w:val="008227CD"/>
    <w:rsid w:val="00980564"/>
    <w:rsid w:val="00A7461C"/>
    <w:rsid w:val="00AC1F79"/>
    <w:rsid w:val="00B06110"/>
    <w:rsid w:val="00BE45CB"/>
    <w:rsid w:val="00C1405D"/>
    <w:rsid w:val="00CD311D"/>
    <w:rsid w:val="00E25CA7"/>
    <w:rsid w:val="00EF2F53"/>
    <w:rsid w:val="00F25B04"/>
    <w:rsid w:val="00FD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5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5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5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53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5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5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5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53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121</Words>
  <Characters>693</Characters>
  <Application>Microsoft Office Word</Application>
  <DocSecurity>0</DocSecurity>
  <Lines>5</Lines>
  <Paragraphs>1</Paragraphs>
  <ScaleCrop>false</ScaleCrop>
  <Company>china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ldgxxxy</cp:lastModifiedBy>
  <cp:revision>10</cp:revision>
  <dcterms:created xsi:type="dcterms:W3CDTF">2017-06-01T07:34:00Z</dcterms:created>
  <dcterms:modified xsi:type="dcterms:W3CDTF">2017-06-06T02:21:00Z</dcterms:modified>
</cp:coreProperties>
</file>