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</w:rPr>
        <w:t>. 固定资产的调拨流程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 w:firstLine="482" w:firstLineChars="2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6350</wp:posOffset>
                </wp:positionV>
                <wp:extent cx="3956685" cy="184150"/>
                <wp:effectExtent l="0" t="0" r="5715" b="635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685" cy="1841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558ED5">
                                <a:alpha val="20000"/>
                              </a:srgbClr>
                            </a:gs>
                            <a:gs pos="50000">
                              <a:srgbClr val="558ED5">
                                <a:gamma/>
                                <a:tint val="53725"/>
                                <a:invGamma/>
                                <a:alpha val="20000"/>
                              </a:srgbClr>
                            </a:gs>
                            <a:gs pos="100000">
                              <a:srgbClr val="558ED5">
                                <a:alpha val="2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.65pt;margin-top:0.5pt;height:14.5pt;width:311.55pt;z-index:251671552;mso-width-relative:page;mso-height-relative:page;" fillcolor="#558ED5" filled="t" stroked="f" coordsize="21600,21600" o:gfxdata="UEsDBAoAAAAAAIdO4kAAAAAAAAAAAAAAAAAEAAAAZHJzL1BLAwQUAAAACACHTuJA2Y4EP9QAAAAG&#10;AQAADwAAAGRycy9kb3ducmV2LnhtbE2PwU7DMBBE70j8g7VI3KidFkU0xOkBiVM5QFtx3sZLEhqv&#10;Q+ymLV/PcoLjzoxm35Srs+/VRGPsAlvIZgYUcR1cx42F3fb57gFUTMgO+8Bk4UIRVtX1VYmFCyd+&#10;o2mTGiUlHAu00KY0FFrHuiWPcRYGYvE+wugxyTk22o14knLf67kxufbYsXxocaCnlurD5ugtpC57&#10;1evP5dLtTP31Ph22L5f1t7W3N5l5BJXonP7C8Isv6FAJ0z4c2UXVW1gsJCiyDBI3n+f3oPYiGwO6&#10;KvV//OoHUEsDBBQAAAAIAIdO4kAxhlFWKwIAAJAEAAAOAAAAZHJzL2Uyb0RvYy54bWytVM1uEzEQ&#10;viPxDpbvZLNJN4RVNhVqaC8IIgri7Hi9u5b8J9vNJjc4IcSBB+AFuHHqtTxN+XkLxnaSViAOoF5m&#10;7RnPNzPfzOzseCMFWjPruFYVzgdDjJiiuuaqrfCrl6cPphg5T1RNhFaswlvm8PH8/r1Zb0o20p0W&#10;NbMIQJQre1PhzntTZpmjHZPEDbRhCoyNtpJ4uNo2qy3pAV2KbDQcTrJe29pYTZlzoF0kI55H/KZh&#10;1D9vGsc8EhWG3HyUNspVkNl8RsrWEtNxukuD/EcWknAFQQ9QC+IJurD8DyjJqdVON35Atcx003DK&#10;Yg1QTT78rZrzjhgWawFynDnQ5O4Olj5bLy3idYXHGCkioUXfLt9+//zh+tNVia4/fvn55v2Pr+9A&#10;gcaBrN64EnzOzdLubg6OofJNY2X4Qk1oEwneHghmG48oKMePislkWmBEwZZPj/IidiC78TbW+TOm&#10;JQqHCjdC9ycdsf6x8Mwq4tky9TqSTdZPnYc0wH/vt+tBfcqFQFb719x3kcaQSzQ68EkHZDQwmdTO&#10;tqsTYdGawKAUxfTJokghhOlI0sK4Dffp7p7H0K27DVfEV0HzN8iWSEni3Hmu/C7i+OGoSMPI1frs&#10;8IL8a/g8hL+TkoDUds+V4AqRsNHFUcJHjhLBYGrylLTngr2AZUvNgH2KDQgsCBWk0qEhyRo0WZij&#10;NDnhtNL1FsbwwljedtD2iBrfwNgnktOKhr26fY9INz+S+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ZjgQ/1AAAAAYBAAAPAAAAAAAAAAEAIAAAACIAAABkcnMvZG93bnJldi54bWxQSwECFAAUAAAA&#10;CACHTuJAMYZRVisCAACQBAAADgAAAAAAAAABACAAAAAjAQAAZHJzL2Uyb0RvYy54bWxQSwUGAAAA&#10;AAYABgBZAQAAwAUAAAAA&#10;" adj="2700">
                <v:path/>
                <v:fill type="gradient" on="t" color2="fill lighten(137)" opacity="13107f" o:opacity2="13107f" focus="50%" focussize="0f,0f" focusposition="0f,0f" method="linear sigma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资产调拨（院处内调拨）首先系统内填写调拨单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182245</wp:posOffset>
                </wp:positionV>
                <wp:extent cx="3949700" cy="398145"/>
                <wp:effectExtent l="0" t="0" r="12700" b="190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39814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558ED5">
                                <a:alpha val="20000"/>
                              </a:srgbClr>
                            </a:gs>
                            <a:gs pos="50000">
                              <a:srgbClr val="558ED5">
                                <a:gamma/>
                                <a:tint val="53725"/>
                                <a:invGamma/>
                                <a:alpha val="20000"/>
                              </a:srgbClr>
                            </a:gs>
                            <a:gs pos="100000">
                              <a:srgbClr val="558ED5">
                                <a:alpha val="2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3pt;margin-top:14.35pt;height:31.35pt;width:311pt;z-index:-251643904;mso-width-relative:page;mso-height-relative:page;" fillcolor="#558ED5" filled="t" stroked="f" coordsize="21600,21600" o:gfxdata="UEsDBAoAAAAAAIdO4kAAAAAAAAAAAAAAAAAEAAAAZHJzL1BLAwQUAAAACACHTuJAP0wXytYAAAAH&#10;AQAADwAAAGRycy9kb3ducmV2LnhtbE2OMU/DMBSEdyT+g/WQ2Fo7EQpNmpcOSExlgLZiduNHkjZ+&#10;DrGbtvx6zESn0+lOd1+5utheTDT6zjFCMlcgiGtnOm4QdtvX2QKED5qN7h0TwpU8rKr7u1IXxp35&#10;g6ZNaEQcYV9ohDaEoZDS1y1Z7eduII7ZlxutDtGOjTSjPsdx28tUqUxa3XF8aPVALy3Vx83JIoQu&#10;eZfrQ56bnaq/P6fj9u26/kF8fEjUEkSgS/gvwx9+RIcqMu3diY0XPcIsi0WEdPEMIsZZmjyB2CPk&#10;UWVVylv+6hdQSwMEFAAAAAgAh07iQKbS0qgrAgAAkAQAAA4AAABkcnMvZTJvRG9jLnhtbK1UzW4T&#10;MRC+I/EO1t7J5r/NKpsKNbQXBBEFcZ54vbuW/CfbzSY3OCHEgQfgBbhx4gpPU37egrGdphWIA6iX&#10;WXvG883MNzM7P9lKQTbMOq5VmQ16/YwwRXXFVVNmL56fPTjOiPOgKhBasTLbMZedLO7fm3emYEPd&#10;alExSxBEuaIzZdZ6b4o8d7RlElxPG6bQWGsrwePVNnlloUN0KfJhvz/NO20rYzVlzqF2mYzZIuLX&#10;NaP+aV075okoM8zNR2mjXAeZL+ZQNBZMy+k+DfiPLCRwhUEPUEvwQC4t/wNKcmq107XvUS1zXdec&#10;slgDVjPo/1bNRQuGxVqQHGcONLm7g6VPNitLeFVm04wokNiib59ff//47urDl4Jcvf/089XbH1/f&#10;oIJMA1mdcQX6XJiV3d8cHkPl29rK8MWayDYSvDsQzLaeUFSOZuPZUR/7QNE2mh0PxpMAmt94G+v8&#10;OdOShEOZ1UJ3py1Y/1B4ZhV4tkq9jmTD5rHzyf/ab9+D6owLQaz2L7lvI40hl2h06JMOxGhkMqmd&#10;bdanwpIN4KBMJsePlpMUQpgWkhbHDVNP4fbPY+qNuw03ia+C5m+QDUgJCAOF58rvI46OhpEKKLja&#10;nB9ewL+GH4Twd1ISNqW55kpwRSBs9GSc8ImjIBhOzSAQEioR7BkuW2IH9yk2IFiEClLp0JBkDZo8&#10;zFGanHBa62qHY3hpLG9abHtEjW9w7BPJaUXDXt2+R6SbH8ni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9MF8rWAAAABwEAAA8AAAAAAAAAAQAgAAAAIgAAAGRycy9kb3ducmV2LnhtbFBLAQIUABQA&#10;AAAIAIdO4kCm0tKoKwIAAJAEAAAOAAAAAAAAAAEAIAAAACUBAABkcnMvZTJvRG9jLnhtbFBLBQYA&#10;AAAABgAGAFkBAADCBQAAAAA=&#10;" adj="2700">
                <v:path/>
                <v:fill type="gradient" on="t" color2="fill lighten(137)" opacity="13107f" o:opacity2="13107f" focus="50%" focussize="0f,0f" focusposition="0f,0f" method="linear sigma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32385</wp:posOffset>
                </wp:positionV>
                <wp:extent cx="317500" cy="111125"/>
                <wp:effectExtent l="0" t="0" r="6350" b="317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111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2.8pt;margin-top:2.55pt;height:8.75pt;width:25pt;z-index:251674624;mso-width-relative:page;mso-height-relative:page;" fillcolor="#4F81BD" filled="t" stroked="f" coordsize="21600,21600" o:gfxdata="UEsDBAoAAAAAAIdO4kAAAAAAAAAAAAAAAAAEAAAAZHJzL1BLAwQUAAAACACHTuJA6dyjE9UAAAAI&#10;AQAADwAAAGRycy9kb3ducmV2LnhtbE2PTU7DMBCF90jcwRokdtRJqkZRiNNFEQskJGjhALYzJFHj&#10;cRS7SdvTM13B8ul7ej/V9uwGMeMUek8K0lUCAsn6pqdWwffX61MBIkRNjR48oYILBtjW93eVLhu/&#10;0B7nQ2wFh1AotYIuxrGUMtgOnQ4rPyIx+/GT05Hl1Mpm0guHu0FmSZJLp3vihk6PuOvQHg8nxyWm&#10;uBbzYi9v13kx+xe0H5/mXanHhzR5BhHxHP/McJvP06HmTcafqAliUJAVm5ytCjYpCObr9U0bBlkO&#10;sq7k/wP1L1BLAwQUAAAACACHTuJAof2VZMEBAABpAwAADgAAAGRycy9lMm9Eb2MueG1srZNLjhMx&#10;EIb3SNzB8p70AwZGrXRGQBQ2CEYaOIDjR7eRXyp70skZuAZbWLHgQIO4BmWnSQbYIXrhdrnKn+v/&#10;3b282ltDdhKi9q6nzaKmRDruhXZDT9+/2zy6pCQm5gQz3smeHmSkV6uHD5ZT6GTrR2+EBIIQF7sp&#10;9HRMKXRVFfkoLYsLH6TDpPJgWcIQhkoAm5BuTdXW9dNq8iACeC5jxNX1MUlXha+U5OmtUlEmYnqK&#10;vaUyQhm3eaxWS9YNwMKo+dwG+4cuLNMODz2h1iwxcgv6L5TVHHz0Ki24t5VXSnNZNKCapv5Dzc3I&#10;gixa0JwYTjbF/4flb3bXQLToaUuJYxav6O7bxx9fPn//9JW02Z4pxA6rbsI1zFHEada6V2DzG1WQ&#10;fbH0cLJU7hPhuPi4eXZRo/EcUw0+7UVmVufNAWJ6Jb0ledJT4Sf3HMBPxU22ex1TsVXMzTHxoaFE&#10;WYO3tGOGIBzxx1u8V4NizjVtLpqPnYnYwK+DMz56o8VGG1MCGLYvDRDE9/TJ5rJ5sZ43/1ZmXC52&#10;Pm87SsorVbbraFCebb04oL+3AfQworymkHIG77P4MH97+YO5HxfS+Q9Z/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p3KMT1QAAAAgBAAAPAAAAAAAAAAEAIAAAACIAAABkcnMvZG93bnJldi54bWxQ&#10;SwECFAAUAAAACACHTuJAof2VZMEBAABpAwAADgAAAAAAAAABACAAAAAkAQAAZHJzL2Uyb0RvYy54&#10;bWxQSwUGAAAAAAYABgBZAQAAVwUAAAAA&#10;" adj="16200,5400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 w:firstLine="1446" w:firstLineChars="6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 调出部门负责人签字盖章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 w:firstLine="1446" w:firstLineChars="60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 调入部门负责人签字盖章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28575</wp:posOffset>
                </wp:positionV>
                <wp:extent cx="317500" cy="111125"/>
                <wp:effectExtent l="0" t="0" r="6350" b="317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111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1.2pt;margin-top:2.25pt;height:8.75pt;width:25pt;z-index:251675648;mso-width-relative:page;mso-height-relative:page;" fillcolor="#4F81BD" filled="t" stroked="f" coordsize="21600,21600" o:gfxdata="UEsDBAoAAAAAAIdO4kAAAAAAAAAAAAAAAAAEAAAAZHJzL1BLAwQUAAAACACHTuJAexkxt9UAAAAI&#10;AQAADwAAAGRycy9kb3ducmV2LnhtbE2PzUrDQBSF94LvMFzBnZ00rRJiJl0oLgRBW32A+blNQjN3&#10;QmaatH16b1e6PHyH81NtTr4XE46xC6RguchAINngOmoU/Hy/PRQgYtLkdB8IFZwxwqa+val06cJM&#10;W5x2qREcQrHUCtqUhlLKaFv0Oi7CgMRsH0avE8uxkW7UM4f7XuZZ9iS97ogbWj3gS4v2sDt6LjHF&#10;pZhme36/TLPZvqL9/DIfSt3fLbNnEAlP6c8M1/k8HWreZMKRXBS9grzI12xVsH4EwXy1umrDIM9A&#10;1pX8f6D+BVBLAwQUAAAACACHTuJA7rOrScEBAABpAwAADgAAAGRycy9lMm9Eb2MueG1srZPNjtMw&#10;EMfvSLyD5TtNUiisoqYroCoXBCvt8gCuPxIjf2nsbdpn4DW4wokDD7SI19ixG7oFbogcnBnP+OeZ&#10;/yTLy701ZCchau862sxqSqTjXmjXd/TDzebJBSUxMSeY8U529CAjvVw9frQcQyvnfvBGSCAIcbEd&#10;Q0eHlEJbVZEP0rI480E6DCoPliV0oa8EsBHp1lTzun5ejR5EAM9ljLi7PgbpqvCVkjy9VyrKRExH&#10;sbZUVijrNq/VasnaHlgYNJ/KYP9QhWXa4aUn1JolRm5B/4WymoOPXqUZ97bySmkuSw/YTVP/0c31&#10;wIIsvaA4MZxkiv8Py9/troBo0dEFJY5ZHNHd908/v3758fkbWWR5xhBbzLoOVzB5Ec3c616BzW/s&#10;guyLpIeTpHKfCMfNp82LRY3Ccww1+MwLs3o4HCCmN9Jbko2OCj+6lwB+LGqy3duYiqxiKo6Jjw0l&#10;yhqc0o4ZgnDEH6d4ljM/z5nnpJyD105EtH5dnPHRGy022pjiQL99bYAgvqPPNhfNq/V0+Lc043Ky&#10;8/nYkZ13qizXUaBsbb04oL63AXQ/YHtNIeUIzrMUNH17+YM59wvp4Q9Z3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7GTG31QAAAAgBAAAPAAAAAAAAAAEAIAAAACIAAABkcnMvZG93bnJldi54bWxQ&#10;SwECFAAUAAAACACHTuJA7rOrScEBAABpAwAADgAAAAAAAAABACAAAAAkAQAAZHJzL2Uyb0RvYy54&#10;bWxQSwUGAAAAAAYABgBZAQAAVwUAAAAA&#10;" adj="16200,5400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349885</wp:posOffset>
                </wp:positionV>
                <wp:extent cx="317500" cy="111125"/>
                <wp:effectExtent l="0" t="0" r="6350" b="317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111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3.45pt;margin-top:27.55pt;height:8.75pt;width:25pt;z-index:251685888;mso-width-relative:page;mso-height-relative:page;" fillcolor="#4F81BD" filled="t" stroked="f" coordsize="21600,21600" o:gfxdata="UEsDBAoAAAAAAIdO4kAAAAAAAAAAAAAAAAAEAAAAZHJzL1BLAwQUAAAACACHTuJAoXbs1tgAAAAJ&#10;AQAADwAAAGRycy9kb3ducmV2LnhtbE2PwU7DMAyG70i8Q2Qkbixtp5VSmu4A4oCEBBs8QNKYtqJx&#10;qiZrtz093gmOtj/9/+dqe3SDmHEKvScF6SoBgdR421Or4Ovz5a4AEaImqwdPqOCEAbb19VWlS+sX&#10;2uG8j63gEAqlVtDFOJZShqZDp8PKj0h8+/aT05HHqZV20guHu0FmSZJLp3vihk6P+NRh87M/OC4x&#10;xbmYl+b0ep4Xs3vG5v3DvCl1e5MmjyAiHuMfDBd9VoeanYw/kA1iUJAV+QOjCjabFAQD6/VlYRTc&#10;ZznIupL/P6h/AVBLAwQUAAAACACHTuJA6oOZ3cEBAABpAwAADgAAAGRycy9lMm9Eb2MueG1srZPN&#10;jtMwEMfvSLyD5TtNUli6ipqugKpcEKy08ACuPxIjf2nsbdpn4DW4wokDDwTiNRi72W4XbogcHI9n&#10;/PP8/06WV3tryE5C1N51tJnVlEjHvdCu7+iH95snl5TExJxgxjvZ0YOM9Gr1+NFyDK2c+8EbIYEg&#10;xMV2DB0dUgptVUU+SMvizAfpMKk8WJYwhL4SwEakW1PN6/p5NXoQATyXMeLq+pikq8JXSvL0Tqko&#10;EzEdxd5SGaGM2zxWqyVre2Bh0Hxqg/1DF5Zph4eeUGuWGLkF/RfKag4+epVm3NvKK6W5LBpQTVP/&#10;oeZmYEEWLWhODCeb4v/D8re7ayBadHRBiWMWr+jH90+/vn75+fkbWWR7xhBbrLoJ1zBFEadZ616B&#10;zW9UQfbF0sPJUrlPhOPi02ZxUaPxHFMNPvOLzKzuNweI6bX0luRJR4Uf3QsAPxY32e5NTMVWMTXH&#10;xMeGEmUN3tKOGYJwxB9v8axmfl4zz0XTsRMRG7g7OOOjN1pstDElgH77ygBBfEefbS6bl+tp84My&#10;43Kx83nbUVJeqbJdR4PybOvFAf29DaD7AeU1hZQzeJ/Fh+nbyx/MeVxI93/I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hduzW2AAAAAkBAAAPAAAAAAAAAAEAIAAAACIAAABkcnMvZG93bnJldi54&#10;bWxQSwECFAAUAAAACACHTuJA6oOZ3cEBAABpAwAADgAAAAAAAAABACAAAAAnAQAAZHJzL2Uyb0Rv&#10;Yy54bWxQSwUGAAAAAAYABgBZAQAAWgUAAAAA&#10;" adj="16200,5400">
                <v:path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3979545" cy="295910"/>
                <wp:effectExtent l="0" t="0" r="1905" b="8890"/>
                <wp:wrapTopAndBottom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545" cy="29591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558ED5">
                                <a:alpha val="20000"/>
                              </a:srgbClr>
                            </a:gs>
                            <a:gs pos="50000">
                              <a:srgbClr val="558ED5">
                                <a:gamma/>
                                <a:tint val="53725"/>
                                <a:invGamma/>
                                <a:alpha val="20000"/>
                              </a:srgbClr>
                            </a:gs>
                            <a:gs pos="100000">
                              <a:srgbClr val="558ED5">
                                <a:alpha val="2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687" w:firstLineChars="70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调拨单交由资产管理处审核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75pt;margin-top:0.3pt;height:23.3pt;width:313.35pt;mso-wrap-distance-bottom:0pt;mso-wrap-distance-top:0pt;z-index:251673600;mso-width-relative:page;mso-height-relative:page;" fillcolor="#558ED5" filled="t" stroked="f" coordsize="21600,21600" o:gfxdata="UEsDBAoAAAAAAIdO4kAAAAAAAAAAAAAAAAAEAAAAZHJzL1BLAwQUAAAACACHTuJA5eO58tQAAAAG&#10;AQAADwAAAGRycy9kb3ducmV2LnhtbE2OzU7DMBCE70i8g7VI3FonETUlZFMBEpx6gJYHcOIliWqv&#10;o9jpz9vXnOA4mtE3X7U5OyuONIXBM0K+zEAQt94M3CF8798XaxAhajbaeiaECwXY1Lc3lS6NP/EX&#10;HXexEwnCodQIfYxjKWVoe3I6LP1InLofPzkdU5w6aSZ9SnBnZZFlSjo9cHro9UhvPbWH3ewQ5lHZ&#10;/MXwWg2H12YvP7bx82mLeH+XZ88gIp3j3xh+9ZM61Mmp8TObICzCIl+lJYICkVpVrAoQDcLDYwGy&#10;ruR//foKUEsDBBQAAAAIAIdO4kDyLqf8MgIAAJsEAAAOAAAAZHJzL2Uyb0RvYy54bWytVM1uEzEQ&#10;viPxDpbvZJM0S5tVNhVqaC8IIgri7Hi9u5b8J9vNbm5wQqgHHoAX4NZTr/A05ectGNtJWoE4gHrx&#10;jmc838x8M7Oz414KtGbWca1KPBoMMWKK6oqrpsSvX50+OsLIeaIqIrRiJd4wh4/nDx/MOlOwsW61&#10;qJhFAKJc0ZkSt96bIsscbZkkbqANU2CstZXEw9U2WWVJB+hSZOPh8HHWaVsZqylzDrSLZMTziF/X&#10;jPoXde2YR6LEkJuPp43nKpzZfEaKxhLTcrpNg/xHFpJwBUH3UAviCbqw/A8oyanVTtd+QLXMdF1z&#10;ymINUM1o+Fs15y0xLNYC5Dizp8ndHyx9vl5axKsSTzBSREKLvl2/+/758ubTlwLdfLz6+fbDj6/v&#10;QYEmgazOuAJ8zs3Sbm8OxFB5X1sZvlAT6iPBmz3BrPeIgvJgejjNJzlGFGzjaT4dxQ5kt97GOn/G&#10;tERBKHEtdHfSEuufCM+sIp4tU68j2WT9zHlIA/x3ftseVKdcCGS1f8N9G2kMuUSjA58kIKOByaR2&#10;tlmdCIvWBAYlz4+eLvIUQpiWJC2M23CX7vZ5DN24u3B5fBU0f4NsiJQkzp3nym8jHhyO8zSMXK3P&#10;9i/Iv4YfhfD3UhKQ2uy4ElwhEjY6nyR85CgRDKZmlJL2XLCXsGypGbBPsQGBBaHCqXRoSLIGTRbm&#10;KE1OkHy/6sEYxJWuNjCRF8bypoUJiAHic9iAxHfa1rBid+8R9PafMv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eO58tQAAAAGAQAADwAAAAAAAAABACAAAAAiAAAAZHJzL2Rvd25yZXYueG1sUEsB&#10;AhQAFAAAAAgAh07iQPIup/wyAgAAmwQAAA4AAAAAAAAAAQAgAAAAIwEAAGRycy9lMm9Eb2MueG1s&#10;UEsFBgAAAAAGAAYAWQEAAMcFAAAAAA==&#10;">
                <v:fill type="gradient" on="t" color2="#A4C2E8" opacity="13107f" o:opacity2="13107f" focus="50%" focussize="0f,0f" focusposition="0f,0f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1687" w:firstLineChars="700"/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调拨单交由资产管理处审核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16510</wp:posOffset>
                </wp:positionV>
                <wp:extent cx="4044950" cy="519430"/>
                <wp:effectExtent l="0" t="0" r="12700" b="13970"/>
                <wp:wrapTopAndBottom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0" cy="5194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558ED5">
                                <a:alpha val="20000"/>
                              </a:srgbClr>
                            </a:gs>
                            <a:gs pos="50000">
                              <a:srgbClr val="558ED5">
                                <a:gamma/>
                                <a:tint val="53725"/>
                                <a:invGamma/>
                                <a:alpha val="20000"/>
                              </a:srgbClr>
                            </a:gs>
                            <a:gs pos="100000">
                              <a:srgbClr val="558ED5">
                                <a:alpha val="2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审核通过后资产管理处签字盖章，调拨单由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调入，调出部门及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资产处留底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.3pt;margin-top:1.3pt;height:40.9pt;width:318.5pt;mso-wrap-distance-bottom:0pt;mso-wrap-distance-top:0pt;z-index:251686912;mso-width-relative:page;mso-height-relative:page;" fillcolor="#558ED5" filled="t" stroked="f" coordsize="21600,21600" o:gfxdata="UEsDBAoAAAAAAIdO4kAAAAAAAAAAAAAAAAAEAAAAZHJzL1BLAwQUAAAACACHTuJAM3/O4NQAAAAH&#10;AQAADwAAAGRycy9kb3ducmV2LnhtbE2OwU7DMBBE70j8g7VI3FonURSZkE0FSHDqAVo+wIlNEtVe&#10;R7HTlr9nOcFpNJrRzGt2V+/E2S5xCoSQbzMQlvpgJhoQPo+vGwUiJk1Gu0AW4dtG2LW3N42uTbjQ&#10;hz0f0iB4hGKtEcaU5lrK2I/W67gNsyXOvsLidWK7DNIs+sLj3skiyyrp9UT8MOrZvoy2Px1Wj7DO&#10;lcufDKlqOj13R/m2T+8Pe8T7uzx7BJHsNf2V4Ref0aFlpi6sZKJwCBtVcROhYOG4KlQJokNQZQmy&#10;beR//vYHUEsDBBQAAAAIAIdO4kDugmRNLgIAAJsEAAAOAAAAZHJzL2Uyb0RvYy54bWytVM1u1DAQ&#10;viPxDpbvbLLbDbTRZivUpb0gqCiIs9dxEkv+k+1usjc4IcSBB+AFuHHiCk9Tft6CsZ3dViAOoF6c&#10;8Yzn75tvsjgepEAbZh3XqsLTSY4RU1TXXLUVfvH89N4hRs4TVROhFavwljl8vLx7Z9Gbks10p0XN&#10;LIIgypW9qXDnvSmzzNGOSeIm2jAFxkZbSTxcbZvVlvQQXYpsluf3s17b2lhNmXOgXSUjXsb4TcOo&#10;f9o0jnkkKgy1+XjaeK7DmS0XpGwtMR2nYxnkP6qQhCtIug+1Ip6gS8v/CCU5tdrpxk+olpluGk5Z&#10;7AG6mea/dXPREcNiLwCOM3uY3O2FpU825xbxGmaHkSISRvTt8+vvH99dffhSoqv3n36+evvj6xtQ&#10;oGkAqzeuBJ8Lc27HmwMxdD40VoYv9ISGCPB2DzAbPKKgnOfz+VEBc6BgK6ZH84M4geza21jnz5iW&#10;KAgVboTuTzpi/UPhmVXEs/M06wg22Tx2HsoA/53fOIP6lAuBrPYvue8ijKGWaHTgkwRkNCCZ1M62&#10;6xNh0YYAUYri8NGqSCmE6UjSAt3yXbnj85i6dTfDFfFV0PwtZEukJJF3nis/Zjx4MCsSGbnanO1f&#10;kH9NPw3pb6UlALXdYSW4QiRsdDFP8ZGjRLDImrETwZ7BsqVhwD7FAQQUhAqn0mEgyRo0WeBRYk6Q&#10;/LAewBjEta63wMhLY3nbAQMi6+Jz2ICEd9rWsGI37zHo9T9l+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zf87g1AAAAAcBAAAPAAAAAAAAAAEAIAAAACIAAABkcnMvZG93bnJldi54bWxQSwECFAAU&#10;AAAACACHTuJA7oJkTS4CAACbBAAADgAAAAAAAAABACAAAAAjAQAAZHJzL2Uyb0RvYy54bWxQSwUG&#10;AAAAAAYABgBZAQAAwwUAAAAA&#10;">
                <v:fill type="gradient" on="t" color2="#A4C2E8" opacity="13107f" o:opacity2="13107f" focus="50%" focussize="0f,0f" focusposition="0f,0f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审核通过后资产管理处签字盖章，调拨单由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调入，调出部门及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资产处留底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0" w:lineRule="atLeast"/>
        <w:ind w:leftChars="0"/>
        <w:jc w:val="center"/>
        <w:textAlignment w:val="auto"/>
        <w:rPr>
          <w:rFonts w:hint="eastAsia"/>
          <w:b/>
          <w:bCs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D2D81"/>
    <w:rsid w:val="362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2019-11-22T05:55:00Z</dcterms:created>
  <dc:creator>劳关～小仙女</dc:creator>
  <cp:lastModifiedBy>劳关～小仙女</cp:lastModifiedBy>
  <dcterms:modified xsi:type="dcterms:W3CDTF">2019-11-22T05:57:58Z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