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3AE3">
      <w:pPr>
        <w:widowControl/>
        <w:jc w:val="center"/>
        <w:rPr>
          <w:rFonts w:hint="eastAsia" w:ascii="黑体" w:hAnsi="黑体"/>
          <w:b/>
          <w:bCs/>
          <w:sz w:val="30"/>
          <w:szCs w:val="30"/>
        </w:rPr>
      </w:pPr>
      <w:r>
        <w:rPr>
          <w:rFonts w:hint="eastAsia" w:ascii="黑体" w:hAnsi="黑体"/>
          <w:b/>
          <w:bCs/>
          <w:sz w:val="30"/>
          <w:szCs w:val="30"/>
        </w:rPr>
        <w:t>中国劳动关系学院“智慧财务决策分析平台”项目</w:t>
      </w:r>
    </w:p>
    <w:p w14:paraId="60450D88"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hint="eastAsia" w:ascii="黑体" w:hAnsi="黑体"/>
          <w:b/>
          <w:bCs/>
          <w:sz w:val="30"/>
          <w:szCs w:val="30"/>
        </w:rPr>
        <w:t>成交</w:t>
      </w:r>
      <w:r>
        <w:rPr>
          <w:rFonts w:ascii="黑体" w:hAnsi="黑体"/>
          <w:b/>
          <w:bCs/>
          <w:sz w:val="30"/>
          <w:szCs w:val="30"/>
        </w:rPr>
        <w:t>公告</w:t>
      </w:r>
    </w:p>
    <w:p w14:paraId="54250DA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r>
        <w:rPr>
          <w:rFonts w:hint="eastAsia" w:ascii="宋体" w:hAnsi="宋体"/>
          <w:bCs/>
          <w:sz w:val="24"/>
          <w:lang w:val="zh-CN"/>
        </w:rPr>
        <w:t>XHTC-FW-2025-0070</w:t>
      </w:r>
    </w:p>
    <w:p w14:paraId="2C895AB8">
      <w:pPr>
        <w:rPr>
          <w:rFonts w:ascii="Times New Roman" w:hAnsi="Times New Roman"/>
          <w:szCs w:val="21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 w:cs="Arial"/>
          <w:sz w:val="24"/>
          <w:szCs w:val="24"/>
        </w:rPr>
        <w:t xml:space="preserve">中国劳动关系学院“智慧财务决策分析平台”项目 </w:t>
      </w:r>
    </w:p>
    <w:p w14:paraId="2C6A0E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三、成交信息</w:t>
      </w:r>
    </w:p>
    <w:p w14:paraId="0722413A">
      <w:pPr>
        <w:spacing w:line="360" w:lineRule="auto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供应商名称：天津神州浩天教育科技有限公司</w:t>
      </w:r>
    </w:p>
    <w:p w14:paraId="482CF0C3">
      <w:pPr>
        <w:spacing w:line="360" w:lineRule="auto"/>
        <w:rPr>
          <w:rFonts w:ascii="宋体" w:hAnsi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供应商地址：天津市滨海新区中新生态城国家动漫园文三路105号读者新媒体大厦第三层办公室A区311房间（天津全新全易商务秘书服务有限公司托管第1451号）（存在多址信息）</w:t>
      </w:r>
    </w:p>
    <w:p w14:paraId="7F1D467F">
      <w:pPr>
        <w:spacing w:line="360" w:lineRule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成交金额：68.4万元</w:t>
      </w:r>
    </w:p>
    <w:p w14:paraId="5A787B4F">
      <w:pPr>
        <w:spacing w:line="360" w:lineRule="auto"/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1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35"/>
        <w:gridCol w:w="3838"/>
        <w:gridCol w:w="1557"/>
        <w:gridCol w:w="1592"/>
        <w:gridCol w:w="1276"/>
      </w:tblGrid>
      <w:tr w14:paraId="2356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7D83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EFF9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CDB8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D067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E0F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9D7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 w14:paraId="16D3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28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82FF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 xml:space="preserve">中国劳动关系学院“智慧财务决策分析平台”项目 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2935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为中国劳动关系学院建立“智慧财务决策分析平台”，平台需与学校现有财务系统进行数据对接，形成一套高效率决策分析支持工具，把学校财务数据转化为立体可视化信息，并可从多角度智能生成分析报告，使学校各级领导实时掌握学校或部门的财务状态，监控工作进展，加快项目执行进度，为决策提供支持依据。其他详见采购需求。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B56A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13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5F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</w:tr>
    </w:tbl>
    <w:p w14:paraId="3058C3A2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533BB01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 w14:paraId="29D17DBD">
      <w:pPr>
        <w:pStyle w:val="10"/>
        <w:ind w:left="0" w:firstLine="0"/>
        <w:rPr>
          <w:rFonts w:hint="eastAsia"/>
        </w:rPr>
      </w:pPr>
      <w:r>
        <w:rPr>
          <w:rFonts w:hint="eastAsia"/>
        </w:rPr>
        <w:t>王海涛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柴金梅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职栋</w:t>
      </w:r>
    </w:p>
    <w:p w14:paraId="54B0CEFC">
      <w:pPr>
        <w:pStyle w:val="10"/>
        <w:ind w:left="0" w:firstLine="0"/>
      </w:pPr>
      <w:r>
        <w:rPr>
          <w:rFonts w:hint="eastAsia"/>
        </w:rPr>
        <w:t>六、代理服务收费标准及金额：</w:t>
      </w:r>
    </w:p>
    <w:p w14:paraId="79C65EBA">
      <w:pPr>
        <w:pStyle w:val="10"/>
        <w:ind w:left="0" w:firstLine="0"/>
        <w:rPr>
          <w:rFonts w:hint="eastAsia"/>
        </w:rPr>
      </w:pPr>
      <w:r>
        <w:rPr>
          <w:rFonts w:hint="eastAsia"/>
        </w:rPr>
        <w:t>本项目代理费收费标准：具体详见</w:t>
      </w:r>
      <w:r>
        <w:rPr>
          <w:rFonts w:hint="eastAsia"/>
          <w:lang w:val="en-US" w:eastAsia="zh-CN"/>
        </w:rPr>
        <w:t>磋商</w:t>
      </w:r>
      <w:r>
        <w:rPr>
          <w:rFonts w:hint="eastAsia"/>
        </w:rPr>
        <w:t>文件。</w:t>
      </w:r>
    </w:p>
    <w:p w14:paraId="231ED04D">
      <w:pPr>
        <w:pStyle w:val="10"/>
        <w:ind w:left="0" w:firstLine="0"/>
      </w:pPr>
      <w:r>
        <w:rPr>
          <w:rFonts w:hint="eastAsia"/>
        </w:rPr>
        <w:t xml:space="preserve">本项目招标代理服务费总金额: </w:t>
      </w:r>
      <w:r>
        <w:rPr>
          <w:rFonts w:hint="eastAsia"/>
          <w:lang w:val="en-US" w:eastAsia="zh-CN"/>
        </w:rPr>
        <w:t>0.7182</w:t>
      </w:r>
      <w:r>
        <w:rPr>
          <w:rFonts w:hint="eastAsia"/>
        </w:rPr>
        <w:t>万元（人民币）</w:t>
      </w:r>
    </w:p>
    <w:p w14:paraId="3286D3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 w14:paraId="795E146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294223A4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 w14:paraId="1573EA36">
      <w:pPr>
        <w:spacing w:line="360" w:lineRule="auto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本公告在中国政府采购网（http://www.ccgp.gov.cn）发布。</w:t>
      </w:r>
    </w:p>
    <w:p w14:paraId="45AA25F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bCs/>
          <w:sz w:val="24"/>
          <w:lang w:val="zh-CN"/>
        </w:rPr>
        <w:t>XHTC-FW-2025-0070</w:t>
      </w:r>
    </w:p>
    <w:p w14:paraId="6DB7F7CB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中标/成交供应商的评审总得分：88.00</w:t>
      </w:r>
      <w:bookmarkStart w:id="13" w:name="_GoBack"/>
      <w:bookmarkEnd w:id="13"/>
      <w:r>
        <w:rPr>
          <w:rFonts w:hint="eastAsia" w:ascii="宋体" w:hAnsi="宋体"/>
          <w:sz w:val="24"/>
          <w:szCs w:val="24"/>
        </w:rPr>
        <w:t>分；</w:t>
      </w:r>
    </w:p>
    <w:p w14:paraId="463790B1">
      <w:pPr>
        <w:widowControl/>
        <w:spacing w:before="156" w:beforeLines="50"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受格式所限，如有不一致以所传附件为准。</w:t>
      </w:r>
    </w:p>
    <w:p w14:paraId="180C28A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 w14:paraId="257F4590">
      <w:pPr>
        <w:pStyle w:val="3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0" w:name="_Toc35393810"/>
      <w:bookmarkStart w:id="1" w:name="_Toc35393641"/>
      <w:bookmarkStart w:id="2" w:name="_Toc28359100"/>
      <w:bookmarkStart w:id="3" w:name="_Toc28359023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F7B12E2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r>
        <w:rPr>
          <w:rFonts w:hint="eastAsia" w:hAnsi="宋体"/>
          <w:sz w:val="24"/>
        </w:rPr>
        <w:t>中国劳动关系学院</w:t>
      </w:r>
    </w:p>
    <w:p w14:paraId="71C46F7F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hAnsi="宋体"/>
          <w:sz w:val="24"/>
        </w:rPr>
        <w:t>北京市海淀区增光路45号</w:t>
      </w:r>
    </w:p>
    <w:p w14:paraId="642FAD65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联系人：刘老师</w:t>
      </w:r>
    </w:p>
    <w:p w14:paraId="225CCE3D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r>
        <w:rPr>
          <w:rFonts w:ascii="宋体" w:hAnsi="宋体" w:cs="宋体"/>
          <w:kern w:val="0"/>
          <w:sz w:val="24"/>
          <w:szCs w:val="24"/>
        </w:rPr>
        <w:t>010-88561791</w:t>
      </w:r>
    </w:p>
    <w:p w14:paraId="5FD33918">
      <w:pPr>
        <w:pStyle w:val="3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4" w:name="_Toc28359024"/>
      <w:bookmarkStart w:id="5" w:name="_Toc28359101"/>
      <w:bookmarkStart w:id="6" w:name="_Toc35393811"/>
      <w:bookmarkStart w:id="7" w:name="_Toc35393642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4542378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 w14:paraId="1858AF1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址：北京市海淀区莲花池东路39号西金大厦8层</w:t>
      </w:r>
    </w:p>
    <w:p w14:paraId="765F7745">
      <w:pPr>
        <w:spacing w:line="360" w:lineRule="auto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8" w:name="_Toc35393812"/>
      <w:bookmarkStart w:id="9" w:name="_Toc28359025"/>
      <w:bookmarkStart w:id="10" w:name="_Toc35393643"/>
      <w:bookmarkStart w:id="11" w:name="_Toc28359102"/>
      <w:r>
        <w:rPr>
          <w:rFonts w:hint="eastAsia" w:ascii="宋体" w:hAnsi="宋体" w:cs="宋体"/>
          <w:kern w:val="0"/>
          <w:sz w:val="24"/>
        </w:rPr>
        <w:t xml:space="preserve">刘聪010-63905966、赵静淑 </w:t>
      </w:r>
      <w:bookmarkStart w:id="12" w:name="_Hlk162616582"/>
      <w:r>
        <w:rPr>
          <w:rFonts w:hint="eastAsia" w:ascii="宋体" w:hAnsi="宋体" w:cs="宋体"/>
          <w:kern w:val="0"/>
          <w:sz w:val="24"/>
        </w:rPr>
        <w:t>010-63905976</w:t>
      </w:r>
      <w:bookmarkEnd w:id="12"/>
      <w:r>
        <w:rPr>
          <w:rFonts w:hint="eastAsia" w:ascii="宋体" w:hAnsi="宋体" w:cs="宋体"/>
          <w:kern w:val="0"/>
          <w:sz w:val="24"/>
        </w:rPr>
        <w:t>、蔡欣悦</w:t>
      </w:r>
      <w:r>
        <w:rPr>
          <w:rFonts w:ascii="宋体" w:hAnsi="宋体" w:cs="宋体"/>
          <w:kern w:val="0"/>
          <w:sz w:val="24"/>
        </w:rPr>
        <w:t>010-639059</w:t>
      </w:r>
      <w:r>
        <w:rPr>
          <w:rFonts w:hint="eastAsia" w:ascii="宋体" w:hAnsi="宋体" w:cs="宋体"/>
          <w:kern w:val="0"/>
          <w:sz w:val="24"/>
        </w:rPr>
        <w:t>70、赵微、李静</w:t>
      </w:r>
    </w:p>
    <w:p w14:paraId="6CBB7494"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 w14:paraId="6E74550A">
      <w:pPr>
        <w:pStyle w:val="6"/>
        <w:spacing w:line="360" w:lineRule="auto"/>
        <w:ind w:firstLine="720" w:firstLineChars="3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项目联系人：赵静淑、刘聪、蔡欣悦、赵微、李静、王乙、叶子青、张际阳、刁玉蕊、杜芳瑜</w:t>
      </w:r>
    </w:p>
    <w:p w14:paraId="7FEF4376">
      <w:pPr>
        <w:pStyle w:val="6"/>
        <w:spacing w:line="360" w:lineRule="auto"/>
        <w:ind w:firstLine="720" w:firstLineChars="300"/>
        <w:rPr>
          <w:rFonts w:ascii="黑体" w:hAnsi="黑体"/>
          <w:b/>
          <w:bCs/>
          <w:color w:val="000000"/>
          <w:sz w:val="30"/>
          <w:szCs w:val="30"/>
        </w:rPr>
      </w:pPr>
      <w:r>
        <w:rPr>
          <w:rFonts w:hint="eastAsia" w:hAnsi="宋体" w:eastAsia="宋体"/>
          <w:sz w:val="24"/>
          <w:szCs w:val="24"/>
        </w:rPr>
        <w:t>电　  话：</w:t>
      </w:r>
      <w:r>
        <w:rPr>
          <w:rFonts w:hAnsi="宋体" w:cs="宋体"/>
          <w:sz w:val="24"/>
        </w:rPr>
        <w:t>010-63905966</w:t>
      </w:r>
      <w:r>
        <w:rPr>
          <w:rFonts w:hint="eastAsia" w:hAnsi="宋体" w:cs="宋体"/>
          <w:sz w:val="24"/>
        </w:rPr>
        <w:t>、</w:t>
      </w:r>
      <w:r>
        <w:rPr>
          <w:rFonts w:hAnsi="宋体" w:cs="宋体"/>
          <w:kern w:val="0"/>
          <w:sz w:val="24"/>
        </w:rPr>
        <w:t>010-639059</w:t>
      </w:r>
      <w:r>
        <w:rPr>
          <w:rFonts w:hint="eastAsia" w:hAnsi="宋体" w:cs="宋体"/>
          <w:kern w:val="0"/>
          <w:sz w:val="24"/>
        </w:rPr>
        <w:t>70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5D1"/>
    <w:rsid w:val="00001552"/>
    <w:rsid w:val="00003CC7"/>
    <w:rsid w:val="000176AF"/>
    <w:rsid w:val="0002010E"/>
    <w:rsid w:val="0002051A"/>
    <w:rsid w:val="0003022C"/>
    <w:rsid w:val="00034FCB"/>
    <w:rsid w:val="00040F93"/>
    <w:rsid w:val="00044C51"/>
    <w:rsid w:val="00045129"/>
    <w:rsid w:val="00054456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29F5"/>
    <w:rsid w:val="000D60D3"/>
    <w:rsid w:val="000D682D"/>
    <w:rsid w:val="000E39AA"/>
    <w:rsid w:val="000E453A"/>
    <w:rsid w:val="000E48CE"/>
    <w:rsid w:val="000E5B0E"/>
    <w:rsid w:val="000E74E8"/>
    <w:rsid w:val="000F47E8"/>
    <w:rsid w:val="000F5BE7"/>
    <w:rsid w:val="00104362"/>
    <w:rsid w:val="00104BCE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5BE0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7F29"/>
    <w:rsid w:val="001C2A11"/>
    <w:rsid w:val="001C5C9E"/>
    <w:rsid w:val="001D39CC"/>
    <w:rsid w:val="001D7C7E"/>
    <w:rsid w:val="001E0809"/>
    <w:rsid w:val="001E29EE"/>
    <w:rsid w:val="001E3094"/>
    <w:rsid w:val="001E34A6"/>
    <w:rsid w:val="001E3FA1"/>
    <w:rsid w:val="001E609F"/>
    <w:rsid w:val="001E60F0"/>
    <w:rsid w:val="001E747D"/>
    <w:rsid w:val="001F1744"/>
    <w:rsid w:val="001F1D2C"/>
    <w:rsid w:val="001F4A01"/>
    <w:rsid w:val="002009CD"/>
    <w:rsid w:val="002036F7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5FD4"/>
    <w:rsid w:val="002979AC"/>
    <w:rsid w:val="002A20E4"/>
    <w:rsid w:val="002A21BB"/>
    <w:rsid w:val="002A225F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E43F2"/>
    <w:rsid w:val="002F085B"/>
    <w:rsid w:val="002F1FA3"/>
    <w:rsid w:val="00301FAF"/>
    <w:rsid w:val="00304985"/>
    <w:rsid w:val="00306F6E"/>
    <w:rsid w:val="00313305"/>
    <w:rsid w:val="00317DF9"/>
    <w:rsid w:val="0032037E"/>
    <w:rsid w:val="003222E1"/>
    <w:rsid w:val="00326EA8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C8B"/>
    <w:rsid w:val="00361209"/>
    <w:rsid w:val="003638AF"/>
    <w:rsid w:val="003705A0"/>
    <w:rsid w:val="00370EB3"/>
    <w:rsid w:val="003729F2"/>
    <w:rsid w:val="00377674"/>
    <w:rsid w:val="0038195A"/>
    <w:rsid w:val="0038398B"/>
    <w:rsid w:val="0038606B"/>
    <w:rsid w:val="003866F3"/>
    <w:rsid w:val="003904A9"/>
    <w:rsid w:val="00392A7F"/>
    <w:rsid w:val="0039309A"/>
    <w:rsid w:val="00393D8E"/>
    <w:rsid w:val="003948A5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A7E90"/>
    <w:rsid w:val="003B1179"/>
    <w:rsid w:val="003B47A9"/>
    <w:rsid w:val="003B6BC3"/>
    <w:rsid w:val="003C3B78"/>
    <w:rsid w:val="003C3BA5"/>
    <w:rsid w:val="003C46B8"/>
    <w:rsid w:val="003C4B9B"/>
    <w:rsid w:val="003C5745"/>
    <w:rsid w:val="003C7F87"/>
    <w:rsid w:val="003D091E"/>
    <w:rsid w:val="003D0E0B"/>
    <w:rsid w:val="003D2F33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06982"/>
    <w:rsid w:val="0041299E"/>
    <w:rsid w:val="00413A05"/>
    <w:rsid w:val="00416977"/>
    <w:rsid w:val="004217F1"/>
    <w:rsid w:val="00424B67"/>
    <w:rsid w:val="004266DE"/>
    <w:rsid w:val="00431218"/>
    <w:rsid w:val="0043265C"/>
    <w:rsid w:val="004329D5"/>
    <w:rsid w:val="00433119"/>
    <w:rsid w:val="004349F6"/>
    <w:rsid w:val="00436B16"/>
    <w:rsid w:val="00437BB7"/>
    <w:rsid w:val="00444722"/>
    <w:rsid w:val="00444934"/>
    <w:rsid w:val="00447C81"/>
    <w:rsid w:val="0045004E"/>
    <w:rsid w:val="00455BC8"/>
    <w:rsid w:val="00456B91"/>
    <w:rsid w:val="00457558"/>
    <w:rsid w:val="00457971"/>
    <w:rsid w:val="004670D1"/>
    <w:rsid w:val="004673E2"/>
    <w:rsid w:val="0047104E"/>
    <w:rsid w:val="004710E6"/>
    <w:rsid w:val="00472B6B"/>
    <w:rsid w:val="00473DFA"/>
    <w:rsid w:val="004775B0"/>
    <w:rsid w:val="004970BC"/>
    <w:rsid w:val="004978E2"/>
    <w:rsid w:val="00497B3A"/>
    <w:rsid w:val="004A434E"/>
    <w:rsid w:val="004A746D"/>
    <w:rsid w:val="004A7C02"/>
    <w:rsid w:val="004B0EA9"/>
    <w:rsid w:val="004B4EA2"/>
    <w:rsid w:val="004C1CEA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2663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326E"/>
    <w:rsid w:val="005E5702"/>
    <w:rsid w:val="005E6D90"/>
    <w:rsid w:val="005F16A5"/>
    <w:rsid w:val="005F1B1D"/>
    <w:rsid w:val="005F3EB0"/>
    <w:rsid w:val="005F44DF"/>
    <w:rsid w:val="005F4E1C"/>
    <w:rsid w:val="005F5AC2"/>
    <w:rsid w:val="005F72E8"/>
    <w:rsid w:val="005F7D51"/>
    <w:rsid w:val="00600ADF"/>
    <w:rsid w:val="00600D34"/>
    <w:rsid w:val="0060142F"/>
    <w:rsid w:val="0060416D"/>
    <w:rsid w:val="006052CB"/>
    <w:rsid w:val="0061494A"/>
    <w:rsid w:val="00614B58"/>
    <w:rsid w:val="00617036"/>
    <w:rsid w:val="006224DE"/>
    <w:rsid w:val="00625F7E"/>
    <w:rsid w:val="006303BC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912F4"/>
    <w:rsid w:val="0069411C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40A3F"/>
    <w:rsid w:val="00740FE9"/>
    <w:rsid w:val="00742E3D"/>
    <w:rsid w:val="007434CF"/>
    <w:rsid w:val="00744BD6"/>
    <w:rsid w:val="00752BBC"/>
    <w:rsid w:val="0075409E"/>
    <w:rsid w:val="00766319"/>
    <w:rsid w:val="007731CE"/>
    <w:rsid w:val="00781CBE"/>
    <w:rsid w:val="00783001"/>
    <w:rsid w:val="0078545A"/>
    <w:rsid w:val="007855CC"/>
    <w:rsid w:val="00787248"/>
    <w:rsid w:val="00787924"/>
    <w:rsid w:val="00792BB7"/>
    <w:rsid w:val="00792DCD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31E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1571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45E3"/>
    <w:rsid w:val="008E594F"/>
    <w:rsid w:val="008E5DC3"/>
    <w:rsid w:val="008E6238"/>
    <w:rsid w:val="008E72EF"/>
    <w:rsid w:val="008E7F72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2564"/>
    <w:rsid w:val="00914270"/>
    <w:rsid w:val="00914B38"/>
    <w:rsid w:val="00914F7A"/>
    <w:rsid w:val="00921DE7"/>
    <w:rsid w:val="009220F5"/>
    <w:rsid w:val="00930504"/>
    <w:rsid w:val="0093490A"/>
    <w:rsid w:val="00936B3F"/>
    <w:rsid w:val="00937866"/>
    <w:rsid w:val="009411C9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1008"/>
    <w:rsid w:val="0098159C"/>
    <w:rsid w:val="00983BFD"/>
    <w:rsid w:val="00991002"/>
    <w:rsid w:val="00995AE0"/>
    <w:rsid w:val="00995D25"/>
    <w:rsid w:val="00997584"/>
    <w:rsid w:val="009A476E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C7404"/>
    <w:rsid w:val="009E15E3"/>
    <w:rsid w:val="009E23EB"/>
    <w:rsid w:val="009E2460"/>
    <w:rsid w:val="009E6D53"/>
    <w:rsid w:val="00A01EF7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03F4"/>
    <w:rsid w:val="00A514F8"/>
    <w:rsid w:val="00A61890"/>
    <w:rsid w:val="00A74A0E"/>
    <w:rsid w:val="00A74F0B"/>
    <w:rsid w:val="00A8088D"/>
    <w:rsid w:val="00A8577C"/>
    <w:rsid w:val="00A879A8"/>
    <w:rsid w:val="00A924D0"/>
    <w:rsid w:val="00A93510"/>
    <w:rsid w:val="00A94912"/>
    <w:rsid w:val="00A957B9"/>
    <w:rsid w:val="00A960A4"/>
    <w:rsid w:val="00AA0E13"/>
    <w:rsid w:val="00AA2184"/>
    <w:rsid w:val="00AA3AC2"/>
    <w:rsid w:val="00AA53DA"/>
    <w:rsid w:val="00AA7204"/>
    <w:rsid w:val="00AB008A"/>
    <w:rsid w:val="00AB14F5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2780"/>
    <w:rsid w:val="00B13092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34D"/>
    <w:rsid w:val="00B46E0D"/>
    <w:rsid w:val="00B47477"/>
    <w:rsid w:val="00B5160F"/>
    <w:rsid w:val="00B51BE3"/>
    <w:rsid w:val="00B51D6E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B1F"/>
    <w:rsid w:val="00BD2079"/>
    <w:rsid w:val="00BD311E"/>
    <w:rsid w:val="00BD4C4B"/>
    <w:rsid w:val="00BE0C7B"/>
    <w:rsid w:val="00BE1E95"/>
    <w:rsid w:val="00BE216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2B2B"/>
    <w:rsid w:val="00C12D0A"/>
    <w:rsid w:val="00C135EC"/>
    <w:rsid w:val="00C23F64"/>
    <w:rsid w:val="00C24B52"/>
    <w:rsid w:val="00C32870"/>
    <w:rsid w:val="00C329F7"/>
    <w:rsid w:val="00C35272"/>
    <w:rsid w:val="00C45080"/>
    <w:rsid w:val="00C50448"/>
    <w:rsid w:val="00C508A6"/>
    <w:rsid w:val="00C50F39"/>
    <w:rsid w:val="00C63454"/>
    <w:rsid w:val="00C67F73"/>
    <w:rsid w:val="00C706D0"/>
    <w:rsid w:val="00C70AF1"/>
    <w:rsid w:val="00C7447E"/>
    <w:rsid w:val="00C754B2"/>
    <w:rsid w:val="00C762C2"/>
    <w:rsid w:val="00C924EC"/>
    <w:rsid w:val="00C9488D"/>
    <w:rsid w:val="00CA30FA"/>
    <w:rsid w:val="00CB052F"/>
    <w:rsid w:val="00CB3F88"/>
    <w:rsid w:val="00CB47BF"/>
    <w:rsid w:val="00CB48FB"/>
    <w:rsid w:val="00CC5B92"/>
    <w:rsid w:val="00CD6C2F"/>
    <w:rsid w:val="00CD75D3"/>
    <w:rsid w:val="00CE6E1B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4718"/>
    <w:rsid w:val="00D42707"/>
    <w:rsid w:val="00D44B99"/>
    <w:rsid w:val="00D45EE0"/>
    <w:rsid w:val="00D51F87"/>
    <w:rsid w:val="00D535A9"/>
    <w:rsid w:val="00D55463"/>
    <w:rsid w:val="00D60F7B"/>
    <w:rsid w:val="00D707CB"/>
    <w:rsid w:val="00D70A81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37E3"/>
    <w:rsid w:val="00E87B82"/>
    <w:rsid w:val="00E90BB8"/>
    <w:rsid w:val="00E97B17"/>
    <w:rsid w:val="00EA2C54"/>
    <w:rsid w:val="00EA6DBF"/>
    <w:rsid w:val="00EB176D"/>
    <w:rsid w:val="00EB2E6A"/>
    <w:rsid w:val="00EB3B75"/>
    <w:rsid w:val="00EC39CE"/>
    <w:rsid w:val="00EC4894"/>
    <w:rsid w:val="00EC4F9A"/>
    <w:rsid w:val="00EC5846"/>
    <w:rsid w:val="00EC6692"/>
    <w:rsid w:val="00EC7177"/>
    <w:rsid w:val="00ED5601"/>
    <w:rsid w:val="00ED6C97"/>
    <w:rsid w:val="00ED74E9"/>
    <w:rsid w:val="00EE09D5"/>
    <w:rsid w:val="00EE1054"/>
    <w:rsid w:val="00EE21EF"/>
    <w:rsid w:val="00EE7D99"/>
    <w:rsid w:val="00EF4D72"/>
    <w:rsid w:val="00EF5BA2"/>
    <w:rsid w:val="00EF7025"/>
    <w:rsid w:val="00F058B2"/>
    <w:rsid w:val="00F074B5"/>
    <w:rsid w:val="00F07886"/>
    <w:rsid w:val="00F12DDE"/>
    <w:rsid w:val="00F17FCA"/>
    <w:rsid w:val="00F20ACB"/>
    <w:rsid w:val="00F21B2E"/>
    <w:rsid w:val="00F21B2F"/>
    <w:rsid w:val="00F221EB"/>
    <w:rsid w:val="00F22E1F"/>
    <w:rsid w:val="00F230BA"/>
    <w:rsid w:val="00F246A8"/>
    <w:rsid w:val="00F2579B"/>
    <w:rsid w:val="00F25BEE"/>
    <w:rsid w:val="00F30109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77958"/>
    <w:rsid w:val="00F81C3C"/>
    <w:rsid w:val="00F8623F"/>
    <w:rsid w:val="00F9380E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12A7"/>
    <w:rsid w:val="00FD6783"/>
    <w:rsid w:val="00FD752C"/>
    <w:rsid w:val="00FE01EB"/>
    <w:rsid w:val="00FE0DDE"/>
    <w:rsid w:val="00FE1942"/>
    <w:rsid w:val="00FE1A96"/>
    <w:rsid w:val="00FE47A4"/>
    <w:rsid w:val="00FE47D9"/>
    <w:rsid w:val="00FF06F6"/>
    <w:rsid w:val="00FF07BD"/>
    <w:rsid w:val="00FF21D4"/>
    <w:rsid w:val="00FF5440"/>
    <w:rsid w:val="010D7DD7"/>
    <w:rsid w:val="01203FAE"/>
    <w:rsid w:val="012D0479"/>
    <w:rsid w:val="01A7022B"/>
    <w:rsid w:val="020979EC"/>
    <w:rsid w:val="02DF39F5"/>
    <w:rsid w:val="03F4702C"/>
    <w:rsid w:val="04826D2E"/>
    <w:rsid w:val="058C1C12"/>
    <w:rsid w:val="05EE467B"/>
    <w:rsid w:val="06620BC5"/>
    <w:rsid w:val="068648B3"/>
    <w:rsid w:val="06C278B5"/>
    <w:rsid w:val="078801B7"/>
    <w:rsid w:val="08000695"/>
    <w:rsid w:val="08C711B3"/>
    <w:rsid w:val="08D833C0"/>
    <w:rsid w:val="09D678FF"/>
    <w:rsid w:val="09DE67B4"/>
    <w:rsid w:val="0A0D0E47"/>
    <w:rsid w:val="0ACE6829"/>
    <w:rsid w:val="0AD55E09"/>
    <w:rsid w:val="0B24469B"/>
    <w:rsid w:val="0BBE689D"/>
    <w:rsid w:val="0C48260B"/>
    <w:rsid w:val="0D212964"/>
    <w:rsid w:val="0DB937C0"/>
    <w:rsid w:val="0DEF3128"/>
    <w:rsid w:val="0DFF4637"/>
    <w:rsid w:val="0E3E3CC5"/>
    <w:rsid w:val="0EBB5316"/>
    <w:rsid w:val="0EF44384"/>
    <w:rsid w:val="0FA933C0"/>
    <w:rsid w:val="10710382"/>
    <w:rsid w:val="113413B0"/>
    <w:rsid w:val="114A2981"/>
    <w:rsid w:val="1289790B"/>
    <w:rsid w:val="12B26A30"/>
    <w:rsid w:val="13877EBC"/>
    <w:rsid w:val="14641FAC"/>
    <w:rsid w:val="14C30A80"/>
    <w:rsid w:val="15B11221"/>
    <w:rsid w:val="16EB42BE"/>
    <w:rsid w:val="16F5513D"/>
    <w:rsid w:val="183A374F"/>
    <w:rsid w:val="187F6FEB"/>
    <w:rsid w:val="18B352B0"/>
    <w:rsid w:val="192B12EA"/>
    <w:rsid w:val="194523AC"/>
    <w:rsid w:val="196F11D7"/>
    <w:rsid w:val="1A116732"/>
    <w:rsid w:val="1A420699"/>
    <w:rsid w:val="1A5D1977"/>
    <w:rsid w:val="1AE6196C"/>
    <w:rsid w:val="1AE6371B"/>
    <w:rsid w:val="1B2A0D10"/>
    <w:rsid w:val="1B912A8E"/>
    <w:rsid w:val="1C67088B"/>
    <w:rsid w:val="1D13631D"/>
    <w:rsid w:val="1D156539"/>
    <w:rsid w:val="1D36530B"/>
    <w:rsid w:val="1D686669"/>
    <w:rsid w:val="1D7A45EE"/>
    <w:rsid w:val="1DEA1774"/>
    <w:rsid w:val="202C6073"/>
    <w:rsid w:val="21076199"/>
    <w:rsid w:val="214C62A1"/>
    <w:rsid w:val="21DA565B"/>
    <w:rsid w:val="21F030D1"/>
    <w:rsid w:val="22032E04"/>
    <w:rsid w:val="234731C4"/>
    <w:rsid w:val="262B0B7B"/>
    <w:rsid w:val="263E440B"/>
    <w:rsid w:val="2668592C"/>
    <w:rsid w:val="26D62895"/>
    <w:rsid w:val="279D7857"/>
    <w:rsid w:val="27D17500"/>
    <w:rsid w:val="28A013AD"/>
    <w:rsid w:val="28A6273B"/>
    <w:rsid w:val="28EA6ACC"/>
    <w:rsid w:val="29471828"/>
    <w:rsid w:val="296F6FD1"/>
    <w:rsid w:val="2A1060BE"/>
    <w:rsid w:val="2AAD6003"/>
    <w:rsid w:val="2BB533C1"/>
    <w:rsid w:val="2BC730F4"/>
    <w:rsid w:val="2C804AD7"/>
    <w:rsid w:val="2D391DD0"/>
    <w:rsid w:val="2D4367AA"/>
    <w:rsid w:val="2DB11966"/>
    <w:rsid w:val="2DD45655"/>
    <w:rsid w:val="2E352597"/>
    <w:rsid w:val="2E9F2106"/>
    <w:rsid w:val="2EC35DF5"/>
    <w:rsid w:val="2ED718A0"/>
    <w:rsid w:val="2F48454C"/>
    <w:rsid w:val="2FD951A4"/>
    <w:rsid w:val="305F1B4D"/>
    <w:rsid w:val="30AC4667"/>
    <w:rsid w:val="30BA3228"/>
    <w:rsid w:val="31E247E4"/>
    <w:rsid w:val="32A27CEB"/>
    <w:rsid w:val="32A63A63"/>
    <w:rsid w:val="330864CC"/>
    <w:rsid w:val="33370B5F"/>
    <w:rsid w:val="33AA1331"/>
    <w:rsid w:val="34E02B31"/>
    <w:rsid w:val="3518676F"/>
    <w:rsid w:val="359C114E"/>
    <w:rsid w:val="35F965A0"/>
    <w:rsid w:val="363E3FB3"/>
    <w:rsid w:val="36511F38"/>
    <w:rsid w:val="368F0CB2"/>
    <w:rsid w:val="381476C1"/>
    <w:rsid w:val="384B29B7"/>
    <w:rsid w:val="3946523A"/>
    <w:rsid w:val="39537D75"/>
    <w:rsid w:val="3986639D"/>
    <w:rsid w:val="3BA1126C"/>
    <w:rsid w:val="3C4D6CFE"/>
    <w:rsid w:val="3C6329C5"/>
    <w:rsid w:val="3C7544A7"/>
    <w:rsid w:val="3C865FBC"/>
    <w:rsid w:val="3CA32DC2"/>
    <w:rsid w:val="3D121CF5"/>
    <w:rsid w:val="3D65451B"/>
    <w:rsid w:val="3EC62D97"/>
    <w:rsid w:val="3ECD05CA"/>
    <w:rsid w:val="3ED71449"/>
    <w:rsid w:val="3F740A45"/>
    <w:rsid w:val="3F9115F7"/>
    <w:rsid w:val="3FB13A48"/>
    <w:rsid w:val="40AF61D9"/>
    <w:rsid w:val="40D23C76"/>
    <w:rsid w:val="40E65973"/>
    <w:rsid w:val="41B45A71"/>
    <w:rsid w:val="41CC6917"/>
    <w:rsid w:val="420C31B7"/>
    <w:rsid w:val="4278084D"/>
    <w:rsid w:val="430B346F"/>
    <w:rsid w:val="431A7B56"/>
    <w:rsid w:val="4427077C"/>
    <w:rsid w:val="445A2900"/>
    <w:rsid w:val="44986F84"/>
    <w:rsid w:val="45E700E8"/>
    <w:rsid w:val="469A5235"/>
    <w:rsid w:val="47785445"/>
    <w:rsid w:val="486C49B0"/>
    <w:rsid w:val="493C0826"/>
    <w:rsid w:val="493D5CC3"/>
    <w:rsid w:val="49753D38"/>
    <w:rsid w:val="49F033BE"/>
    <w:rsid w:val="4AD30D16"/>
    <w:rsid w:val="4B493ADB"/>
    <w:rsid w:val="4B4E65EF"/>
    <w:rsid w:val="4D4B54DB"/>
    <w:rsid w:val="4D9D385D"/>
    <w:rsid w:val="4EDE412D"/>
    <w:rsid w:val="4F304989"/>
    <w:rsid w:val="4FB44561"/>
    <w:rsid w:val="503009B9"/>
    <w:rsid w:val="504306EC"/>
    <w:rsid w:val="504F52E3"/>
    <w:rsid w:val="507C3BFE"/>
    <w:rsid w:val="5095081C"/>
    <w:rsid w:val="51750D79"/>
    <w:rsid w:val="52803148"/>
    <w:rsid w:val="530C3017"/>
    <w:rsid w:val="534529CD"/>
    <w:rsid w:val="53511372"/>
    <w:rsid w:val="539A0F3A"/>
    <w:rsid w:val="540B4280"/>
    <w:rsid w:val="541859EC"/>
    <w:rsid w:val="54905ECA"/>
    <w:rsid w:val="55230AEC"/>
    <w:rsid w:val="55326F81"/>
    <w:rsid w:val="554747DA"/>
    <w:rsid w:val="55805F3E"/>
    <w:rsid w:val="558A2919"/>
    <w:rsid w:val="569F41A2"/>
    <w:rsid w:val="57120E18"/>
    <w:rsid w:val="571701DC"/>
    <w:rsid w:val="57435475"/>
    <w:rsid w:val="583446B4"/>
    <w:rsid w:val="58EE31BF"/>
    <w:rsid w:val="59017396"/>
    <w:rsid w:val="59345076"/>
    <w:rsid w:val="59464DA9"/>
    <w:rsid w:val="59527BF2"/>
    <w:rsid w:val="59F9006D"/>
    <w:rsid w:val="5A2F1CE1"/>
    <w:rsid w:val="5A655703"/>
    <w:rsid w:val="5B174C4F"/>
    <w:rsid w:val="5B994669"/>
    <w:rsid w:val="5C0C22DA"/>
    <w:rsid w:val="5DED613B"/>
    <w:rsid w:val="5E4044BD"/>
    <w:rsid w:val="5E914D18"/>
    <w:rsid w:val="5ECB022A"/>
    <w:rsid w:val="5F125E59"/>
    <w:rsid w:val="5FB94527"/>
    <w:rsid w:val="615D0EE2"/>
    <w:rsid w:val="62483940"/>
    <w:rsid w:val="626A7D5A"/>
    <w:rsid w:val="628D57F7"/>
    <w:rsid w:val="628E1C9B"/>
    <w:rsid w:val="62C236F2"/>
    <w:rsid w:val="62C90F25"/>
    <w:rsid w:val="63A31776"/>
    <w:rsid w:val="63DC6A36"/>
    <w:rsid w:val="64063AB3"/>
    <w:rsid w:val="64891A0F"/>
    <w:rsid w:val="65165479"/>
    <w:rsid w:val="66216982"/>
    <w:rsid w:val="68815DFE"/>
    <w:rsid w:val="68AA7102"/>
    <w:rsid w:val="68C64184"/>
    <w:rsid w:val="69205616"/>
    <w:rsid w:val="693B41FE"/>
    <w:rsid w:val="69DD3B0C"/>
    <w:rsid w:val="6A0C16F7"/>
    <w:rsid w:val="6A971908"/>
    <w:rsid w:val="6B715CB5"/>
    <w:rsid w:val="6B945E48"/>
    <w:rsid w:val="6C292A34"/>
    <w:rsid w:val="6C68355C"/>
    <w:rsid w:val="6C7517D5"/>
    <w:rsid w:val="6DB427D1"/>
    <w:rsid w:val="6DF77990"/>
    <w:rsid w:val="6E2B2A93"/>
    <w:rsid w:val="6EFF5CCE"/>
    <w:rsid w:val="6FFE7D34"/>
    <w:rsid w:val="7047792D"/>
    <w:rsid w:val="70DC0075"/>
    <w:rsid w:val="71724535"/>
    <w:rsid w:val="718129CA"/>
    <w:rsid w:val="724834E8"/>
    <w:rsid w:val="729B5D0E"/>
    <w:rsid w:val="7306762B"/>
    <w:rsid w:val="732F4E6A"/>
    <w:rsid w:val="74A7099A"/>
    <w:rsid w:val="752E4C17"/>
    <w:rsid w:val="754B57C9"/>
    <w:rsid w:val="757E5B9F"/>
    <w:rsid w:val="75A81FAA"/>
    <w:rsid w:val="75AA6994"/>
    <w:rsid w:val="75D05CCE"/>
    <w:rsid w:val="763B05D7"/>
    <w:rsid w:val="76A5715B"/>
    <w:rsid w:val="775B5A6C"/>
    <w:rsid w:val="77B37656"/>
    <w:rsid w:val="78B2790D"/>
    <w:rsid w:val="78CE0BEB"/>
    <w:rsid w:val="78EC72C3"/>
    <w:rsid w:val="790C1713"/>
    <w:rsid w:val="799B65F3"/>
    <w:rsid w:val="79BA4CCB"/>
    <w:rsid w:val="7B5B603A"/>
    <w:rsid w:val="7BAB5214"/>
    <w:rsid w:val="7C077E3E"/>
    <w:rsid w:val="7C52568F"/>
    <w:rsid w:val="7CD82038"/>
    <w:rsid w:val="7D6C09D3"/>
    <w:rsid w:val="7DBF0B02"/>
    <w:rsid w:val="7DE009ED"/>
    <w:rsid w:val="7E290672"/>
    <w:rsid w:val="7E957AB5"/>
    <w:rsid w:val="7EA128FE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outlineLvl w:val="0"/>
    </w:pPr>
    <w:rPr>
      <w:rFonts w:eastAsia="仿宋_GB2312"/>
      <w:sz w:val="26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31"/>
    <w:unhideWhenUsed/>
    <w:qFormat/>
    <w:uiPriority w:val="0"/>
    <w:rPr>
      <w:rFonts w:ascii="宋体" w:hAnsi="Courier New" w:eastAsia="等线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24"/>
    </w:rPr>
  </w:style>
  <w:style w:type="paragraph" w:styleId="11">
    <w:name w:val="Normal (Web)"/>
    <w:basedOn w:val="1"/>
    <w:link w:val="2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12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customStyle="1" w:styleId="18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9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2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1">
    <w:name w:val="普通(网站) Char"/>
    <w:link w:val="11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图片表格"/>
    <w:basedOn w:val="1"/>
    <w:link w:val="24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4">
    <w:name w:val="图片表格 字符"/>
    <w:link w:val="23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5">
    <w:name w:val="浅色网格 - 着色 3 字符"/>
    <w:link w:val="26"/>
    <w:qFormat/>
    <w:uiPriority w:val="34"/>
    <w:rPr>
      <w:kern w:val="2"/>
      <w:sz w:val="21"/>
    </w:rPr>
  </w:style>
  <w:style w:type="paragraph" w:customStyle="1" w:styleId="26">
    <w:name w:val="浅色网格 - 着色 31"/>
    <w:basedOn w:val="1"/>
    <w:link w:val="25"/>
    <w:qFormat/>
    <w:uiPriority w:val="34"/>
    <w:pPr>
      <w:ind w:firstLine="420" w:firstLineChars="200"/>
    </w:pPr>
    <w:rPr>
      <w:szCs w:val="20"/>
    </w:rPr>
  </w:style>
  <w:style w:type="character" w:customStyle="1" w:styleId="27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标题 2 Char"/>
    <w:link w:val="3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1">
    <w:name w:val="纯文本 Char"/>
    <w:link w:val="6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2">
    <w:name w:val="纯文本 字符1"/>
    <w:qFormat/>
    <w:locked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722</Words>
  <Characters>861</Characters>
  <Lines>8</Lines>
  <Paragraphs>2</Paragraphs>
  <TotalTime>1</TotalTime>
  <ScaleCrop>false</ScaleCrop>
  <LinksUpToDate>false</LinksUpToDate>
  <CharactersWithSpaces>884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2025-02-11T07:07:05Z</dcterms:modified>
  <dc:title>北京市污水（再生水）处理设施（含污泥）运行监管第三方巡查中标公告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CDA80B4C675C4EE5AC400CFD9D48E315_12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