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94082">
      <w:pPr>
        <w:widowControl/>
        <w:ind w:firstLine="643"/>
        <w:jc w:val="center"/>
        <w:rPr>
          <w:rFonts w:hint="eastAsia" w:ascii="宋体" w:hAnsi="宋体"/>
          <w:b/>
          <w:bCs/>
          <w:color w:val="000000" w:themeColor="text1"/>
          <w:sz w:val="32"/>
          <w14:textFill>
            <w14:solidFill>
              <w14:schemeClr w14:val="tx1"/>
            </w14:solidFill>
          </w14:textFill>
        </w:rPr>
      </w:pPr>
      <w:bookmarkStart w:id="31" w:name="_GoBack"/>
      <w:r>
        <w:rPr>
          <w:rFonts w:hint="eastAsia" w:ascii="宋体" w:hAnsi="宋体"/>
          <w:b/>
          <w:bCs/>
          <w:color w:val="000000" w:themeColor="text1"/>
          <w:sz w:val="32"/>
          <w14:textFill>
            <w14:solidFill>
              <w14:schemeClr w14:val="tx1"/>
            </w14:solidFill>
          </w14:textFill>
        </w:rPr>
        <w:t>中国劳动关系学院图书馆（博物馆）2024年中文纸本</w:t>
      </w:r>
    </w:p>
    <w:p w14:paraId="09B6F983">
      <w:pPr>
        <w:widowControl/>
        <w:ind w:firstLine="643"/>
        <w:jc w:val="center"/>
        <w:rPr>
          <w:rFonts w:hint="eastAsia" w:ascii="宋体" w:hAnsi="宋体" w:cs="宋体"/>
          <w:color w:val="000000" w:themeColor="text1"/>
          <w:kern w:val="0"/>
          <w:sz w:val="24"/>
          <w:szCs w:val="24"/>
          <w14:textFill>
            <w14:solidFill>
              <w14:schemeClr w14:val="tx1"/>
            </w14:solidFill>
          </w14:textFill>
        </w:rPr>
      </w:pPr>
      <w:r>
        <w:rPr>
          <w:rFonts w:hint="eastAsia" w:ascii="宋体" w:hAnsi="宋体"/>
          <w:b/>
          <w:bCs/>
          <w:color w:val="000000" w:themeColor="text1"/>
          <w:sz w:val="32"/>
          <w14:textFill>
            <w14:solidFill>
              <w14:schemeClr w14:val="tx1"/>
            </w14:solidFill>
          </w14:textFill>
        </w:rPr>
        <w:t>图书采购</w:t>
      </w:r>
      <w:r>
        <w:rPr>
          <w:rFonts w:hint="eastAsia" w:ascii="宋体" w:hAnsi="宋体"/>
          <w:b/>
          <w:bCs/>
          <w:color w:val="000000" w:themeColor="text1"/>
          <w:sz w:val="32"/>
          <w:lang w:val="en-US" w:eastAsia="zh-CN"/>
          <w14:textFill>
            <w14:solidFill>
              <w14:schemeClr w14:val="tx1"/>
            </w14:solidFill>
          </w14:textFill>
        </w:rPr>
        <w:t>公开</w:t>
      </w:r>
      <w:r>
        <w:rPr>
          <w:rFonts w:hint="eastAsia" w:ascii="宋体" w:hAnsi="宋体"/>
          <w:b/>
          <w:bCs/>
          <w:color w:val="000000" w:themeColor="text1"/>
          <w:sz w:val="32"/>
          <w14:textFill>
            <w14:solidFill>
              <w14:schemeClr w14:val="tx1"/>
            </w14:solidFill>
          </w14:textFill>
        </w:rPr>
        <w:t>招标公告</w:t>
      </w:r>
    </w:p>
    <w:bookmarkEnd w:id="31"/>
    <w:p w14:paraId="4B8ED2FB">
      <w:pPr>
        <w:spacing w:before="120" w:beforeLines="50" w:after="120" w:afterLines="50" w:line="360" w:lineRule="auto"/>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项目概况</w:t>
      </w:r>
    </w:p>
    <w:p w14:paraId="4140D075">
      <w:pPr>
        <w:spacing w:before="120" w:beforeLines="50" w:after="120" w:afterLines="50" w:line="360" w:lineRule="auto"/>
        <w:ind w:firstLine="480" w:firstLineChars="2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w:t>
      </w:r>
      <w:r>
        <w:rPr>
          <w:rFonts w:hint="eastAsia" w:ascii="宋体" w:hAnsi="宋体" w:cs="Arial"/>
          <w:sz w:val="24"/>
        </w:rPr>
        <w:t>中国劳动关系学院图书馆（博物馆）2024年中文纸本图书采购</w:t>
      </w:r>
      <w:r>
        <w:rPr>
          <w:rFonts w:hint="eastAsia" w:ascii="宋体" w:hAnsi="宋体"/>
          <w:bCs/>
          <w:color w:val="000000" w:themeColor="text1"/>
          <w:sz w:val="24"/>
          <w:szCs w:val="24"/>
          <w14:textFill>
            <w14:solidFill>
              <w14:schemeClr w14:val="tx1"/>
            </w14:solidFill>
          </w14:textFill>
        </w:rPr>
        <w:t>) 招标项目的潜在投标人应在（线上获取）获取招标文件，并于2025年4月7日</w:t>
      </w:r>
      <w:r>
        <w:rPr>
          <w:rFonts w:ascii="宋体" w:hAnsi="宋体"/>
          <w:bCs/>
          <w:color w:val="000000" w:themeColor="text1"/>
          <w:sz w:val="24"/>
          <w:szCs w:val="24"/>
          <w14:textFill>
            <w14:solidFill>
              <w14:schemeClr w14:val="tx1"/>
            </w14:solidFill>
          </w14:textFill>
        </w:rPr>
        <w:t>09</w:t>
      </w:r>
      <w:r>
        <w:rPr>
          <w:rFonts w:hint="eastAsia" w:ascii="宋体" w:hAnsi="宋体"/>
          <w:bCs/>
          <w:color w:val="000000" w:themeColor="text1"/>
          <w:sz w:val="24"/>
          <w:szCs w:val="24"/>
          <w14:textFill>
            <w14:solidFill>
              <w14:schemeClr w14:val="tx1"/>
            </w14:solidFill>
          </w14:textFill>
        </w:rPr>
        <w:t>点</w:t>
      </w:r>
      <w:r>
        <w:rPr>
          <w:rFonts w:ascii="宋体" w:hAnsi="宋体"/>
          <w:bCs/>
          <w:color w:val="000000" w:themeColor="text1"/>
          <w:sz w:val="24"/>
          <w:szCs w:val="24"/>
          <w14:textFill>
            <w14:solidFill>
              <w14:schemeClr w14:val="tx1"/>
            </w14:solidFill>
          </w14:textFill>
        </w:rPr>
        <w:t>3</w:t>
      </w:r>
      <w:r>
        <w:rPr>
          <w:rFonts w:hint="eastAsia" w:ascii="宋体" w:hAnsi="宋体"/>
          <w:bCs/>
          <w:color w:val="000000" w:themeColor="text1"/>
          <w:sz w:val="24"/>
          <w:szCs w:val="24"/>
          <w14:textFill>
            <w14:solidFill>
              <w14:schemeClr w14:val="tx1"/>
            </w14:solidFill>
          </w14:textFill>
        </w:rPr>
        <w:t>0分（北京时间）前递交投标文件。</w:t>
      </w:r>
    </w:p>
    <w:p w14:paraId="6E89FA35">
      <w:pPr>
        <w:pStyle w:val="3"/>
        <w:spacing w:before="120" w:beforeLines="50" w:after="120" w:afterLines="50" w:line="360" w:lineRule="auto"/>
        <w:rPr>
          <w:rFonts w:hint="eastAsia" w:ascii="宋体" w:hAnsi="宋体" w:eastAsia="宋体"/>
          <w:bCs w:val="0"/>
          <w:color w:val="000000" w:themeColor="text1"/>
          <w:sz w:val="24"/>
          <w:szCs w:val="24"/>
          <w14:textFill>
            <w14:solidFill>
              <w14:schemeClr w14:val="tx1"/>
            </w14:solidFill>
          </w14:textFill>
        </w:rPr>
      </w:pPr>
      <w:bookmarkStart w:id="0" w:name="_Toc28359002"/>
      <w:bookmarkStart w:id="1" w:name="_Toc35393790"/>
      <w:bookmarkStart w:id="2" w:name="_Toc35393621"/>
      <w:bookmarkStart w:id="3" w:name="_Toc28359079"/>
      <w:bookmarkStart w:id="4" w:name="_Hlk24379207"/>
      <w:r>
        <w:rPr>
          <w:rFonts w:hint="eastAsia" w:ascii="宋体" w:hAnsi="宋体" w:eastAsia="宋体"/>
          <w:bCs w:val="0"/>
          <w:color w:val="000000" w:themeColor="text1"/>
          <w:sz w:val="24"/>
          <w:szCs w:val="24"/>
          <w14:textFill>
            <w14:solidFill>
              <w14:schemeClr w14:val="tx1"/>
            </w14:solidFill>
          </w14:textFill>
        </w:rPr>
        <w:t>一、项目基本情况</w:t>
      </w:r>
      <w:bookmarkEnd w:id="0"/>
      <w:bookmarkEnd w:id="1"/>
      <w:bookmarkEnd w:id="2"/>
      <w:bookmarkEnd w:id="3"/>
    </w:p>
    <w:p w14:paraId="3E50BE10">
      <w:pPr>
        <w:spacing w:before="120" w:beforeLines="50" w:after="120" w:afterLines="50" w:line="360" w:lineRule="auto"/>
        <w:ind w:firstLine="480" w:firstLineChars="2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项目编号：</w:t>
      </w:r>
      <w:r>
        <w:rPr>
          <w:rFonts w:ascii="宋体" w:hAnsi="宋体"/>
          <w:bCs/>
          <w:color w:val="000000" w:themeColor="text1"/>
          <w:sz w:val="24"/>
          <w:szCs w:val="24"/>
          <w14:textFill>
            <w14:solidFill>
              <w14:schemeClr w14:val="tx1"/>
            </w14:solidFill>
          </w14:textFill>
        </w:rPr>
        <w:t>XHTC-HW-2025-0140</w:t>
      </w:r>
    </w:p>
    <w:p w14:paraId="3A983A90">
      <w:pPr>
        <w:spacing w:before="120" w:beforeLines="50" w:after="120" w:afterLines="50" w:line="360" w:lineRule="auto"/>
        <w:ind w:firstLine="480" w:firstLineChars="2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项目名称：</w:t>
      </w:r>
      <w:r>
        <w:rPr>
          <w:rFonts w:hint="eastAsia" w:ascii="宋体" w:hAnsi="宋体" w:cs="Arial"/>
          <w:sz w:val="24"/>
        </w:rPr>
        <w:t>中国劳动关系学院图书馆（博物馆）2024年中文纸本图书采购</w:t>
      </w:r>
    </w:p>
    <w:bookmarkEnd w:id="4"/>
    <w:p w14:paraId="7D0B7C7A">
      <w:pPr>
        <w:spacing w:before="120" w:beforeLines="50" w:after="120" w:afterLines="50" w:line="360" w:lineRule="auto"/>
        <w:ind w:firstLine="480" w:firstLineChars="2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预算金额：220万元（人民币）</w:t>
      </w:r>
    </w:p>
    <w:p w14:paraId="3CB3502D">
      <w:pPr>
        <w:spacing w:before="120" w:beforeLines="50" w:after="120" w:afterLines="50" w:line="360" w:lineRule="auto"/>
        <w:ind w:firstLine="480" w:firstLineChars="2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采购需求：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1"/>
        <w:gridCol w:w="1182"/>
        <w:gridCol w:w="1111"/>
        <w:gridCol w:w="1218"/>
      </w:tblGrid>
      <w:tr w14:paraId="6553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524" w:type="dxa"/>
            <w:tcBorders>
              <w:top w:val="single" w:color="auto" w:sz="4" w:space="0"/>
              <w:left w:val="single" w:color="auto" w:sz="4" w:space="0"/>
              <w:bottom w:val="single" w:color="auto" w:sz="4" w:space="0"/>
              <w:right w:val="single" w:color="auto" w:sz="4" w:space="0"/>
            </w:tcBorders>
            <w:vAlign w:val="center"/>
          </w:tcPr>
          <w:p w14:paraId="4617B1ED">
            <w:pPr>
              <w:tabs>
                <w:tab w:val="left" w:pos="720"/>
              </w:tabs>
              <w:spacing w:line="320" w:lineRule="exact"/>
              <w:ind w:firstLine="422"/>
              <w:jc w:val="center"/>
              <w:rPr>
                <w:rFonts w:hint="eastAsia" w:ascii="宋体" w:hAnsi="宋体"/>
                <w:b/>
                <w:color w:val="000000" w:themeColor="text1"/>
                <w:sz w:val="24"/>
                <w:szCs w:val="24"/>
                <w14:textFill>
                  <w14:solidFill>
                    <w14:schemeClr w14:val="tx1"/>
                  </w14:solidFill>
                </w14:textFill>
              </w:rPr>
            </w:pPr>
            <w:r>
              <w:rPr>
                <w:rFonts w:hint="eastAsia" w:ascii="宋体" w:hAnsi="宋体"/>
                <w:b/>
                <w:szCs w:val="21"/>
              </w:rPr>
              <w:t>简要规格描述或项目基本概况介绍</w:t>
            </w:r>
          </w:p>
        </w:tc>
        <w:tc>
          <w:tcPr>
            <w:tcW w:w="1275" w:type="dxa"/>
            <w:tcBorders>
              <w:top w:val="single" w:color="auto" w:sz="4" w:space="0"/>
              <w:left w:val="single" w:color="auto" w:sz="4" w:space="0"/>
              <w:bottom w:val="single" w:color="auto" w:sz="4" w:space="0"/>
              <w:right w:val="single" w:color="auto" w:sz="4" w:space="0"/>
            </w:tcBorders>
            <w:vAlign w:val="center"/>
          </w:tcPr>
          <w:p w14:paraId="1611BA4D">
            <w:pPr>
              <w:tabs>
                <w:tab w:val="left" w:pos="720"/>
              </w:tabs>
              <w:spacing w:line="320" w:lineRule="exact"/>
              <w:jc w:val="center"/>
              <w:rPr>
                <w:rFonts w:hint="eastAsia" w:ascii="宋体" w:hAnsi="宋体"/>
                <w:b/>
                <w:color w:val="000000" w:themeColor="text1"/>
                <w:sz w:val="24"/>
                <w:szCs w:val="24"/>
                <w14:textFill>
                  <w14:solidFill>
                    <w14:schemeClr w14:val="tx1"/>
                  </w14:solidFill>
                </w14:textFill>
              </w:rPr>
            </w:pPr>
            <w:r>
              <w:rPr>
                <w:rFonts w:hint="eastAsia" w:ascii="宋体" w:hAnsi="宋体"/>
                <w:b/>
                <w:szCs w:val="21"/>
              </w:rPr>
              <w:t>数量</w:t>
            </w:r>
          </w:p>
        </w:tc>
        <w:tc>
          <w:tcPr>
            <w:tcW w:w="1169" w:type="dxa"/>
            <w:tcBorders>
              <w:top w:val="single" w:color="auto" w:sz="4" w:space="0"/>
              <w:left w:val="single" w:color="auto" w:sz="4" w:space="0"/>
              <w:bottom w:val="single" w:color="auto" w:sz="4" w:space="0"/>
              <w:right w:val="single" w:color="auto" w:sz="4" w:space="0"/>
            </w:tcBorders>
            <w:vAlign w:val="center"/>
          </w:tcPr>
          <w:p w14:paraId="4124D059">
            <w:pPr>
              <w:tabs>
                <w:tab w:val="left" w:pos="720"/>
              </w:tabs>
              <w:rPr>
                <w:rFonts w:hint="eastAsia" w:ascii="宋体" w:hAnsi="宋体"/>
                <w:b/>
                <w:szCs w:val="21"/>
              </w:rPr>
            </w:pPr>
            <w:r>
              <w:rPr>
                <w:rFonts w:hint="eastAsia" w:ascii="宋体" w:hAnsi="宋体"/>
                <w:b/>
                <w:szCs w:val="21"/>
              </w:rPr>
              <w:t>预算金额</w:t>
            </w:r>
          </w:p>
          <w:p w14:paraId="3C59BEE6">
            <w:pPr>
              <w:tabs>
                <w:tab w:val="left" w:pos="720"/>
              </w:tabs>
              <w:spacing w:line="320" w:lineRule="exact"/>
              <w:rPr>
                <w:rFonts w:hint="eastAsia" w:ascii="宋体" w:hAnsi="宋体"/>
                <w:b/>
                <w:color w:val="000000" w:themeColor="text1"/>
                <w:sz w:val="24"/>
                <w:szCs w:val="24"/>
                <w14:textFill>
                  <w14:solidFill>
                    <w14:schemeClr w14:val="tx1"/>
                  </w14:solidFill>
                </w14:textFill>
              </w:rPr>
            </w:pPr>
            <w:r>
              <w:rPr>
                <w:rFonts w:hint="eastAsia" w:ascii="宋体" w:hAnsi="宋体"/>
                <w:b/>
                <w:szCs w:val="21"/>
              </w:rPr>
              <w:t>（万元）</w:t>
            </w:r>
          </w:p>
        </w:tc>
        <w:tc>
          <w:tcPr>
            <w:tcW w:w="1264" w:type="dxa"/>
            <w:tcBorders>
              <w:top w:val="single" w:color="auto" w:sz="4" w:space="0"/>
              <w:left w:val="single" w:color="auto" w:sz="4" w:space="0"/>
              <w:bottom w:val="single" w:color="auto" w:sz="4" w:space="0"/>
              <w:right w:val="single" w:color="auto" w:sz="4" w:space="0"/>
            </w:tcBorders>
            <w:vAlign w:val="center"/>
          </w:tcPr>
          <w:p w14:paraId="59FD4BDA">
            <w:pPr>
              <w:tabs>
                <w:tab w:val="left" w:pos="720"/>
              </w:tabs>
              <w:spacing w:line="320" w:lineRule="exact"/>
              <w:rPr>
                <w:rFonts w:hint="eastAsia" w:ascii="宋体" w:hAnsi="宋体"/>
                <w:b/>
                <w:color w:val="000000" w:themeColor="text1"/>
                <w:sz w:val="24"/>
                <w:szCs w:val="24"/>
                <w14:textFill>
                  <w14:solidFill>
                    <w14:schemeClr w14:val="tx1"/>
                  </w14:solidFill>
                </w14:textFill>
              </w:rPr>
            </w:pPr>
            <w:r>
              <w:rPr>
                <w:rFonts w:hint="eastAsia" w:ascii="宋体" w:hAnsi="宋体"/>
                <w:b/>
                <w:szCs w:val="21"/>
              </w:rPr>
              <w:t>是否接受进口产品</w:t>
            </w:r>
          </w:p>
        </w:tc>
      </w:tr>
      <w:tr w14:paraId="2590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5524" w:type="dxa"/>
            <w:tcBorders>
              <w:top w:val="single" w:color="auto" w:sz="4" w:space="0"/>
              <w:left w:val="single" w:color="auto" w:sz="4" w:space="0"/>
              <w:bottom w:val="single" w:color="auto" w:sz="4" w:space="0"/>
              <w:right w:val="single" w:color="auto" w:sz="4" w:space="0"/>
            </w:tcBorders>
            <w:vAlign w:val="center"/>
          </w:tcPr>
          <w:p w14:paraId="5E430903">
            <w:pPr>
              <w:spacing w:line="320" w:lineRule="exact"/>
              <w:ind w:firstLine="420"/>
              <w:jc w:val="left"/>
              <w:rPr>
                <w:rFonts w:hint="eastAsia" w:ascii="宋体" w:hAnsi="宋体"/>
                <w:color w:val="000000" w:themeColor="text1"/>
                <w:sz w:val="24"/>
                <w:szCs w:val="24"/>
                <w14:textFill>
                  <w14:solidFill>
                    <w14:schemeClr w14:val="tx1"/>
                  </w14:solidFill>
                </w14:textFill>
              </w:rPr>
            </w:pPr>
            <w:r>
              <w:rPr>
                <w:rFonts w:hint="eastAsia" w:ascii="宋体" w:hAnsi="宋体"/>
                <w:bCs/>
              </w:rPr>
              <w:t>采购2024年出版的符合中国劳动关系学院教学和科研需要的中文纸本图书。具体详见采购需求。</w:t>
            </w:r>
          </w:p>
        </w:tc>
        <w:tc>
          <w:tcPr>
            <w:tcW w:w="1275" w:type="dxa"/>
            <w:tcBorders>
              <w:top w:val="single" w:color="auto" w:sz="4" w:space="0"/>
              <w:left w:val="single" w:color="auto" w:sz="4" w:space="0"/>
              <w:right w:val="single" w:color="auto" w:sz="4" w:space="0"/>
            </w:tcBorders>
            <w:vAlign w:val="center"/>
          </w:tcPr>
          <w:p w14:paraId="4CBD9959">
            <w:pPr>
              <w:spacing w:line="32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bCs/>
              </w:rPr>
              <w:t>1批</w:t>
            </w:r>
          </w:p>
        </w:tc>
        <w:tc>
          <w:tcPr>
            <w:tcW w:w="1169" w:type="dxa"/>
            <w:tcBorders>
              <w:top w:val="single" w:color="auto" w:sz="4" w:space="0"/>
              <w:left w:val="single" w:color="auto" w:sz="4" w:space="0"/>
              <w:bottom w:val="single" w:color="auto" w:sz="4" w:space="0"/>
              <w:right w:val="single" w:color="auto" w:sz="4" w:space="0"/>
            </w:tcBorders>
            <w:vAlign w:val="center"/>
          </w:tcPr>
          <w:p w14:paraId="20B0BC55">
            <w:pPr>
              <w:spacing w:line="320" w:lineRule="exact"/>
              <w:jc w:val="center"/>
              <w:rPr>
                <w:rFonts w:hint="eastAsia" w:ascii="宋体" w:hAnsi="宋体"/>
                <w:color w:val="000000" w:themeColor="text1"/>
                <w:sz w:val="24"/>
                <w:szCs w:val="24"/>
                <w14:textFill>
                  <w14:solidFill>
                    <w14:schemeClr w14:val="tx1"/>
                  </w14:solidFill>
                </w14:textFill>
              </w:rPr>
            </w:pPr>
            <w:r>
              <w:rPr>
                <w:rFonts w:ascii="宋体" w:hAnsi="宋体"/>
                <w:bCs/>
              </w:rPr>
              <w:t>220</w:t>
            </w:r>
          </w:p>
        </w:tc>
        <w:tc>
          <w:tcPr>
            <w:tcW w:w="1264" w:type="dxa"/>
            <w:tcBorders>
              <w:top w:val="single" w:color="auto" w:sz="4" w:space="0"/>
              <w:left w:val="single" w:color="auto" w:sz="4" w:space="0"/>
              <w:right w:val="single" w:color="auto" w:sz="4" w:space="0"/>
            </w:tcBorders>
            <w:vAlign w:val="center"/>
          </w:tcPr>
          <w:p w14:paraId="3735C9EB">
            <w:pPr>
              <w:ind w:firstLine="420"/>
              <w:rPr>
                <w:rFonts w:hint="eastAsia" w:ascii="宋体" w:hAnsi="宋体"/>
                <w:color w:val="000000" w:themeColor="text1"/>
                <w:sz w:val="24"/>
                <w:szCs w:val="24"/>
                <w14:textFill>
                  <w14:solidFill>
                    <w14:schemeClr w14:val="tx1"/>
                  </w14:solidFill>
                </w14:textFill>
              </w:rPr>
            </w:pPr>
            <w:r>
              <w:rPr>
                <w:rFonts w:hint="eastAsia" w:ascii="宋体" w:hAnsi="宋体"/>
                <w:bCs/>
              </w:rPr>
              <w:t>否</w:t>
            </w:r>
          </w:p>
        </w:tc>
      </w:tr>
    </w:tbl>
    <w:p w14:paraId="70BE5225">
      <w:pPr>
        <w:spacing w:before="120" w:beforeLines="50" w:after="120" w:afterLines="50" w:line="360" w:lineRule="auto"/>
        <w:ind w:firstLine="480" w:firstLineChars="2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合同履行期限：自合同签订生效后开始至双方合同义务完全履行后截止。</w:t>
      </w:r>
    </w:p>
    <w:p w14:paraId="1E0F3917">
      <w:pPr>
        <w:spacing w:before="120" w:beforeLines="50" w:after="120" w:afterLines="50" w:line="360" w:lineRule="auto"/>
        <w:ind w:firstLine="480" w:firstLineChars="2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本项目不接受联合体投标。</w:t>
      </w:r>
    </w:p>
    <w:p w14:paraId="490DF8F4">
      <w:pPr>
        <w:pStyle w:val="3"/>
        <w:spacing w:before="120" w:beforeLines="50" w:after="120" w:afterLines="50" w:line="360" w:lineRule="auto"/>
        <w:rPr>
          <w:rFonts w:hint="eastAsia" w:ascii="宋体" w:hAnsi="宋体" w:eastAsia="宋体"/>
          <w:bCs w:val="0"/>
          <w:color w:val="000000" w:themeColor="text1"/>
          <w:sz w:val="24"/>
          <w:szCs w:val="24"/>
          <w14:textFill>
            <w14:solidFill>
              <w14:schemeClr w14:val="tx1"/>
            </w14:solidFill>
          </w14:textFill>
        </w:rPr>
      </w:pPr>
      <w:bookmarkStart w:id="5" w:name="_Toc35393791"/>
      <w:bookmarkStart w:id="6" w:name="_Toc28359003"/>
      <w:bookmarkStart w:id="7" w:name="_Toc28359080"/>
      <w:bookmarkStart w:id="8" w:name="_Toc35393622"/>
      <w:r>
        <w:rPr>
          <w:rFonts w:hint="eastAsia" w:ascii="宋体" w:hAnsi="宋体" w:eastAsia="宋体"/>
          <w:bCs w:val="0"/>
          <w:color w:val="000000" w:themeColor="text1"/>
          <w:sz w:val="24"/>
          <w:szCs w:val="24"/>
          <w14:textFill>
            <w14:solidFill>
              <w14:schemeClr w14:val="tx1"/>
            </w14:solidFill>
          </w14:textFill>
        </w:rPr>
        <w:t>二、申请人的资格要求：</w:t>
      </w:r>
      <w:bookmarkEnd w:id="5"/>
      <w:bookmarkEnd w:id="6"/>
      <w:bookmarkEnd w:id="7"/>
      <w:bookmarkEnd w:id="8"/>
    </w:p>
    <w:p w14:paraId="38147B10">
      <w:pPr>
        <w:spacing w:before="120" w:beforeLines="50" w:after="120" w:afterLines="50" w:line="360" w:lineRule="auto"/>
        <w:ind w:firstLine="480" w:firstLineChars="2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1.满足《中华人民共和国政府采购法》第二十二条规定。</w:t>
      </w:r>
    </w:p>
    <w:p w14:paraId="04C1E72A">
      <w:pPr>
        <w:spacing w:before="120" w:beforeLines="50" w:after="120" w:afterLines="50" w:line="360" w:lineRule="auto"/>
        <w:ind w:firstLine="480" w:firstLineChars="200"/>
        <w:rPr>
          <w:rFonts w:hint="eastAsia" w:ascii="宋体" w:hAnsi="宋体"/>
          <w:bCs/>
          <w:color w:val="000000" w:themeColor="text1"/>
          <w:sz w:val="24"/>
          <w:szCs w:val="24"/>
          <w14:textFill>
            <w14:solidFill>
              <w14:schemeClr w14:val="tx1"/>
            </w14:solidFill>
          </w14:textFill>
        </w:rPr>
      </w:pPr>
      <w:bookmarkStart w:id="9" w:name="_Toc28359081"/>
      <w:bookmarkStart w:id="10" w:name="_Toc28359004"/>
      <w:r>
        <w:rPr>
          <w:rFonts w:hint="eastAsia" w:ascii="宋体" w:hAnsi="宋体"/>
          <w:bCs/>
          <w:color w:val="000000" w:themeColor="text1"/>
          <w:sz w:val="24"/>
          <w:szCs w:val="24"/>
          <w14:textFill>
            <w14:solidFill>
              <w14:schemeClr w14:val="tx1"/>
            </w14:solidFill>
          </w14:textFill>
        </w:rPr>
        <w:t>2.落实政府采购政策需满足的资格要求：本项目不属于专门面向中小企业采购项目。</w:t>
      </w:r>
    </w:p>
    <w:p w14:paraId="7D61DBED">
      <w:pPr>
        <w:spacing w:before="120" w:beforeLines="50" w:after="120" w:afterLines="50" w:line="360" w:lineRule="auto"/>
        <w:ind w:firstLine="480" w:firstLineChars="2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3.本项目的特定资格要求：</w:t>
      </w:r>
    </w:p>
    <w:p w14:paraId="2E3F0896">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（1）单位负责人为同一人或者存在直接控股、管理关系的不同供应商，不得同时参加本项目；</w:t>
      </w:r>
    </w:p>
    <w:p w14:paraId="43393523">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（2）为本项目提供整体设计、规范编制或者项目管理、监理、检测等服务的供应商，不得参加本项目；</w:t>
      </w:r>
    </w:p>
    <w:p w14:paraId="04B866F8">
      <w:pPr>
        <w:spacing w:before="120" w:beforeLines="50" w:after="120" w:afterLines="50" w:line="360" w:lineRule="auto"/>
        <w:ind w:firstLine="480"/>
        <w:rPr>
          <w:rFonts w:hint="eastAsia" w:ascii="宋体" w:hAnsi="宋体" w:cs="Arial"/>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w:t>
      </w:r>
      <w:r>
        <w:rPr>
          <w:rFonts w:hint="eastAsia" w:ascii="宋体" w:hAnsi="宋体" w:cs="Arial"/>
          <w:color w:val="000000" w:themeColor="text1"/>
          <w:sz w:val="24"/>
          <w:szCs w:val="24"/>
          <w14:textFill>
            <w14:solidFill>
              <w14:schemeClr w14:val="tx1"/>
            </w14:solidFill>
          </w14:textFill>
        </w:rPr>
        <w:t>通过“信用中国”网站（www.creditchina.gov.cn）、中国政府采购网（www.ccgp.gov.cn）查询信用记录（截止时间点为投标截止时间），被列入失信被执行人、重大税收违法案件当事人名单或政府采购严重违法失信行为记录名单的供应商，没有资格参加本项目的采购活动。</w:t>
      </w:r>
    </w:p>
    <w:p w14:paraId="3152F71C">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（4）供应商具有有关行政部门颁发的有效的《出版物经营许可证》</w:t>
      </w:r>
    </w:p>
    <w:p w14:paraId="121424AE">
      <w:pPr>
        <w:pStyle w:val="3"/>
        <w:spacing w:before="120" w:beforeLines="50" w:after="120" w:afterLines="50" w:line="360" w:lineRule="auto"/>
        <w:rPr>
          <w:rFonts w:hint="eastAsia" w:ascii="宋体" w:hAnsi="宋体" w:eastAsia="宋体"/>
          <w:bCs w:val="0"/>
          <w:color w:val="000000" w:themeColor="text1"/>
          <w:sz w:val="24"/>
          <w:szCs w:val="24"/>
          <w14:textFill>
            <w14:solidFill>
              <w14:schemeClr w14:val="tx1"/>
            </w14:solidFill>
          </w14:textFill>
        </w:rPr>
      </w:pPr>
      <w:bookmarkStart w:id="11" w:name="_Toc35393623"/>
      <w:bookmarkStart w:id="12" w:name="_Toc35393792"/>
      <w:r>
        <w:rPr>
          <w:rFonts w:hint="eastAsia" w:ascii="宋体" w:hAnsi="宋体" w:eastAsia="宋体"/>
          <w:bCs w:val="0"/>
          <w:color w:val="000000" w:themeColor="text1"/>
          <w:sz w:val="24"/>
          <w:szCs w:val="24"/>
          <w14:textFill>
            <w14:solidFill>
              <w14:schemeClr w14:val="tx1"/>
            </w14:solidFill>
          </w14:textFill>
        </w:rPr>
        <w:t>三、获取招标文件</w:t>
      </w:r>
      <w:bookmarkEnd w:id="9"/>
      <w:bookmarkEnd w:id="10"/>
      <w:bookmarkEnd w:id="11"/>
      <w:bookmarkEnd w:id="12"/>
    </w:p>
    <w:p w14:paraId="29CFEDB8">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时间：2025年3月14日至2025年3月21日，每天上午09:00至12:00，下午13:00至16:00（北京时间，法定节假日除外）</w:t>
      </w:r>
    </w:p>
    <w:p w14:paraId="28DF82C3">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地点：北京市海淀区莲花池东路39号西金大厦8层</w:t>
      </w:r>
    </w:p>
    <w:p w14:paraId="21A8414B">
      <w:pPr>
        <w:spacing w:line="360" w:lineRule="auto"/>
        <w:ind w:firstLine="480" w:firstLineChars="200"/>
        <w:rPr>
          <w:rFonts w:hint="eastAsia" w:ascii="宋体" w:hAnsi="宋体" w:cs="Arial"/>
          <w:sz w:val="24"/>
          <w:szCs w:val="24"/>
        </w:rPr>
      </w:pPr>
      <w:r>
        <w:rPr>
          <w:rFonts w:hint="eastAsia" w:ascii="宋体" w:hAnsi="宋体"/>
          <w:bCs/>
          <w:color w:val="000000" w:themeColor="text1"/>
          <w:sz w:val="24"/>
          <w:szCs w:val="24"/>
          <w14:textFill>
            <w14:solidFill>
              <w14:schemeClr w14:val="tx1"/>
            </w14:solidFill>
          </w14:textFill>
        </w:rPr>
        <w:t>方式：</w:t>
      </w:r>
      <w:r>
        <w:rPr>
          <w:rFonts w:hint="eastAsia" w:ascii="宋体" w:hAnsi="宋体" w:cs="Arial"/>
          <w:color w:val="000000"/>
          <w:sz w:val="24"/>
          <w:szCs w:val="24"/>
        </w:rPr>
        <w:t>线上报名。需提供法人授权书原件及被授权人身份证复印件加盖公章的扫描PDF文件，以及《报名登记表》一同发送到lijing@xhtc.com.cn，邮件主题为“中国劳动关系学院图书馆（博物馆）2024年中文纸本图书采购+潜在供应商名称”，邮件正文写明潜在供应商联系人和电话。《报名登记表》详见公告附件。文件售后不退。未从采购代理机构获取采购文件并登记在案的潜在供应商均无资格参加。</w:t>
      </w:r>
    </w:p>
    <w:p w14:paraId="4EDD948A">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售价：¥</w:t>
      </w:r>
      <w:r>
        <w:rPr>
          <w:rFonts w:ascii="宋体" w:hAnsi="宋体"/>
          <w:bCs/>
          <w:color w:val="000000" w:themeColor="text1"/>
          <w:sz w:val="24"/>
          <w:szCs w:val="24"/>
          <w14:textFill>
            <w14:solidFill>
              <w14:schemeClr w14:val="tx1"/>
            </w14:solidFill>
          </w14:textFill>
        </w:rPr>
        <w:t>5</w:t>
      </w:r>
      <w:r>
        <w:rPr>
          <w:rFonts w:hint="eastAsia" w:ascii="宋体" w:hAnsi="宋体"/>
          <w:bCs/>
          <w:color w:val="000000" w:themeColor="text1"/>
          <w:sz w:val="24"/>
          <w:szCs w:val="24"/>
          <w14:textFill>
            <w14:solidFill>
              <w14:schemeClr w14:val="tx1"/>
            </w14:solidFill>
          </w14:textFill>
        </w:rPr>
        <w:t>00元，本公告包含的招标文件售价总和。</w:t>
      </w:r>
    </w:p>
    <w:p w14:paraId="2598581D">
      <w:pPr>
        <w:pStyle w:val="3"/>
        <w:spacing w:before="120" w:beforeLines="50" w:after="120" w:afterLines="50" w:line="360" w:lineRule="auto"/>
        <w:rPr>
          <w:rFonts w:hint="eastAsia" w:ascii="宋体" w:hAnsi="宋体" w:eastAsia="宋体"/>
          <w:bCs w:val="0"/>
          <w:color w:val="000000" w:themeColor="text1"/>
          <w:sz w:val="24"/>
          <w:szCs w:val="24"/>
          <w14:textFill>
            <w14:solidFill>
              <w14:schemeClr w14:val="tx1"/>
            </w14:solidFill>
          </w14:textFill>
        </w:rPr>
      </w:pPr>
      <w:bookmarkStart w:id="13" w:name="_Toc28359005"/>
      <w:bookmarkStart w:id="14" w:name="_Toc28359082"/>
      <w:bookmarkStart w:id="15" w:name="_Toc35393793"/>
      <w:bookmarkStart w:id="16" w:name="_Toc35393624"/>
      <w:r>
        <w:rPr>
          <w:rFonts w:hint="eastAsia" w:ascii="宋体" w:hAnsi="宋体" w:eastAsia="宋体"/>
          <w:bCs w:val="0"/>
          <w:color w:val="000000" w:themeColor="text1"/>
          <w:sz w:val="24"/>
          <w:szCs w:val="24"/>
          <w14:textFill>
            <w14:solidFill>
              <w14:schemeClr w14:val="tx1"/>
            </w14:solidFill>
          </w14:textFill>
        </w:rPr>
        <w:t>四、提交投标文件</w:t>
      </w:r>
      <w:bookmarkEnd w:id="13"/>
      <w:bookmarkEnd w:id="14"/>
      <w:r>
        <w:rPr>
          <w:rFonts w:hint="eastAsia" w:ascii="宋体" w:hAnsi="宋体" w:eastAsia="宋体"/>
          <w:bCs w:val="0"/>
          <w:color w:val="000000" w:themeColor="text1"/>
          <w:sz w:val="24"/>
          <w:szCs w:val="24"/>
          <w14:textFill>
            <w14:solidFill>
              <w14:schemeClr w14:val="tx1"/>
            </w14:solidFill>
          </w14:textFill>
        </w:rPr>
        <w:t>截止时间、开标时间和地点</w:t>
      </w:r>
      <w:bookmarkEnd w:id="15"/>
      <w:bookmarkEnd w:id="16"/>
    </w:p>
    <w:p w14:paraId="60790C2D">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2025年4月7日09点30分（北京时间）</w:t>
      </w:r>
    </w:p>
    <w:p w14:paraId="1ED50AAB">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地点：北京市海淀区莲花池东路39号西金大厦</w:t>
      </w:r>
      <w:r>
        <w:rPr>
          <w:rFonts w:ascii="宋体" w:hAnsi="宋体"/>
          <w:bCs/>
          <w:color w:val="000000" w:themeColor="text1"/>
          <w:sz w:val="24"/>
          <w:szCs w:val="24"/>
          <w14:textFill>
            <w14:solidFill>
              <w14:schemeClr w14:val="tx1"/>
            </w14:solidFill>
          </w14:textFill>
        </w:rPr>
        <w:t>8</w:t>
      </w:r>
      <w:r>
        <w:rPr>
          <w:rFonts w:hint="eastAsia" w:ascii="宋体" w:hAnsi="宋体"/>
          <w:bCs/>
          <w:color w:val="000000" w:themeColor="text1"/>
          <w:sz w:val="24"/>
          <w:szCs w:val="24"/>
          <w14:textFill>
            <w14:solidFill>
              <w14:schemeClr w14:val="tx1"/>
            </w14:solidFill>
          </w14:textFill>
        </w:rPr>
        <w:t>层新华会议中心</w:t>
      </w:r>
    </w:p>
    <w:p w14:paraId="6E07004F">
      <w:pPr>
        <w:pStyle w:val="3"/>
        <w:spacing w:before="120" w:beforeLines="50" w:after="120" w:afterLines="50" w:line="360" w:lineRule="auto"/>
        <w:rPr>
          <w:rFonts w:hint="eastAsia" w:ascii="宋体" w:hAnsi="宋体" w:eastAsia="宋体"/>
          <w:bCs w:val="0"/>
          <w:color w:val="000000" w:themeColor="text1"/>
          <w:sz w:val="24"/>
          <w:szCs w:val="24"/>
          <w14:textFill>
            <w14:solidFill>
              <w14:schemeClr w14:val="tx1"/>
            </w14:solidFill>
          </w14:textFill>
        </w:rPr>
      </w:pPr>
      <w:bookmarkStart w:id="17" w:name="_Toc28359007"/>
      <w:bookmarkStart w:id="18" w:name="_Toc35393625"/>
      <w:bookmarkStart w:id="19" w:name="_Toc28359084"/>
      <w:bookmarkStart w:id="20" w:name="_Toc35393794"/>
      <w:r>
        <w:rPr>
          <w:rFonts w:hint="eastAsia" w:ascii="宋体" w:hAnsi="宋体" w:eastAsia="宋体"/>
          <w:bCs w:val="0"/>
          <w:color w:val="000000" w:themeColor="text1"/>
          <w:sz w:val="24"/>
          <w:szCs w:val="24"/>
          <w14:textFill>
            <w14:solidFill>
              <w14:schemeClr w14:val="tx1"/>
            </w14:solidFill>
          </w14:textFill>
        </w:rPr>
        <w:t>五、公告期限</w:t>
      </w:r>
      <w:bookmarkEnd w:id="17"/>
      <w:bookmarkEnd w:id="18"/>
      <w:bookmarkEnd w:id="19"/>
      <w:bookmarkEnd w:id="20"/>
    </w:p>
    <w:p w14:paraId="1DA3CDC3">
      <w:pPr>
        <w:spacing w:before="120" w:beforeLines="50" w:after="120" w:afterLines="50" w:line="360" w:lineRule="auto"/>
        <w:ind w:firstLine="480" w:firstLineChars="2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自本公告发布之日起5个工作日。 </w:t>
      </w:r>
    </w:p>
    <w:p w14:paraId="30197D72">
      <w:pPr>
        <w:pStyle w:val="3"/>
        <w:spacing w:before="120" w:beforeLines="50" w:after="120" w:afterLines="50" w:line="360" w:lineRule="auto"/>
        <w:rPr>
          <w:rFonts w:hint="eastAsia" w:ascii="宋体" w:hAnsi="宋体" w:eastAsia="宋体"/>
          <w:bCs w:val="0"/>
          <w:color w:val="000000" w:themeColor="text1"/>
          <w:sz w:val="24"/>
          <w:szCs w:val="24"/>
          <w:lang w:val="en-US"/>
          <w14:textFill>
            <w14:solidFill>
              <w14:schemeClr w14:val="tx1"/>
            </w14:solidFill>
          </w14:textFill>
        </w:rPr>
      </w:pPr>
      <w:bookmarkStart w:id="21" w:name="_Toc35393626"/>
      <w:bookmarkStart w:id="22" w:name="_Toc35393795"/>
      <w:r>
        <w:rPr>
          <w:rFonts w:hint="eastAsia" w:ascii="宋体" w:hAnsi="宋体" w:eastAsia="宋体"/>
          <w:bCs w:val="0"/>
          <w:color w:val="000000" w:themeColor="text1"/>
          <w:sz w:val="24"/>
          <w:szCs w:val="24"/>
          <w14:textFill>
            <w14:solidFill>
              <w14:schemeClr w14:val="tx1"/>
            </w14:solidFill>
          </w14:textFill>
        </w:rPr>
        <w:t>六、其他补充事宜</w:t>
      </w:r>
      <w:bookmarkEnd w:id="21"/>
      <w:bookmarkEnd w:id="22"/>
    </w:p>
    <w:p w14:paraId="5CEE3C74">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1.本公告在中国政府采购网（http://www.ccgp.gov.cn）上发布。</w:t>
      </w:r>
    </w:p>
    <w:p w14:paraId="3A921744">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2.采购项目需要落实的政府采购政策：节约能源、保护环境、扶持不发达地区和少数民族地区、促进中小企业发展、支持监狱企业发展、促进残疾人就业等。</w:t>
      </w:r>
    </w:p>
    <w:p w14:paraId="11935F7A">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3.获取招标文件及提交投标保证金或代理服务费的账户信息</w:t>
      </w:r>
      <w:r>
        <w:rPr>
          <w:rFonts w:hint="eastAsia" w:ascii="宋体" w:hAnsi="宋体"/>
          <w:b/>
          <w:color w:val="000000" w:themeColor="text1"/>
          <w:sz w:val="24"/>
          <w:szCs w:val="24"/>
          <w14:textFill>
            <w14:solidFill>
              <w14:schemeClr w14:val="tx1"/>
            </w14:solidFill>
          </w14:textFill>
        </w:rPr>
        <w:t>（办款时请注明项目编号）</w:t>
      </w:r>
      <w:r>
        <w:rPr>
          <w:rFonts w:hint="eastAsia" w:ascii="宋体" w:hAnsi="宋体"/>
          <w:bCs/>
          <w:color w:val="000000" w:themeColor="text1"/>
          <w:sz w:val="24"/>
          <w:szCs w:val="24"/>
          <w14:textFill>
            <w14:solidFill>
              <w14:schemeClr w14:val="tx1"/>
            </w14:solidFill>
          </w14:textFill>
        </w:rPr>
        <w:t>：</w:t>
      </w:r>
    </w:p>
    <w:p w14:paraId="5DC281A4">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项目编号：</w:t>
      </w:r>
      <w:r>
        <w:rPr>
          <w:rFonts w:ascii="宋体" w:hAnsi="宋体"/>
          <w:bCs/>
          <w:color w:val="000000" w:themeColor="text1"/>
          <w:sz w:val="24"/>
          <w:szCs w:val="24"/>
          <w14:textFill>
            <w14:solidFill>
              <w14:schemeClr w14:val="tx1"/>
            </w14:solidFill>
          </w14:textFill>
        </w:rPr>
        <w:t>XHTC-HW-2025-0140</w:t>
      </w:r>
    </w:p>
    <w:p w14:paraId="09F464DF">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户   名：新华招标有限公司</w:t>
      </w:r>
    </w:p>
    <w:p w14:paraId="7FCE6EE3">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开 户 行：广发银行股份有限公司北京科学园支行</w:t>
      </w:r>
    </w:p>
    <w:p w14:paraId="2D80FD4B">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账   号：</w:t>
      </w:r>
      <w:r>
        <w:rPr>
          <w:rFonts w:ascii="宋体" w:hAnsi="宋体"/>
          <w:bCs/>
          <w:color w:val="000000" w:themeColor="text1"/>
          <w:sz w:val="24"/>
          <w:szCs w:val="24"/>
          <w14:textFill>
            <w14:solidFill>
              <w14:schemeClr w14:val="tx1"/>
            </w14:solidFill>
          </w14:textFill>
        </w:rPr>
        <w:t>6232593799021148278</w:t>
      </w:r>
    </w:p>
    <w:p w14:paraId="4881DF6B">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（特别提示：该账号为我公司针对本项目的唯一账号，与我公司其他项目账号不同，请勿汇错账号！因汇错账号导致的无效等后果，由投标人自行承担）</w:t>
      </w:r>
    </w:p>
    <w:p w14:paraId="3964D60D">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4.新华招标有限公司</w:t>
      </w:r>
    </w:p>
    <w:p w14:paraId="6C7483D1">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地  址：北京市海淀区莲花池东路39号西金大厦8层</w:t>
      </w:r>
    </w:p>
    <w:p w14:paraId="4CF1D3A0">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邮  编：100036</w:t>
      </w:r>
    </w:p>
    <w:p w14:paraId="74506DC6">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E-mail: lijing@xhtc.com.cn</w:t>
      </w:r>
    </w:p>
    <w:p w14:paraId="4C903E2A">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电   话：010-63905999</w:t>
      </w:r>
    </w:p>
    <w:p w14:paraId="54ADA733">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传   真：010-63905988</w:t>
      </w:r>
    </w:p>
    <w:p w14:paraId="24F4367B">
      <w:pPr>
        <w:spacing w:before="120" w:beforeLines="50" w:after="120" w:afterLines="50" w:line="360" w:lineRule="auto"/>
        <w:ind w:firstLine="48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联 系 人：刘聪、蔡欣悦、赵静淑  010-63905966</w:t>
      </w:r>
    </w:p>
    <w:p w14:paraId="47DAD630">
      <w:pPr>
        <w:pStyle w:val="3"/>
        <w:spacing w:before="120" w:beforeLines="50" w:after="120" w:afterLines="50" w:line="360" w:lineRule="auto"/>
        <w:rPr>
          <w:rFonts w:hint="eastAsia" w:ascii="宋体" w:hAnsi="宋体" w:eastAsia="宋体"/>
          <w:b w:val="0"/>
          <w:color w:val="000000" w:themeColor="text1"/>
          <w:sz w:val="24"/>
          <w:szCs w:val="24"/>
          <w14:textFill>
            <w14:solidFill>
              <w14:schemeClr w14:val="tx1"/>
            </w14:solidFill>
          </w14:textFill>
        </w:rPr>
      </w:pPr>
      <w:bookmarkStart w:id="23" w:name="_Toc35393796"/>
      <w:bookmarkStart w:id="24" w:name="_Toc28359085"/>
      <w:bookmarkStart w:id="25" w:name="_Toc35393627"/>
      <w:bookmarkStart w:id="26" w:name="_Toc28359008"/>
      <w:r>
        <w:rPr>
          <w:rFonts w:hint="eastAsia" w:ascii="宋体" w:hAnsi="宋体" w:eastAsia="宋体"/>
          <w:bCs w:val="0"/>
          <w:color w:val="000000" w:themeColor="text1"/>
          <w:sz w:val="24"/>
          <w:szCs w:val="24"/>
          <w14:textFill>
            <w14:solidFill>
              <w14:schemeClr w14:val="tx1"/>
            </w14:solidFill>
          </w14:textFill>
        </w:rPr>
        <w:t>七、对本次招标提出询问，请按以下方式联系</w:t>
      </w:r>
      <w:bookmarkEnd w:id="23"/>
      <w:bookmarkEnd w:id="24"/>
      <w:bookmarkEnd w:id="25"/>
      <w:bookmarkEnd w:id="26"/>
    </w:p>
    <w:p w14:paraId="3157D08C">
      <w:pPr>
        <w:widowControl/>
        <w:spacing w:before="120" w:beforeLines="50" w:after="120" w:afterLines="50" w:line="360" w:lineRule="auto"/>
        <w:ind w:firstLine="480"/>
        <w:jc w:val="left"/>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1.采购人信息</w:t>
      </w:r>
    </w:p>
    <w:p w14:paraId="10E84DEC">
      <w:pPr>
        <w:spacing w:before="120" w:beforeLines="50" w:after="120" w:afterLines="50" w:line="360" w:lineRule="auto"/>
        <w:ind w:firstLine="720" w:firstLineChars="300"/>
        <w:jc w:val="left"/>
        <w:rPr>
          <w:rFonts w:hint="eastAsia" w:ascii="宋体" w:hAnsi="宋体"/>
          <w:bCs/>
          <w:color w:val="000000" w:themeColor="text1"/>
          <w:sz w:val="24"/>
          <w:szCs w:val="24"/>
          <w14:textFill>
            <w14:solidFill>
              <w14:schemeClr w14:val="tx1"/>
            </w14:solidFill>
          </w14:textFill>
        </w:rPr>
      </w:pPr>
      <w:bookmarkStart w:id="27" w:name="_Toc28359009"/>
      <w:bookmarkStart w:id="28" w:name="_Toc28359086"/>
      <w:r>
        <w:rPr>
          <w:rFonts w:hint="eastAsia" w:ascii="宋体" w:hAnsi="宋体"/>
          <w:bCs/>
          <w:color w:val="000000" w:themeColor="text1"/>
          <w:sz w:val="24"/>
          <w:szCs w:val="24"/>
          <w14:textFill>
            <w14:solidFill>
              <w14:schemeClr w14:val="tx1"/>
            </w14:solidFill>
          </w14:textFill>
        </w:rPr>
        <w:t>名    称：中国劳动关系学院</w:t>
      </w:r>
    </w:p>
    <w:p w14:paraId="3B022004">
      <w:pPr>
        <w:spacing w:before="120" w:beforeLines="50" w:after="120" w:afterLines="50" w:line="360" w:lineRule="auto"/>
        <w:ind w:firstLine="720" w:firstLineChars="300"/>
        <w:jc w:val="left"/>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地    址：北京市海淀区增光路45号</w:t>
      </w:r>
    </w:p>
    <w:p w14:paraId="5B9305A7">
      <w:pPr>
        <w:spacing w:before="120" w:beforeLines="50" w:after="120" w:afterLines="50" w:line="360" w:lineRule="auto"/>
        <w:ind w:firstLine="720" w:firstLineChars="300"/>
        <w:jc w:val="left"/>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联系方式：刘老师  010-88561791</w:t>
      </w:r>
    </w:p>
    <w:p w14:paraId="324CCD75">
      <w:pPr>
        <w:spacing w:before="120" w:beforeLines="50" w:after="120" w:afterLines="50" w:line="360" w:lineRule="auto"/>
        <w:ind w:firstLine="720" w:firstLineChars="300"/>
        <w:jc w:val="left"/>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2.采购代理机构信息</w:t>
      </w:r>
      <w:bookmarkEnd w:id="27"/>
      <w:bookmarkEnd w:id="28"/>
    </w:p>
    <w:p w14:paraId="4772C9A9">
      <w:pPr>
        <w:spacing w:before="120" w:beforeLines="50" w:after="120" w:afterLines="50" w:line="360" w:lineRule="auto"/>
        <w:ind w:firstLine="720" w:firstLineChars="3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名    称：</w:t>
      </w:r>
      <w:r>
        <w:rPr>
          <w:rFonts w:hint="eastAsia" w:ascii="宋体" w:hAnsi="宋体" w:cs="宋体"/>
          <w:color w:val="000000" w:themeColor="text1"/>
          <w:kern w:val="0"/>
          <w:sz w:val="24"/>
          <w:szCs w:val="24"/>
          <w14:textFill>
            <w14:solidFill>
              <w14:schemeClr w14:val="tx1"/>
            </w14:solidFill>
          </w14:textFill>
        </w:rPr>
        <w:t>新华招标有限公司</w:t>
      </w:r>
    </w:p>
    <w:p w14:paraId="19AF2F2A">
      <w:pPr>
        <w:spacing w:before="120" w:beforeLines="50" w:after="120" w:afterLines="50" w:line="360" w:lineRule="auto"/>
        <w:ind w:firstLine="720" w:firstLineChars="3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地　  址：</w:t>
      </w:r>
      <w:r>
        <w:rPr>
          <w:rFonts w:hint="eastAsia" w:ascii="宋体" w:hAnsi="宋体" w:cs="宋体"/>
          <w:color w:val="000000" w:themeColor="text1"/>
          <w:kern w:val="0"/>
          <w:sz w:val="24"/>
          <w:szCs w:val="24"/>
          <w14:textFill>
            <w14:solidFill>
              <w14:schemeClr w14:val="tx1"/>
            </w14:solidFill>
          </w14:textFill>
        </w:rPr>
        <w:t>北京市海淀区莲花池东路39号西金大厦8层</w:t>
      </w:r>
    </w:p>
    <w:p w14:paraId="70B11EC5">
      <w:pPr>
        <w:spacing w:before="120" w:beforeLines="50" w:after="120" w:afterLines="50" w:line="360" w:lineRule="auto"/>
        <w:ind w:firstLine="720" w:firstLineChars="3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联系方式：</w:t>
      </w:r>
      <w:bookmarkStart w:id="29" w:name="_Toc28359087"/>
      <w:bookmarkStart w:id="30" w:name="_Toc28359010"/>
      <w:r>
        <w:rPr>
          <w:rFonts w:hint="eastAsia" w:ascii="宋体" w:hAnsi="宋体"/>
          <w:bCs/>
          <w:color w:val="000000" w:themeColor="text1"/>
          <w:sz w:val="24"/>
          <w:szCs w:val="24"/>
          <w14:textFill>
            <w14:solidFill>
              <w14:schemeClr w14:val="tx1"/>
            </w14:solidFill>
          </w14:textFill>
        </w:rPr>
        <w:t>赵静淑、刘聪、蔡欣悦、赵微、李静010-63905966、010-63905834</w:t>
      </w:r>
    </w:p>
    <w:p w14:paraId="55F65477">
      <w:pPr>
        <w:spacing w:before="120" w:beforeLines="50" w:after="120" w:afterLines="50" w:line="360" w:lineRule="auto"/>
        <w:ind w:firstLine="720" w:firstLineChars="300"/>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3.项目联系方式</w:t>
      </w:r>
      <w:bookmarkEnd w:id="29"/>
      <w:bookmarkEnd w:id="30"/>
    </w:p>
    <w:p w14:paraId="66133E75">
      <w:pPr>
        <w:pStyle w:val="4"/>
        <w:spacing w:before="120" w:beforeLines="50" w:after="120" w:afterLines="50" w:line="360" w:lineRule="auto"/>
        <w:ind w:firstLine="720" w:firstLineChars="300"/>
        <w:rPr>
          <w:rFonts w:hint="eastAsia"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项目联系人：</w:t>
      </w:r>
      <w:r>
        <w:rPr>
          <w:rFonts w:hint="eastAsia" w:hAnsi="宋体" w:cs="宋体"/>
          <w:color w:val="000000"/>
          <w:kern w:val="0"/>
          <w:sz w:val="24"/>
          <w:szCs w:val="24"/>
        </w:rPr>
        <w:t>赵静淑、</w:t>
      </w:r>
      <w:r>
        <w:rPr>
          <w:rFonts w:hint="eastAsia" w:hAnsi="宋体"/>
          <w:bCs/>
          <w:sz w:val="24"/>
          <w:szCs w:val="24"/>
        </w:rPr>
        <w:t>刘聪、蔡欣悦、赵微、李静</w:t>
      </w:r>
    </w:p>
    <w:p w14:paraId="2470F456">
      <w:r>
        <w:rPr>
          <w:rFonts w:hint="eastAsia" w:hAnsi="宋体"/>
          <w:bCs/>
          <w:color w:val="000000" w:themeColor="text1"/>
          <w:kern w:val="0"/>
          <w:sz w:val="24"/>
          <w:szCs w:val="24"/>
          <w14:textFill>
            <w14:solidFill>
              <w14:schemeClr w14:val="tx1"/>
            </w14:solidFill>
          </w14:textFill>
        </w:rPr>
        <w:t>电　    话：010-63905966</w:t>
      </w:r>
      <w:r>
        <w:rPr>
          <w:rFonts w:hint="eastAsia" w:hAnsi="宋体"/>
          <w:bCs/>
          <w:sz w:val="24"/>
          <w:szCs w:val="24"/>
        </w:rPr>
        <w:t>（项目问询）</w:t>
      </w:r>
      <w:r>
        <w:rPr>
          <w:rFonts w:hint="eastAsia" w:hAnsi="宋体"/>
          <w:bCs/>
          <w:color w:val="000000" w:themeColor="text1"/>
          <w:kern w:val="0"/>
          <w:sz w:val="24"/>
          <w:szCs w:val="24"/>
          <w14:textFill>
            <w14:solidFill>
              <w14:schemeClr w14:val="tx1"/>
            </w14:solidFill>
          </w14:textFill>
        </w:rPr>
        <w:t>、010-63905911</w:t>
      </w:r>
      <w:r>
        <w:rPr>
          <w:rFonts w:hint="eastAsia" w:hAnsi="宋体"/>
          <w:bCs/>
          <w:sz w:val="24"/>
          <w:szCs w:val="24"/>
        </w:rPr>
        <w:t>（报名、保证金、发票咨询）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31E16"/>
    <w:rsid w:val="51131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lang w:val="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Plain Text"/>
    <w:basedOn w:val="1"/>
    <w:qFormat/>
    <w:uiPriority w:val="0"/>
    <w:rPr>
      <w:rFonts w:ascii="宋体" w:hAnsi="Courier New"/>
    </w:rPr>
  </w:style>
  <w:style w:type="paragraph" w:styleId="5">
    <w:name w:val="footer"/>
    <w:basedOn w:val="1"/>
    <w:qFormat/>
    <w:uiPriority w:val="99"/>
    <w:pPr>
      <w:tabs>
        <w:tab w:val="center" w:pos="4153"/>
        <w:tab w:val="right" w:pos="8306"/>
      </w:tabs>
      <w:snapToGrid w:val="0"/>
      <w:jc w:val="left"/>
    </w:pPr>
    <w:rPr>
      <w:sz w:val="18"/>
      <w:lang w:val="zh-CN"/>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2025-03-14T03:38:00Z</dcterms:created>
  <dc:creator>putiti</dc:creator>
  <cp:lastModifiedBy>putiti</cp:lastModifiedBy>
  <dcterms:modified xsi:type="dcterms:W3CDTF">2025-03-14T03:40:43Z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E6F90E4B98A64C45A6C79ADEA9F7F914_11</vt:lpwstr>
  </property>
  <property fmtid="{D5CDD505-2E9C-101B-9397-08002B2CF9AE}" pid="4" name="KSOTemplateDocerSaveRecord">
    <vt:lpwstr>eyJoZGlkIjoiNzFhNDg3NjM5Mzc4NGQ3ZDdkM2EzZGYyMmViZDg0YWUiLCJ1c2VySWQiOiIyODYzMjMyOTQifQ==</vt:lpwstr>
  </property>
</Properties>
</file>