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E2B8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成交公告</w:t>
      </w:r>
      <w:bookmarkEnd w:id="0"/>
      <w:bookmarkEnd w:id="1"/>
    </w:p>
    <w:p w14:paraId="47D8F29F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项目编号：HCZB-2026-ZB1369</w:t>
      </w:r>
    </w:p>
    <w:p w14:paraId="2291F9F5">
      <w:pPr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bookmarkStart w:id="2" w:name="OLE_LINK4"/>
      <w:bookmarkStart w:id="3" w:name="OLE_LINK3"/>
      <w:r>
        <w:rPr>
          <w:rFonts w:hint="eastAsia" w:ascii="黑体" w:hAnsi="黑体" w:eastAsia="黑体"/>
          <w:sz w:val="28"/>
          <w:szCs w:val="28"/>
        </w:rPr>
        <w:t>中国劳动关系学院机房基础设备购置（UPS）</w:t>
      </w:r>
      <w:bookmarkEnd w:id="2"/>
      <w:bookmarkEnd w:id="3"/>
    </w:p>
    <w:p w14:paraId="71053B7B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三、成交信息</w:t>
      </w:r>
    </w:p>
    <w:p w14:paraId="392047B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供应商名称：北京中天瑞合科技有限公司</w:t>
      </w:r>
    </w:p>
    <w:p w14:paraId="07215FAA">
      <w:pPr>
        <w:ind w:left="559" w:leftChars="26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供应商地址：北京市海淀区宝盛南路1号院26号楼5层101</w:t>
      </w:r>
    </w:p>
    <w:p w14:paraId="68DA9EFC">
      <w:pPr>
        <w:ind w:firstLine="560" w:firstLineChars="200"/>
      </w:pPr>
      <w:r>
        <w:rPr>
          <w:rFonts w:hint="eastAsia" w:ascii="仿宋" w:hAnsi="仿宋" w:eastAsia="仿宋"/>
          <w:sz w:val="28"/>
          <w:szCs w:val="28"/>
        </w:rPr>
        <w:t>成交金额：￥145000.00元</w:t>
      </w:r>
    </w:p>
    <w:p w14:paraId="3B1A33FE">
      <w:pPr>
        <w:numPr>
          <w:ilvl w:val="0"/>
          <w:numId w:val="1"/>
        </w:numPr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p w14:paraId="3B88206C">
      <w:r>
        <w:drawing>
          <wp:inline distT="0" distB="0" distL="114300" distR="114300">
            <wp:extent cx="5271135" cy="3469640"/>
            <wp:effectExtent l="0" t="0" r="571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6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6384C">
      <w:pPr>
        <w:numPr>
          <w:ilvl w:val="0"/>
          <w:numId w:val="2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评审专家名单：张文卉、张桂丰、洪斌</w:t>
      </w:r>
    </w:p>
    <w:p w14:paraId="2754E93D">
      <w:pPr>
        <w:numPr>
          <w:ilvl w:val="0"/>
          <w:numId w:val="2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代理服务收费标准及金额：1740元</w:t>
      </w:r>
    </w:p>
    <w:p w14:paraId="2050D8B2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收费标准详见竞争性磋商文件</w:t>
      </w:r>
    </w:p>
    <w:p w14:paraId="55A35770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2E96C0A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9528546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04F0B16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本项目采用综合评分法。</w:t>
      </w:r>
    </w:p>
    <w:p w14:paraId="00D38692">
      <w:pPr>
        <w:pStyle w:val="4"/>
        <w:ind w:firstLine="560" w:firstLineChars="200"/>
        <w:rPr>
          <w:rFonts w:eastAsia="仿宋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第一名</w:t>
      </w:r>
      <w:r>
        <w:rPr>
          <w:rFonts w:hint="eastAsia" w:ascii="仿宋" w:hAnsi="仿宋" w:eastAsia="仿宋"/>
          <w:sz w:val="28"/>
          <w:szCs w:val="28"/>
        </w:rPr>
        <w:t>北京中天瑞合科技有限公司</w:t>
      </w:r>
      <w:r>
        <w:rPr>
          <w:rFonts w:hint="eastAsia" w:ascii="仿宋" w:hAnsi="仿宋" w:eastAsia="仿宋" w:cs="宋体"/>
          <w:kern w:val="0"/>
          <w:sz w:val="28"/>
          <w:szCs w:val="28"/>
        </w:rPr>
        <w:t>，得分：94.50分</w:t>
      </w:r>
    </w:p>
    <w:p w14:paraId="5886E8CA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297B92B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4" w:name="_Toc35393810"/>
      <w:bookmarkStart w:id="5" w:name="_Toc35393641"/>
      <w:bookmarkStart w:id="6" w:name="_Toc28359023"/>
      <w:bookmarkStart w:id="7" w:name="_Toc28359100"/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  <w:bookmarkEnd w:id="4"/>
      <w:bookmarkEnd w:id="5"/>
      <w:bookmarkEnd w:id="6"/>
      <w:bookmarkEnd w:id="7"/>
    </w:p>
    <w:p w14:paraId="3901A427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名    称：中国劳动关系学院 </w:t>
      </w:r>
    </w:p>
    <w:p w14:paraId="48DFEB5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址：北京市海淀区增光路45号</w:t>
      </w:r>
    </w:p>
    <w:p w14:paraId="4FA3512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联系方式：高老师  010-88561791</w:t>
      </w:r>
    </w:p>
    <w:p w14:paraId="3288EBD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8" w:name="_Toc35393642"/>
      <w:bookmarkStart w:id="9" w:name="_Toc35393811"/>
      <w:bookmarkStart w:id="10" w:name="_Toc28359101"/>
      <w:bookmarkStart w:id="11" w:name="_Toc28359024"/>
      <w:r>
        <w:rPr>
          <w:rFonts w:hint="eastAsia" w:ascii="仿宋" w:hAnsi="仿宋" w:eastAsia="仿宋" w:cs="宋体"/>
          <w:kern w:val="0"/>
          <w:sz w:val="28"/>
          <w:szCs w:val="28"/>
        </w:rPr>
        <w:t>2.采购代理机构信息</w:t>
      </w:r>
      <w:bookmarkEnd w:id="8"/>
      <w:bookmarkEnd w:id="9"/>
      <w:bookmarkEnd w:id="10"/>
      <w:bookmarkEnd w:id="11"/>
    </w:p>
    <w:p w14:paraId="74CFB9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名称：华采招标集团有限公司</w:t>
      </w:r>
    </w:p>
    <w:p w14:paraId="426BDD8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地址：北京市丰台区广安路9号国投财富广场6号楼1601室</w:t>
      </w:r>
    </w:p>
    <w:p w14:paraId="1F7D6A2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  <w:bookmarkStart w:id="12" w:name="_Toc28359102"/>
      <w:bookmarkStart w:id="13" w:name="_Toc28359025"/>
      <w:bookmarkStart w:id="14" w:name="_Toc35393812"/>
      <w:bookmarkStart w:id="15" w:name="_Toc35393643"/>
      <w:r>
        <w:rPr>
          <w:rFonts w:hint="eastAsia" w:ascii="仿宋" w:hAnsi="仿宋" w:eastAsia="仿宋" w:cs="宋体"/>
          <w:kern w:val="0"/>
          <w:sz w:val="28"/>
          <w:szCs w:val="28"/>
        </w:rPr>
        <w:t>010-63509799-8022、8076</w:t>
      </w:r>
    </w:p>
    <w:p w14:paraId="7C351E6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</w:t>
      </w:r>
      <w:r>
        <w:rPr>
          <w:rFonts w:ascii="仿宋" w:hAnsi="仿宋" w:eastAsia="仿宋" w:cs="宋体"/>
          <w:kern w:val="0"/>
          <w:sz w:val="28"/>
          <w:szCs w:val="28"/>
        </w:rPr>
        <w:t>联系方式</w:t>
      </w:r>
      <w:bookmarkEnd w:id="12"/>
      <w:bookmarkEnd w:id="13"/>
      <w:bookmarkEnd w:id="14"/>
      <w:bookmarkEnd w:id="15"/>
    </w:p>
    <w:p w14:paraId="4091892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项目联系人：崔丽洁、赵娜、白敏娜、金珊、刘金秀</w:t>
      </w:r>
    </w:p>
    <w:p w14:paraId="54F407A8">
      <w:pPr>
        <w:pStyle w:val="5"/>
        <w:spacing w:after="0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　    话：010-63509799-8038、8078</w:t>
      </w:r>
      <w:r>
        <w:rPr>
          <w:rFonts w:hint="eastAsia" w:ascii="仿宋" w:hAnsi="仿宋" w:eastAsia="仿宋" w:cs="宋体"/>
          <w:kern w:val="0"/>
          <w:sz w:val="28"/>
          <w:szCs w:val="28"/>
        </w:rPr>
        <w:br w:type="textWrapping"/>
      </w:r>
    </w:p>
    <w:p w14:paraId="46494252">
      <w:pPr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br w:type="page"/>
      </w:r>
    </w:p>
    <w:p w14:paraId="55A24730">
      <w:pPr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2" name="图片 2" descr="中小企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小企_页面_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3" name="图片 3" descr="中小企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中小企_页面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6" w:name="_GoBack"/>
      <w:bookmarkEnd w:id="1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A5DCE"/>
    <w:multiLevelType w:val="singleLevel"/>
    <w:tmpl w:val="221A5DCE"/>
    <w:lvl w:ilvl="0" w:tentative="0">
      <w:start w:val="4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abstractNum w:abstractNumId="1">
    <w:nsid w:val="50B1E51D"/>
    <w:multiLevelType w:val="singleLevel"/>
    <w:tmpl w:val="50B1E51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172A27"/>
    <w:rsid w:val="00031C87"/>
    <w:rsid w:val="00093361"/>
    <w:rsid w:val="000A7DDA"/>
    <w:rsid w:val="001363EF"/>
    <w:rsid w:val="00172A27"/>
    <w:rsid w:val="00192C77"/>
    <w:rsid w:val="003C2D51"/>
    <w:rsid w:val="003D2709"/>
    <w:rsid w:val="00416A57"/>
    <w:rsid w:val="00622C94"/>
    <w:rsid w:val="00683AFB"/>
    <w:rsid w:val="006D5140"/>
    <w:rsid w:val="00844F99"/>
    <w:rsid w:val="009E3713"/>
    <w:rsid w:val="00B30226"/>
    <w:rsid w:val="00B54940"/>
    <w:rsid w:val="00B86985"/>
    <w:rsid w:val="00BB1656"/>
    <w:rsid w:val="00C23A3D"/>
    <w:rsid w:val="00D611DF"/>
    <w:rsid w:val="00ED369C"/>
    <w:rsid w:val="00F020EE"/>
    <w:rsid w:val="00FB708A"/>
    <w:rsid w:val="00FD0808"/>
    <w:rsid w:val="04467040"/>
    <w:rsid w:val="05860ED0"/>
    <w:rsid w:val="083F3A9B"/>
    <w:rsid w:val="08B973FC"/>
    <w:rsid w:val="09F7509B"/>
    <w:rsid w:val="09FD5024"/>
    <w:rsid w:val="0A693D18"/>
    <w:rsid w:val="0D2F19E4"/>
    <w:rsid w:val="1111746F"/>
    <w:rsid w:val="1609105D"/>
    <w:rsid w:val="16B07922"/>
    <w:rsid w:val="18810C7F"/>
    <w:rsid w:val="1A17021F"/>
    <w:rsid w:val="1B490977"/>
    <w:rsid w:val="1E2159D3"/>
    <w:rsid w:val="252B6457"/>
    <w:rsid w:val="295364A1"/>
    <w:rsid w:val="2D847102"/>
    <w:rsid w:val="2E82324C"/>
    <w:rsid w:val="2ED51FFA"/>
    <w:rsid w:val="302B7A44"/>
    <w:rsid w:val="38D54FE8"/>
    <w:rsid w:val="3A7C5B6F"/>
    <w:rsid w:val="3A7F736B"/>
    <w:rsid w:val="3EE7478C"/>
    <w:rsid w:val="3F340367"/>
    <w:rsid w:val="3F36616F"/>
    <w:rsid w:val="3FC410CC"/>
    <w:rsid w:val="403E5929"/>
    <w:rsid w:val="49A02336"/>
    <w:rsid w:val="4B7C7B1F"/>
    <w:rsid w:val="4F3D0E54"/>
    <w:rsid w:val="52821961"/>
    <w:rsid w:val="54C42337"/>
    <w:rsid w:val="57AC6B77"/>
    <w:rsid w:val="599359AA"/>
    <w:rsid w:val="59FC4632"/>
    <w:rsid w:val="5BCA3A6F"/>
    <w:rsid w:val="5C303465"/>
    <w:rsid w:val="5CCA69B7"/>
    <w:rsid w:val="5FF83A07"/>
    <w:rsid w:val="607A6509"/>
    <w:rsid w:val="60965EEA"/>
    <w:rsid w:val="62A67104"/>
    <w:rsid w:val="63FB11F5"/>
    <w:rsid w:val="694E0C32"/>
    <w:rsid w:val="69B875FD"/>
    <w:rsid w:val="6B9C463A"/>
    <w:rsid w:val="6EB958E2"/>
    <w:rsid w:val="73271FB1"/>
    <w:rsid w:val="7836450F"/>
    <w:rsid w:val="79D12145"/>
    <w:rsid w:val="7A9C59C6"/>
    <w:rsid w:val="7ACB320A"/>
    <w:rsid w:val="7C59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99"/>
    <w:rPr>
      <w:rFonts w:ascii="黑体" w:hAnsi="宋体"/>
      <w:szCs w:val="20"/>
    </w:rPr>
  </w:style>
  <w:style w:type="paragraph" w:styleId="5">
    <w:name w:val="Body Text"/>
    <w:basedOn w:val="1"/>
    <w:next w:val="6"/>
    <w:autoRedefine/>
    <w:qFormat/>
    <w:uiPriority w:val="99"/>
    <w:pPr>
      <w:spacing w:after="120" w:line="360" w:lineRule="auto"/>
    </w:pPr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paragraph" w:styleId="7">
    <w:name w:val="Body Text Indent"/>
    <w:basedOn w:val="1"/>
    <w:autoRedefine/>
    <w:qFormat/>
    <w:uiPriority w:val="99"/>
    <w:pPr>
      <w:tabs>
        <w:tab w:val="left" w:pos="5580"/>
      </w:tabs>
      <w:spacing w:before="120" w:line="360" w:lineRule="auto"/>
      <w:ind w:firstLine="454"/>
    </w:pPr>
    <w:rPr>
      <w:sz w:val="24"/>
      <w:lang w:val="zh-CN"/>
    </w:rPr>
  </w:style>
  <w:style w:type="paragraph" w:styleId="8">
    <w:name w:val="Plain Text"/>
    <w:basedOn w:val="1"/>
    <w:link w:val="22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Body Text First Indent"/>
    <w:basedOn w:val="5"/>
    <w:unhideWhenUsed/>
    <w:qFormat/>
    <w:uiPriority w:val="99"/>
    <w:pPr>
      <w:tabs>
        <w:tab w:val="left" w:pos="567"/>
      </w:tabs>
      <w:ind w:firstLine="420" w:firstLineChars="100"/>
    </w:pPr>
  </w:style>
  <w:style w:type="paragraph" w:styleId="13">
    <w:name w:val="Body Text First Indent 2"/>
    <w:basedOn w:val="11"/>
    <w:autoRedefine/>
    <w:qFormat/>
    <w:uiPriority w:val="0"/>
    <w:pPr>
      <w:tabs>
        <w:tab w:val="left" w:pos="5580"/>
      </w:tabs>
      <w:spacing w:line="240" w:lineRule="auto"/>
      <w:ind w:left="420" w:leftChars="200" w:firstLine="420" w:firstLineChars="200"/>
    </w:pPr>
    <w:rPr>
      <w:szCs w:val="20"/>
    </w:rPr>
  </w:style>
  <w:style w:type="table" w:styleId="15">
    <w:name w:val="Table Grid"/>
    <w:basedOn w:val="1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Emphasis"/>
    <w:basedOn w:val="16"/>
    <w:qFormat/>
    <w:uiPriority w:val="0"/>
    <w:rPr>
      <w:i/>
    </w:rPr>
  </w:style>
  <w:style w:type="paragraph" w:styleId="18">
    <w:name w:val="No Spacing"/>
    <w:autoRedefine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19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0">
    <w:name w:val="无间隔2"/>
    <w:autoRedefine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1">
    <w:name w:val="_Style 1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kern w:val="0"/>
      <w:sz w:val="20"/>
      <w:szCs w:val="20"/>
    </w:rPr>
  </w:style>
  <w:style w:type="character" w:customStyle="1" w:styleId="22">
    <w:name w:val="纯文本 Char"/>
    <w:basedOn w:val="16"/>
    <w:link w:val="8"/>
    <w:autoRedefine/>
    <w:qFormat/>
    <w:uiPriority w:val="0"/>
    <w:rPr>
      <w:rFonts w:ascii="宋体" w:hAnsi="Courier New" w:eastAsiaTheme="minorEastAsia" w:cstheme="minorBidi"/>
      <w:kern w:val="2"/>
      <w:sz w:val="21"/>
      <w:szCs w:val="22"/>
    </w:rPr>
  </w:style>
  <w:style w:type="character" w:customStyle="1" w:styleId="23">
    <w:name w:val="页眉 Char"/>
    <w:basedOn w:val="16"/>
    <w:link w:val="10"/>
    <w:autoRedefine/>
    <w:qFormat/>
    <w:uiPriority w:val="0"/>
    <w:rPr>
      <w:kern w:val="2"/>
      <w:sz w:val="18"/>
      <w:szCs w:val="18"/>
    </w:rPr>
  </w:style>
  <w:style w:type="character" w:customStyle="1" w:styleId="24">
    <w:name w:val="页脚 Char"/>
    <w:basedOn w:val="16"/>
    <w:link w:val="9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292</Words>
  <Characters>341</Characters>
  <Lines>3</Lines>
  <Paragraphs>1</Paragraphs>
  <TotalTime>5</TotalTime>
  <ScaleCrop>false</ScaleCrop>
  <LinksUpToDate>false</LinksUpToDate>
  <CharactersWithSpaces>352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2020-06-15T08:21:00Z</dcterms:created>
  <dc:creator>Lenovo</dc:creator>
  <cp:lastModifiedBy>与酒</cp:lastModifiedBy>
  <dcterms:modified xsi:type="dcterms:W3CDTF">2026-10-28T08:21:48Z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190E47ED46824412A383F35FD57CE6A9</vt:lpwstr>
  </property>
  <property fmtid="{D5CDD505-2E9C-101B-9397-08002B2CF9AE}" pid="4" name="KSOTemplateDocerSaveRecord">
    <vt:lpwstr>eyJoZGlkIjoiZmMyMWIzNDA3MzkyNGZjN2MzYjVkNjBlNjc0NTY3N2EiLCJ1c2VySWQiOiI0MDIyODQ4NjcifQ==</vt:lpwstr>
  </property>
</Properties>
</file>