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6F7" w:rsidRDefault="007816F7" w:rsidP="0078663A">
      <w:pPr>
        <w:ind w:firstLine="420"/>
      </w:pPr>
      <w:bookmarkStart w:id="0" w:name="OLE_LINK6"/>
    </w:p>
    <w:p w:rsidR="007816F7" w:rsidRDefault="007816F7" w:rsidP="0078663A">
      <w:pPr>
        <w:ind w:firstLine="420"/>
      </w:pPr>
    </w:p>
    <w:p w:rsidR="007816F7" w:rsidRDefault="007816F7" w:rsidP="0078663A">
      <w:pPr>
        <w:ind w:firstLine="420"/>
      </w:pPr>
    </w:p>
    <w:p w:rsidR="007816F7" w:rsidRDefault="007816F7" w:rsidP="0078663A">
      <w:pPr>
        <w:ind w:firstLine="420"/>
      </w:pPr>
    </w:p>
    <w:p w:rsidR="007816F7" w:rsidRDefault="007816F7" w:rsidP="0078663A">
      <w:pPr>
        <w:ind w:firstLine="420"/>
      </w:pPr>
    </w:p>
    <w:p w:rsidR="007816F7" w:rsidRDefault="007816F7" w:rsidP="0078663A">
      <w:pPr>
        <w:ind w:firstLine="420"/>
      </w:pPr>
    </w:p>
    <w:p w:rsidR="007816F7" w:rsidRDefault="007816F7">
      <w:pPr>
        <w:ind w:firstLineChars="0" w:firstLine="0"/>
      </w:pPr>
    </w:p>
    <w:p w:rsidR="007816F7" w:rsidRDefault="00983C33">
      <w:pPr>
        <w:ind w:firstLineChars="0" w:firstLine="0"/>
        <w:jc w:val="center"/>
        <w:rPr>
          <w:b/>
          <w:bCs/>
          <w:sz w:val="44"/>
          <w:szCs w:val="44"/>
        </w:rPr>
      </w:pPr>
      <w:r>
        <w:rPr>
          <w:rFonts w:ascii="Times New Roman" w:hAnsi="Times New Roman" w:cs="Times New Roman"/>
          <w:b/>
          <w:bCs/>
          <w:sz w:val="44"/>
          <w:szCs w:val="44"/>
        </w:rPr>
        <w:t>2015-2016</w:t>
      </w:r>
      <w:r>
        <w:rPr>
          <w:rFonts w:hint="eastAsia"/>
          <w:b/>
          <w:bCs/>
          <w:sz w:val="44"/>
          <w:szCs w:val="44"/>
        </w:rPr>
        <w:t>年度北京高校</w:t>
      </w:r>
    </w:p>
    <w:p w:rsidR="007816F7" w:rsidRDefault="007816F7">
      <w:pPr>
        <w:ind w:firstLineChars="0" w:firstLine="0"/>
        <w:jc w:val="center"/>
        <w:rPr>
          <w:b/>
          <w:bCs/>
          <w:sz w:val="44"/>
          <w:szCs w:val="44"/>
        </w:rPr>
      </w:pPr>
    </w:p>
    <w:p w:rsidR="007816F7" w:rsidRDefault="00983C33">
      <w:pPr>
        <w:ind w:firstLineChars="0" w:firstLine="0"/>
        <w:jc w:val="center"/>
        <w:rPr>
          <w:b/>
          <w:bCs/>
          <w:sz w:val="44"/>
          <w:szCs w:val="44"/>
        </w:rPr>
      </w:pPr>
      <w:r>
        <w:rPr>
          <w:rFonts w:hint="eastAsia"/>
          <w:b/>
          <w:bCs/>
          <w:sz w:val="44"/>
          <w:szCs w:val="44"/>
        </w:rPr>
        <w:t>优秀德育工作者</w:t>
      </w:r>
    </w:p>
    <w:p w:rsidR="007816F7" w:rsidRDefault="007816F7">
      <w:pPr>
        <w:ind w:firstLineChars="0" w:firstLine="0"/>
        <w:jc w:val="center"/>
        <w:rPr>
          <w:b/>
          <w:bCs/>
          <w:sz w:val="44"/>
          <w:szCs w:val="44"/>
        </w:rPr>
      </w:pPr>
    </w:p>
    <w:p w:rsidR="007816F7" w:rsidRDefault="007816F7">
      <w:pPr>
        <w:ind w:firstLineChars="0" w:firstLine="0"/>
        <w:jc w:val="center"/>
        <w:rPr>
          <w:b/>
          <w:bCs/>
          <w:sz w:val="44"/>
          <w:szCs w:val="44"/>
        </w:rPr>
      </w:pPr>
    </w:p>
    <w:p w:rsidR="007816F7" w:rsidRDefault="007816F7">
      <w:pPr>
        <w:ind w:firstLineChars="0" w:firstLine="0"/>
        <w:jc w:val="center"/>
        <w:rPr>
          <w:b/>
          <w:bCs/>
          <w:sz w:val="44"/>
          <w:szCs w:val="44"/>
        </w:rPr>
      </w:pPr>
    </w:p>
    <w:p w:rsidR="007816F7" w:rsidRDefault="00983C33">
      <w:pPr>
        <w:ind w:firstLineChars="0" w:firstLine="0"/>
        <w:jc w:val="center"/>
        <w:rPr>
          <w:b/>
          <w:bCs/>
          <w:sz w:val="44"/>
          <w:szCs w:val="44"/>
        </w:rPr>
      </w:pPr>
      <w:r>
        <w:rPr>
          <w:rFonts w:hint="eastAsia"/>
          <w:b/>
          <w:bCs/>
          <w:sz w:val="44"/>
          <w:szCs w:val="44"/>
        </w:rPr>
        <w:t>申</w:t>
      </w:r>
    </w:p>
    <w:p w:rsidR="007816F7" w:rsidRDefault="00983C33">
      <w:pPr>
        <w:ind w:firstLineChars="0" w:firstLine="0"/>
        <w:jc w:val="center"/>
        <w:rPr>
          <w:b/>
          <w:bCs/>
          <w:sz w:val="44"/>
          <w:szCs w:val="44"/>
        </w:rPr>
      </w:pPr>
      <w:r>
        <w:rPr>
          <w:rFonts w:hint="eastAsia"/>
          <w:b/>
          <w:bCs/>
          <w:sz w:val="44"/>
          <w:szCs w:val="44"/>
        </w:rPr>
        <w:t>报</w:t>
      </w:r>
    </w:p>
    <w:p w:rsidR="007816F7" w:rsidRDefault="00983C33">
      <w:pPr>
        <w:ind w:firstLineChars="0" w:firstLine="0"/>
        <w:jc w:val="center"/>
        <w:rPr>
          <w:b/>
          <w:bCs/>
          <w:sz w:val="44"/>
          <w:szCs w:val="44"/>
        </w:rPr>
      </w:pPr>
      <w:r>
        <w:rPr>
          <w:rFonts w:hint="eastAsia"/>
          <w:b/>
          <w:bCs/>
          <w:sz w:val="44"/>
          <w:szCs w:val="44"/>
        </w:rPr>
        <w:t>材</w:t>
      </w:r>
    </w:p>
    <w:p w:rsidR="007816F7" w:rsidRDefault="00983C33">
      <w:pPr>
        <w:ind w:firstLineChars="0" w:firstLine="0"/>
        <w:jc w:val="center"/>
        <w:rPr>
          <w:b/>
          <w:bCs/>
          <w:sz w:val="44"/>
          <w:szCs w:val="44"/>
        </w:rPr>
      </w:pPr>
      <w:r>
        <w:rPr>
          <w:rFonts w:hint="eastAsia"/>
          <w:b/>
          <w:bCs/>
          <w:sz w:val="44"/>
          <w:szCs w:val="44"/>
        </w:rPr>
        <w:t>料</w:t>
      </w:r>
    </w:p>
    <w:p w:rsidR="007816F7" w:rsidRDefault="007816F7">
      <w:pPr>
        <w:ind w:firstLineChars="0" w:firstLine="0"/>
        <w:jc w:val="center"/>
        <w:rPr>
          <w:b/>
          <w:bCs/>
          <w:sz w:val="44"/>
          <w:szCs w:val="44"/>
        </w:rPr>
      </w:pPr>
    </w:p>
    <w:p w:rsidR="007816F7" w:rsidRDefault="007816F7">
      <w:pPr>
        <w:ind w:firstLineChars="0" w:firstLine="0"/>
        <w:jc w:val="center"/>
        <w:rPr>
          <w:b/>
          <w:bCs/>
          <w:sz w:val="44"/>
          <w:szCs w:val="44"/>
        </w:rPr>
      </w:pPr>
    </w:p>
    <w:p w:rsidR="007816F7" w:rsidRDefault="007816F7">
      <w:pPr>
        <w:ind w:firstLineChars="0" w:firstLine="0"/>
        <w:jc w:val="center"/>
        <w:rPr>
          <w:b/>
          <w:bCs/>
          <w:sz w:val="44"/>
          <w:szCs w:val="44"/>
        </w:rPr>
      </w:pPr>
    </w:p>
    <w:p w:rsidR="007816F7" w:rsidRDefault="007816F7">
      <w:pPr>
        <w:ind w:firstLineChars="0" w:firstLine="0"/>
        <w:jc w:val="center"/>
        <w:rPr>
          <w:b/>
          <w:bCs/>
          <w:sz w:val="44"/>
          <w:szCs w:val="44"/>
        </w:rPr>
      </w:pPr>
    </w:p>
    <w:p w:rsidR="007816F7" w:rsidRDefault="00983C33">
      <w:pPr>
        <w:ind w:firstLineChars="0" w:firstLine="0"/>
        <w:jc w:val="center"/>
        <w:rPr>
          <w:b/>
          <w:bCs/>
          <w:sz w:val="32"/>
          <w:szCs w:val="32"/>
        </w:rPr>
      </w:pPr>
      <w:r>
        <w:rPr>
          <w:rFonts w:hint="eastAsia"/>
          <w:b/>
          <w:bCs/>
          <w:sz w:val="32"/>
          <w:szCs w:val="32"/>
        </w:rPr>
        <w:t>中国劳动关系学院</w:t>
      </w:r>
    </w:p>
    <w:p w:rsidR="007816F7" w:rsidRDefault="00983C33">
      <w:pPr>
        <w:ind w:firstLineChars="0" w:firstLine="0"/>
        <w:jc w:val="center"/>
        <w:rPr>
          <w:b/>
          <w:bCs/>
          <w:sz w:val="32"/>
          <w:szCs w:val="32"/>
        </w:rPr>
      </w:pPr>
      <w:r>
        <w:rPr>
          <w:rFonts w:hint="eastAsia"/>
          <w:b/>
          <w:bCs/>
          <w:sz w:val="32"/>
          <w:szCs w:val="32"/>
        </w:rPr>
        <w:t>2016</w:t>
      </w:r>
      <w:r>
        <w:rPr>
          <w:rFonts w:hint="eastAsia"/>
          <w:b/>
          <w:bCs/>
          <w:sz w:val="32"/>
          <w:szCs w:val="32"/>
        </w:rPr>
        <w:t>年</w:t>
      </w:r>
      <w:r>
        <w:rPr>
          <w:rFonts w:hint="eastAsia"/>
          <w:b/>
          <w:bCs/>
          <w:sz w:val="32"/>
          <w:szCs w:val="32"/>
        </w:rPr>
        <w:t>6</w:t>
      </w:r>
      <w:r>
        <w:rPr>
          <w:rFonts w:hint="eastAsia"/>
          <w:b/>
          <w:bCs/>
          <w:sz w:val="32"/>
          <w:szCs w:val="32"/>
        </w:rPr>
        <w:t>月</w:t>
      </w:r>
    </w:p>
    <w:p w:rsidR="007816F7" w:rsidRDefault="007816F7">
      <w:pPr>
        <w:ind w:firstLineChars="0" w:firstLine="0"/>
        <w:jc w:val="center"/>
        <w:rPr>
          <w:b/>
          <w:bCs/>
          <w:sz w:val="44"/>
          <w:szCs w:val="44"/>
        </w:rPr>
      </w:pPr>
    </w:p>
    <w:p w:rsidR="007816F7" w:rsidRDefault="007816F7">
      <w:pPr>
        <w:ind w:firstLineChars="0" w:firstLine="0"/>
        <w:jc w:val="center"/>
      </w:pPr>
    </w:p>
    <w:p w:rsidR="007816F7" w:rsidRDefault="007816F7">
      <w:pPr>
        <w:ind w:firstLineChars="0" w:firstLine="0"/>
        <w:jc w:val="center"/>
      </w:pPr>
    </w:p>
    <w:bookmarkEnd w:id="0"/>
    <w:p w:rsidR="007816F7" w:rsidRDefault="007816F7">
      <w:pPr>
        <w:spacing w:line="500" w:lineRule="exact"/>
        <w:ind w:firstLineChars="0" w:firstLine="0"/>
        <w:rPr>
          <w:rFonts w:ascii="方正小标宋简体" w:eastAsia="方正小标宋简体" w:hAnsiTheme="majorEastAsia"/>
          <w:b/>
          <w:sz w:val="36"/>
          <w:szCs w:val="36"/>
        </w:rPr>
      </w:pPr>
    </w:p>
    <w:p w:rsidR="007816F7" w:rsidRDefault="00983C33">
      <w:pPr>
        <w:spacing w:line="500" w:lineRule="exact"/>
        <w:ind w:firstLineChars="0" w:firstLine="0"/>
        <w:jc w:val="center"/>
        <w:rPr>
          <w:rFonts w:ascii="方正小标宋简体" w:eastAsia="方正小标宋简体" w:hAnsiTheme="majorEastAsia"/>
          <w:b/>
          <w:sz w:val="36"/>
          <w:szCs w:val="36"/>
        </w:rPr>
      </w:pPr>
      <w:bookmarkStart w:id="1" w:name="OLE_LINK7"/>
      <w:r>
        <w:rPr>
          <w:rFonts w:ascii="方正小标宋简体" w:eastAsia="方正小标宋简体" w:hAnsiTheme="majorEastAsia" w:hint="eastAsia"/>
          <w:b/>
          <w:sz w:val="36"/>
          <w:szCs w:val="36"/>
        </w:rPr>
        <w:lastRenderedPageBreak/>
        <w:t>邢玉珊同志事迹材料</w:t>
      </w:r>
      <w:bookmarkEnd w:id="1"/>
    </w:p>
    <w:p w:rsidR="007816F7" w:rsidRDefault="007816F7" w:rsidP="0078663A">
      <w:pPr>
        <w:spacing w:line="500" w:lineRule="exact"/>
        <w:ind w:firstLine="480"/>
        <w:rPr>
          <w:rFonts w:asciiTheme="minorEastAsia" w:hAnsiTheme="minorEastAsia"/>
          <w:sz w:val="24"/>
          <w:szCs w:val="24"/>
        </w:rPr>
      </w:pPr>
    </w:p>
    <w:p w:rsidR="007816F7" w:rsidRPr="00B22F9F" w:rsidRDefault="00983C33" w:rsidP="00B22F9F">
      <w:pPr>
        <w:spacing w:line="500" w:lineRule="exact"/>
        <w:ind w:firstLine="640"/>
        <w:rPr>
          <w:rFonts w:ascii="仿宋" w:eastAsia="仿宋" w:hAnsi="仿宋" w:cstheme="minorEastAsia"/>
          <w:sz w:val="32"/>
          <w:szCs w:val="32"/>
        </w:rPr>
      </w:pPr>
      <w:bookmarkStart w:id="2" w:name="OLE_LINK8"/>
      <w:r w:rsidRPr="00B22F9F">
        <w:rPr>
          <w:rFonts w:ascii="仿宋" w:eastAsia="仿宋" w:hAnsi="仿宋" w:cstheme="minorEastAsia" w:hint="eastAsia"/>
          <w:sz w:val="32"/>
          <w:szCs w:val="32"/>
        </w:rPr>
        <w:t>邢玉珊同志现为中国劳动关系学院安全工程系党总支书记，兼任安全工程系行政副主任。在35年的教学管理工作实践中，该同志工作勤恳、任劳任怨，开拓创新、勇于担当，把满腔热情奉献给了教育事业。</w:t>
      </w:r>
      <w:bookmarkEnd w:id="2"/>
    </w:p>
    <w:p w:rsidR="007816F7" w:rsidRPr="00B22F9F" w:rsidRDefault="00983C33" w:rsidP="00B22F9F">
      <w:pPr>
        <w:spacing w:line="500" w:lineRule="exact"/>
        <w:ind w:firstLine="640"/>
        <w:rPr>
          <w:rFonts w:ascii="黑体" w:eastAsia="黑体" w:hAnsi="黑体" w:cs="华文中宋"/>
          <w:bCs/>
          <w:sz w:val="32"/>
          <w:szCs w:val="32"/>
        </w:rPr>
      </w:pPr>
      <w:r w:rsidRPr="00B22F9F">
        <w:rPr>
          <w:rFonts w:ascii="黑体" w:eastAsia="黑体" w:hAnsi="黑体" w:cs="华文中宋" w:hint="eastAsia"/>
          <w:bCs/>
          <w:sz w:val="32"/>
          <w:szCs w:val="32"/>
        </w:rPr>
        <w:t>一、</w:t>
      </w:r>
      <w:bookmarkStart w:id="3" w:name="_GoBack"/>
      <w:bookmarkEnd w:id="3"/>
      <w:r w:rsidRPr="00B22F9F">
        <w:rPr>
          <w:rFonts w:ascii="黑体" w:eastAsia="黑体" w:hAnsi="黑体" w:cs="华文中宋" w:hint="eastAsia"/>
          <w:bCs/>
          <w:sz w:val="32"/>
          <w:szCs w:val="32"/>
        </w:rPr>
        <w:t>注重理论学习，不断提升专业水平</w:t>
      </w:r>
    </w:p>
    <w:p w:rsidR="007816F7" w:rsidRPr="00B22F9F" w:rsidRDefault="00983C33" w:rsidP="00B22F9F">
      <w:pPr>
        <w:spacing w:line="500" w:lineRule="exact"/>
        <w:ind w:firstLine="640"/>
        <w:rPr>
          <w:rFonts w:ascii="仿宋" w:eastAsia="仿宋" w:hAnsi="仿宋"/>
          <w:sz w:val="32"/>
          <w:szCs w:val="32"/>
        </w:rPr>
      </w:pPr>
      <w:r w:rsidRPr="00B22F9F">
        <w:rPr>
          <w:rFonts w:ascii="仿宋" w:eastAsia="仿宋" w:hAnsi="仿宋" w:cstheme="minorEastAsia" w:hint="eastAsia"/>
          <w:sz w:val="32"/>
          <w:szCs w:val="32"/>
        </w:rPr>
        <w:t>作为一名基层党务工作者，</w:t>
      </w:r>
      <w:bookmarkStart w:id="4" w:name="OLE_LINK2"/>
      <w:r w:rsidRPr="00B22F9F">
        <w:rPr>
          <w:rFonts w:ascii="仿宋" w:eastAsia="仿宋" w:hAnsi="仿宋" w:cstheme="minorEastAsia" w:hint="eastAsia"/>
          <w:sz w:val="32"/>
          <w:szCs w:val="32"/>
        </w:rPr>
        <w:t>邢玉珊同志认真学习马克思列宁主义、毛泽东思想、邓小平理论、“三个代表”重要思想和科学发展观，坚持把深入学习贯彻习近平总书记系列重要讲话精神作为重要政治任务，并在实践中努力落实。</w:t>
      </w:r>
      <w:bookmarkStart w:id="5" w:name="OLE_LINK1"/>
      <w:r w:rsidRPr="00B22F9F">
        <w:rPr>
          <w:rFonts w:ascii="仿宋" w:eastAsia="仿宋" w:hAnsi="仿宋" w:cstheme="minorEastAsia" w:hint="eastAsia"/>
          <w:sz w:val="32"/>
          <w:szCs w:val="32"/>
        </w:rPr>
        <w:t>在注重政治理论学习的同时，她还重视自身专业水平的提升。担任安全工程系党总支书记以来，她积极参加北京市哲学社会科学教学科研骨干研修班，</w:t>
      </w:r>
      <w:bookmarkEnd w:id="4"/>
      <w:r w:rsidRPr="00B22F9F">
        <w:rPr>
          <w:rFonts w:ascii="仿宋" w:eastAsia="仿宋" w:hAnsi="仿宋" w:cstheme="minorEastAsia" w:hint="eastAsia"/>
          <w:sz w:val="32"/>
          <w:szCs w:val="32"/>
        </w:rPr>
        <w:t>并鼓励青年教师和辅导员参加各类交流培训，以提高业务能力与综合素质。</w:t>
      </w:r>
      <w:bookmarkEnd w:id="5"/>
      <w:r w:rsidRPr="00B22F9F">
        <w:rPr>
          <w:rFonts w:ascii="仿宋" w:eastAsia="仿宋" w:hAnsi="仿宋" w:cstheme="minorEastAsia" w:hint="eastAsia"/>
          <w:sz w:val="32"/>
          <w:szCs w:val="32"/>
        </w:rPr>
        <w:t>“己所不正，何以正人”，她能够处处以身作则，无论在同事中间，还是在学生面前，都努力按照一个优秀德育工作者的标准严格要求自己，言传与身教相结合，使工作更具有说服力和感染力。</w:t>
      </w:r>
    </w:p>
    <w:p w:rsidR="007816F7" w:rsidRPr="00B22F9F" w:rsidRDefault="00983C33" w:rsidP="00B22F9F">
      <w:pPr>
        <w:spacing w:line="500" w:lineRule="exact"/>
        <w:ind w:firstLine="640"/>
        <w:rPr>
          <w:rFonts w:ascii="黑体" w:eastAsia="黑体" w:hAnsi="黑体" w:cs="华文中宋"/>
          <w:bCs/>
          <w:sz w:val="32"/>
          <w:szCs w:val="32"/>
        </w:rPr>
      </w:pPr>
      <w:r w:rsidRPr="00B22F9F">
        <w:rPr>
          <w:rFonts w:ascii="黑体" w:eastAsia="黑体" w:hAnsi="黑体" w:cs="华文中宋" w:hint="eastAsia"/>
          <w:bCs/>
          <w:sz w:val="32"/>
          <w:szCs w:val="32"/>
        </w:rPr>
        <w:t>二、用心关爱学生，努力成为良师益友</w:t>
      </w:r>
    </w:p>
    <w:p w:rsidR="007816F7" w:rsidRPr="00B22F9F" w:rsidRDefault="00983C33" w:rsidP="00B22F9F">
      <w:pPr>
        <w:spacing w:line="500" w:lineRule="exact"/>
        <w:ind w:firstLine="640"/>
        <w:rPr>
          <w:rFonts w:ascii="仿宋" w:eastAsia="仿宋" w:hAnsi="仿宋" w:cstheme="minorEastAsia"/>
          <w:sz w:val="32"/>
          <w:szCs w:val="32"/>
        </w:rPr>
      </w:pPr>
      <w:r w:rsidRPr="00B22F9F">
        <w:rPr>
          <w:rFonts w:ascii="仿宋" w:eastAsia="仿宋" w:hAnsi="仿宋" w:cstheme="minorEastAsia" w:hint="eastAsia"/>
          <w:sz w:val="32"/>
          <w:szCs w:val="32"/>
        </w:rPr>
        <w:t>一是用心指导，引导新生顺利渡过入学适应期。大学新生进校后，面对生活上的自理、学习上的自觉、管理上的自治、思想上的自我教育、目标上的自我选择等一系列适应问题。该同志十分重视新生的入学适应问题，为了帮助新生尽快完成高中生到大学生的角色转变、尽早全面而准确的认识大学生活，她坚持每年都精心为新生们安排个性化入学教育专题讲座。此外，她倡导系团总支、学生会针对新生特点，开展新老生交流会、文明宿舍评比、迎新运动会等一系列活</w:t>
      </w:r>
      <w:r w:rsidRPr="00B22F9F">
        <w:rPr>
          <w:rFonts w:ascii="仿宋" w:eastAsia="仿宋" w:hAnsi="仿宋" w:cstheme="minorEastAsia" w:hint="eastAsia"/>
          <w:sz w:val="32"/>
          <w:szCs w:val="32"/>
        </w:rPr>
        <w:lastRenderedPageBreak/>
        <w:t>动，引导他们适应大学生活，全面提升新生素质。</w:t>
      </w:r>
    </w:p>
    <w:p w:rsidR="007816F7" w:rsidRPr="00B22F9F" w:rsidRDefault="00983C33" w:rsidP="00B22F9F">
      <w:pPr>
        <w:spacing w:line="500" w:lineRule="exact"/>
        <w:ind w:firstLine="640"/>
        <w:rPr>
          <w:rFonts w:ascii="仿宋" w:eastAsia="仿宋" w:hAnsi="仿宋" w:cstheme="minorEastAsia"/>
          <w:sz w:val="32"/>
          <w:szCs w:val="32"/>
        </w:rPr>
      </w:pPr>
      <w:r w:rsidRPr="00B22F9F">
        <w:rPr>
          <w:rFonts w:ascii="仿宋" w:eastAsia="仿宋" w:hAnsi="仿宋" w:cstheme="minorEastAsia" w:hint="eastAsia"/>
          <w:sz w:val="32"/>
          <w:szCs w:val="32"/>
        </w:rPr>
        <w:t>二</w:t>
      </w:r>
      <w:bookmarkStart w:id="6" w:name="OLE_LINK3"/>
      <w:r w:rsidRPr="00B22F9F">
        <w:rPr>
          <w:rFonts w:ascii="仿宋" w:eastAsia="仿宋" w:hAnsi="仿宋" w:cstheme="minorEastAsia" w:hint="eastAsia"/>
          <w:sz w:val="32"/>
          <w:szCs w:val="32"/>
        </w:rPr>
        <w:t>是用爱温暖，帮助学生渡过难关。一些学生在遇到一些困难和不理解的事件时，往往束手无策，严重时产生心理障碍，有的甚至在心灵上留下创伤。对此，邢玉珊同志在工作中充分运用情感力量，以炽热的真情、浓浓的爱意来感化学生，帮助他们渡过难关。</w:t>
      </w:r>
      <w:bookmarkEnd w:id="6"/>
      <w:r w:rsidRPr="00B22F9F">
        <w:rPr>
          <w:rFonts w:ascii="仿宋" w:eastAsia="仿宋" w:hAnsi="仿宋" w:cstheme="minorEastAsia" w:hint="eastAsia"/>
          <w:sz w:val="32"/>
          <w:szCs w:val="32"/>
        </w:rPr>
        <w:t>2012级贫困学生钱红梅在2015年6月时被诊断患有恶性肿瘤，邢玉珊同志得知其情况后，向学校为她申请学费全免，并安排同学为她补课，帮助她顺利完成学业。在该生治疗期间，她多次去探望，并组织全系师生为其捐款，从经济上帮助她的同时，更是从精神上为她加油鼓劲。如今，该同学的病情已经好转，并如愿获得学士学位证书。邢玉珊同志就这样用真心、真爱、真诚对待学生，帮助学生渡过一个又一个难关，大家都亲切的称她为“邢妈妈”。</w:t>
      </w:r>
    </w:p>
    <w:p w:rsidR="007816F7" w:rsidRPr="00B22F9F" w:rsidRDefault="00983C33" w:rsidP="00B22F9F">
      <w:pPr>
        <w:spacing w:line="500" w:lineRule="exact"/>
        <w:ind w:firstLine="640"/>
        <w:rPr>
          <w:rFonts w:ascii="黑体" w:eastAsia="黑体" w:hAnsi="黑体" w:cs="华文中宋"/>
          <w:bCs/>
          <w:sz w:val="32"/>
          <w:szCs w:val="32"/>
        </w:rPr>
      </w:pPr>
      <w:r w:rsidRPr="00B22F9F">
        <w:rPr>
          <w:rFonts w:ascii="黑体" w:eastAsia="黑体" w:hAnsi="黑体" w:cs="华文中宋" w:hint="eastAsia"/>
          <w:bCs/>
          <w:sz w:val="32"/>
          <w:szCs w:val="32"/>
        </w:rPr>
        <w:t>三、创新工作方法，创建学生发展平台</w:t>
      </w:r>
    </w:p>
    <w:p w:rsidR="007816F7" w:rsidRPr="00B22F9F" w:rsidRDefault="00983C33" w:rsidP="00B22F9F">
      <w:pPr>
        <w:spacing w:line="500" w:lineRule="exact"/>
        <w:ind w:firstLine="640"/>
        <w:rPr>
          <w:rFonts w:ascii="仿宋" w:eastAsia="仿宋" w:hAnsi="仿宋" w:cstheme="minorEastAsia"/>
          <w:sz w:val="32"/>
          <w:szCs w:val="32"/>
        </w:rPr>
      </w:pPr>
      <w:r w:rsidRPr="00B22F9F">
        <w:rPr>
          <w:rFonts w:ascii="仿宋" w:eastAsia="仿宋" w:hAnsi="仿宋" w:cstheme="minorEastAsia" w:hint="eastAsia"/>
          <w:sz w:val="32"/>
          <w:szCs w:val="32"/>
        </w:rPr>
        <w:t>一是完善制度建设，营造和谐积极的学习氛围。为鼓励学生参加校外各类竞赛，在邢玉珊同志的倡导下，安全工程系制定了《学生竞赛奖励办法》和《“挑战杯”大学生课外学术科技作品竞赛管理办法》，有效推动了系部大学生素质拓展计划，培养了学生实践能力和创新精神，促进了学生知识、能力和素质的全面发展。</w:t>
      </w:r>
    </w:p>
    <w:p w:rsidR="007816F7" w:rsidRPr="00B22F9F" w:rsidRDefault="00983C33" w:rsidP="00B22F9F">
      <w:pPr>
        <w:spacing w:line="500" w:lineRule="exact"/>
        <w:ind w:firstLine="640"/>
        <w:rPr>
          <w:rFonts w:ascii="仿宋" w:eastAsia="仿宋" w:hAnsi="仿宋" w:cstheme="minorEastAsia"/>
          <w:sz w:val="32"/>
          <w:szCs w:val="32"/>
        </w:rPr>
      </w:pPr>
      <w:r w:rsidRPr="00B22F9F">
        <w:rPr>
          <w:rFonts w:ascii="仿宋" w:eastAsia="仿宋" w:hAnsi="仿宋" w:cstheme="minorEastAsia" w:hint="eastAsia"/>
          <w:sz w:val="32"/>
          <w:szCs w:val="32"/>
        </w:rPr>
        <w:t>二是以党支部建设工作为阵地，引导师生树立正确的成才观。她始终坚持把党员教育管理作为工作的基础，在党支部建设这个阵地上，用党的理论和目标教育、引领师生，同时通过师生党员的先锋模范作用辐射到系部、班级和宿舍的方法，进一步引领广大师生树立远大理想，树立为中国特色社会主义建设事业作贡献的成才观。</w:t>
      </w:r>
    </w:p>
    <w:p w:rsidR="007816F7" w:rsidRPr="00B22F9F" w:rsidRDefault="00983C33" w:rsidP="00B22F9F">
      <w:pPr>
        <w:spacing w:line="500" w:lineRule="exact"/>
        <w:ind w:firstLine="640"/>
        <w:rPr>
          <w:rFonts w:ascii="仿宋" w:eastAsia="仿宋" w:hAnsi="仿宋" w:cstheme="minorEastAsia"/>
          <w:sz w:val="32"/>
          <w:szCs w:val="32"/>
        </w:rPr>
      </w:pPr>
      <w:bookmarkStart w:id="7" w:name="OLE_LINK4"/>
      <w:r w:rsidRPr="00B22F9F">
        <w:rPr>
          <w:rFonts w:ascii="仿宋" w:eastAsia="仿宋" w:hAnsi="仿宋" w:cstheme="minorEastAsia" w:hint="eastAsia"/>
          <w:sz w:val="32"/>
          <w:szCs w:val="32"/>
        </w:rPr>
        <w:lastRenderedPageBreak/>
        <w:t>三是以团总支、学生会为平台，在实践锻炼中提升学生的综合素质。</w:t>
      </w:r>
      <w:bookmarkEnd w:id="7"/>
      <w:r w:rsidRPr="00B22F9F">
        <w:rPr>
          <w:rFonts w:ascii="仿宋" w:eastAsia="仿宋" w:hAnsi="仿宋" w:cstheme="minorEastAsia" w:hint="eastAsia"/>
          <w:sz w:val="32"/>
          <w:szCs w:val="32"/>
        </w:rPr>
        <w:t>为了使学生完善专业知识结构，激发学生积极参与社会的热情，她要求团总支、学生会积极配合系部组织学生参加暑期社会实践活动、寒假认识实习活动。活动结束后，适时开展主题报告会，挑选优秀学生进行报告展示，内容涵盖了石油开采、化工生产、矿山三大高危行业，具有很强的专业性和针对性。此外，她还鼓励学生积极参加科研立项活动，坚持定期出版系刊《安全视角》杂志，引导学生关注社会动态和学术前沿。</w:t>
      </w:r>
    </w:p>
    <w:p w:rsidR="007816F7" w:rsidRPr="00B22F9F" w:rsidRDefault="00983C33" w:rsidP="00B22F9F">
      <w:pPr>
        <w:spacing w:line="500" w:lineRule="exact"/>
        <w:ind w:firstLine="640"/>
        <w:rPr>
          <w:rFonts w:ascii="黑体" w:eastAsia="黑体" w:hAnsi="黑体" w:cs="华文中宋"/>
          <w:bCs/>
          <w:sz w:val="32"/>
          <w:szCs w:val="32"/>
        </w:rPr>
      </w:pPr>
      <w:r w:rsidRPr="00B22F9F">
        <w:rPr>
          <w:rFonts w:ascii="黑体" w:eastAsia="黑体" w:hAnsi="黑体" w:cs="华文中宋" w:hint="eastAsia"/>
          <w:bCs/>
          <w:sz w:val="32"/>
          <w:szCs w:val="32"/>
        </w:rPr>
        <w:t>四、扎实就业指导，引领学生成长成才</w:t>
      </w:r>
    </w:p>
    <w:p w:rsidR="007816F7" w:rsidRPr="00B22F9F" w:rsidRDefault="00983C33" w:rsidP="00B22F9F">
      <w:pPr>
        <w:spacing w:line="500" w:lineRule="exact"/>
        <w:ind w:firstLine="640"/>
        <w:rPr>
          <w:rFonts w:ascii="仿宋" w:eastAsia="仿宋" w:hAnsi="仿宋" w:cstheme="minorEastAsia"/>
          <w:sz w:val="32"/>
          <w:szCs w:val="32"/>
        </w:rPr>
      </w:pPr>
      <w:r w:rsidRPr="00B22F9F">
        <w:rPr>
          <w:rFonts w:ascii="仿宋" w:eastAsia="仿宋" w:hAnsi="仿宋" w:cstheme="minorEastAsia" w:hint="eastAsia"/>
          <w:sz w:val="32"/>
          <w:szCs w:val="32"/>
        </w:rPr>
        <w:t>一是以《职业生涯发展规划》和《就业指导》课程为契机，实实在在抓好就业教育工作。就业教育需要倡导个性化，邢玉珊同志坚持开展个性化就业辅导，从大一到大四结合系部实际，在学生不同阶段有计划、有目的定期开展多种不同形式的就业教育活动。</w:t>
      </w:r>
    </w:p>
    <w:p w:rsidR="007816F7" w:rsidRPr="00B22F9F" w:rsidRDefault="00983C33" w:rsidP="00B22F9F">
      <w:pPr>
        <w:spacing w:line="500" w:lineRule="exact"/>
        <w:ind w:firstLine="640"/>
        <w:rPr>
          <w:rFonts w:ascii="仿宋" w:eastAsia="仿宋" w:hAnsi="仿宋" w:cstheme="minorEastAsia"/>
          <w:sz w:val="32"/>
          <w:szCs w:val="32"/>
        </w:rPr>
      </w:pPr>
      <w:r w:rsidRPr="00B22F9F">
        <w:rPr>
          <w:rFonts w:ascii="仿宋" w:eastAsia="仿宋" w:hAnsi="仿宋" w:cstheme="minorEastAsia" w:hint="eastAsia"/>
          <w:sz w:val="32"/>
          <w:szCs w:val="32"/>
        </w:rPr>
        <w:t>二是以校友会为平台，实实在在做好就业跟踪调查工作。为了更好地提高人才培养质量和毕业生就业质量，把握市场就业需求，邢玉珊同志一直注重毕业生校友的联系与回访工作。在她的倡导下，安全工程系成功举办了校友会成立大会，进一步建立系部与校友的沟通和交流渠道，校友们也为系部的人才培养和教学改革出谋划策。</w:t>
      </w:r>
    </w:p>
    <w:p w:rsidR="007816F7" w:rsidRPr="00B22F9F" w:rsidRDefault="00983C33" w:rsidP="00B22F9F">
      <w:pPr>
        <w:spacing w:line="500" w:lineRule="exact"/>
        <w:ind w:firstLine="640"/>
        <w:rPr>
          <w:rFonts w:ascii="仿宋" w:eastAsia="仿宋" w:hAnsi="仿宋" w:cstheme="minorEastAsia"/>
          <w:sz w:val="32"/>
          <w:szCs w:val="32"/>
        </w:rPr>
      </w:pPr>
      <w:bookmarkStart w:id="8" w:name="OLE_LINK5"/>
      <w:r w:rsidRPr="00B22F9F">
        <w:rPr>
          <w:rFonts w:ascii="仿宋" w:eastAsia="仿宋" w:hAnsi="仿宋" w:cstheme="minorEastAsia" w:hint="eastAsia"/>
          <w:sz w:val="32"/>
          <w:szCs w:val="32"/>
        </w:rPr>
        <w:t>三是以走出校园、校企合作为途径，实实在在做好就业宣传工作。为</w:t>
      </w:r>
      <w:bookmarkEnd w:id="8"/>
      <w:r w:rsidRPr="00B22F9F">
        <w:rPr>
          <w:rFonts w:ascii="仿宋" w:eastAsia="仿宋" w:hAnsi="仿宋" w:cstheme="minorEastAsia" w:hint="eastAsia"/>
          <w:sz w:val="32"/>
          <w:szCs w:val="32"/>
        </w:rPr>
        <w:t>了让更多用人单位了解安全工程系毕业生，她组建就业推介小组，主动走出校园，到用人单位进行走访、工作交流，一对一推荐毕业生。在她的努力下，安全工程系实现了与27个用人单位保持合作关系，每年帮助20%毕业生实现成功就业。</w:t>
      </w:r>
    </w:p>
    <w:sectPr w:rsidR="007816F7" w:rsidRPr="00B22F9F" w:rsidSect="007816F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CBE" w:rsidRDefault="00E35CBE" w:rsidP="0078663A">
      <w:pPr>
        <w:ind w:firstLine="420"/>
      </w:pPr>
      <w:r>
        <w:separator/>
      </w:r>
    </w:p>
  </w:endnote>
  <w:endnote w:type="continuationSeparator" w:id="0">
    <w:p w:rsidR="00E35CBE" w:rsidRDefault="00E35CBE" w:rsidP="0078663A">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F7" w:rsidRDefault="007816F7">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11329"/>
    </w:sdtPr>
    <w:sdtContent>
      <w:p w:rsidR="007816F7" w:rsidRDefault="0002788D">
        <w:pPr>
          <w:pStyle w:val="a3"/>
          <w:ind w:firstLine="360"/>
          <w:jc w:val="center"/>
        </w:pPr>
        <w:r w:rsidRPr="0002788D">
          <w:fldChar w:fldCharType="begin"/>
        </w:r>
        <w:r w:rsidR="00983C33">
          <w:instrText xml:space="preserve"> PAGE   \* MERGEFORMAT </w:instrText>
        </w:r>
        <w:r w:rsidRPr="0002788D">
          <w:fldChar w:fldCharType="separate"/>
        </w:r>
        <w:r w:rsidR="00B22F9F" w:rsidRPr="00B22F9F">
          <w:rPr>
            <w:noProof/>
            <w:lang w:val="zh-CN"/>
          </w:rPr>
          <w:t>4</w:t>
        </w:r>
        <w:r>
          <w:rPr>
            <w:lang w:val="zh-CN"/>
          </w:rPr>
          <w:fldChar w:fldCharType="end"/>
        </w:r>
      </w:p>
    </w:sdtContent>
  </w:sdt>
  <w:p w:rsidR="007816F7" w:rsidRDefault="007816F7">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F7" w:rsidRDefault="007816F7">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CBE" w:rsidRDefault="00E35CBE" w:rsidP="0078663A">
      <w:pPr>
        <w:ind w:firstLine="420"/>
      </w:pPr>
      <w:r>
        <w:separator/>
      </w:r>
    </w:p>
  </w:footnote>
  <w:footnote w:type="continuationSeparator" w:id="0">
    <w:p w:rsidR="00E35CBE" w:rsidRDefault="00E35CBE" w:rsidP="0078663A">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F7" w:rsidRDefault="007816F7">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F7" w:rsidRDefault="007816F7">
    <w:pPr>
      <w:ind w:left="42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F7" w:rsidRDefault="007816F7">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325A"/>
    <w:rsid w:val="0002788D"/>
    <w:rsid w:val="00076F91"/>
    <w:rsid w:val="00095F7C"/>
    <w:rsid w:val="000C0374"/>
    <w:rsid w:val="000E5043"/>
    <w:rsid w:val="00163EFA"/>
    <w:rsid w:val="00171DAE"/>
    <w:rsid w:val="001D3853"/>
    <w:rsid w:val="001F5886"/>
    <w:rsid w:val="0020652D"/>
    <w:rsid w:val="002260CE"/>
    <w:rsid w:val="00236530"/>
    <w:rsid w:val="00236F6B"/>
    <w:rsid w:val="00282374"/>
    <w:rsid w:val="00296465"/>
    <w:rsid w:val="002C41DC"/>
    <w:rsid w:val="002D3BB1"/>
    <w:rsid w:val="00372352"/>
    <w:rsid w:val="003E736E"/>
    <w:rsid w:val="00486B4F"/>
    <w:rsid w:val="00495D9F"/>
    <w:rsid w:val="004F1668"/>
    <w:rsid w:val="00574204"/>
    <w:rsid w:val="00576FE4"/>
    <w:rsid w:val="005C0D46"/>
    <w:rsid w:val="007816F7"/>
    <w:rsid w:val="0078663A"/>
    <w:rsid w:val="00813236"/>
    <w:rsid w:val="00837B79"/>
    <w:rsid w:val="0088655D"/>
    <w:rsid w:val="008D0A90"/>
    <w:rsid w:val="008E3438"/>
    <w:rsid w:val="008F5E14"/>
    <w:rsid w:val="00983C33"/>
    <w:rsid w:val="00A4325A"/>
    <w:rsid w:val="00A51347"/>
    <w:rsid w:val="00A93DC3"/>
    <w:rsid w:val="00AB0D6E"/>
    <w:rsid w:val="00B22F9F"/>
    <w:rsid w:val="00BA60DA"/>
    <w:rsid w:val="00BD02E1"/>
    <w:rsid w:val="00C173DE"/>
    <w:rsid w:val="00CB0694"/>
    <w:rsid w:val="00CC5780"/>
    <w:rsid w:val="00D737D8"/>
    <w:rsid w:val="00E15BBD"/>
    <w:rsid w:val="00E356EB"/>
    <w:rsid w:val="00E35CBE"/>
    <w:rsid w:val="00E77D0D"/>
    <w:rsid w:val="00E81864"/>
    <w:rsid w:val="00E91886"/>
    <w:rsid w:val="00EE5BBA"/>
    <w:rsid w:val="32D900A7"/>
    <w:rsid w:val="33AD717F"/>
    <w:rsid w:val="5F7773B5"/>
    <w:rsid w:val="791379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6F7"/>
    <w:pPr>
      <w:widowControl w:val="0"/>
      <w:ind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816F7"/>
    <w:pPr>
      <w:tabs>
        <w:tab w:val="center" w:pos="4153"/>
        <w:tab w:val="right" w:pos="8306"/>
      </w:tabs>
      <w:snapToGrid w:val="0"/>
      <w:jc w:val="left"/>
    </w:pPr>
    <w:rPr>
      <w:sz w:val="18"/>
      <w:szCs w:val="18"/>
    </w:rPr>
  </w:style>
  <w:style w:type="paragraph" w:styleId="a4">
    <w:name w:val="header"/>
    <w:basedOn w:val="a"/>
    <w:link w:val="Char0"/>
    <w:uiPriority w:val="99"/>
    <w:unhideWhenUsed/>
    <w:rsid w:val="007816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816F7"/>
    <w:rPr>
      <w:sz w:val="18"/>
      <w:szCs w:val="18"/>
    </w:rPr>
  </w:style>
  <w:style w:type="character" w:customStyle="1" w:styleId="Char">
    <w:name w:val="页脚 Char"/>
    <w:basedOn w:val="a0"/>
    <w:link w:val="a3"/>
    <w:uiPriority w:val="99"/>
    <w:qFormat/>
    <w:rsid w:val="007816F7"/>
    <w:rPr>
      <w:sz w:val="18"/>
      <w:szCs w:val="18"/>
    </w:rPr>
  </w:style>
  <w:style w:type="paragraph" w:styleId="a5">
    <w:name w:val="Balloon Text"/>
    <w:basedOn w:val="a"/>
    <w:link w:val="Char1"/>
    <w:uiPriority w:val="99"/>
    <w:semiHidden/>
    <w:unhideWhenUsed/>
    <w:rsid w:val="0078663A"/>
    <w:rPr>
      <w:sz w:val="18"/>
      <w:szCs w:val="18"/>
    </w:rPr>
  </w:style>
  <w:style w:type="character" w:customStyle="1" w:styleId="Char1">
    <w:name w:val="批注框文本 Char"/>
    <w:basedOn w:val="a0"/>
    <w:link w:val="a5"/>
    <w:uiPriority w:val="99"/>
    <w:semiHidden/>
    <w:rsid w:val="0078663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Administrator</cp:lastModifiedBy>
  <cp:revision>15</cp:revision>
  <dcterms:created xsi:type="dcterms:W3CDTF">2016-06-26T05:14:00Z</dcterms:created>
  <dcterms:modified xsi:type="dcterms:W3CDTF">2016-09-19T05:52:00Z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