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5E9" w:rsidRPr="007029DB" w:rsidRDefault="007E35E9" w:rsidP="007E35E9">
      <w:pPr>
        <w:jc w:val="center"/>
        <w:rPr>
          <w:rFonts w:ascii="华文中宋" w:eastAsia="华文中宋" w:hAnsi="华文中宋"/>
          <w:color w:val="FF00FF"/>
          <w:spacing w:val="-78"/>
          <w:w w:val="50"/>
          <w:sz w:val="144"/>
          <w:szCs w:val="144"/>
        </w:rPr>
      </w:pPr>
      <w:r w:rsidRPr="007029DB">
        <w:rPr>
          <w:rFonts w:ascii="华文中宋" w:eastAsia="华文中宋" w:hAnsi="华文中宋" w:hint="eastAsia"/>
          <w:color w:val="FF00FF"/>
          <w:spacing w:val="-78"/>
          <w:w w:val="50"/>
          <w:sz w:val="144"/>
          <w:szCs w:val="144"/>
        </w:rPr>
        <w:t>中共中国劳动关系学院委员会文件</w:t>
      </w:r>
    </w:p>
    <w:p w:rsidR="007E35E9" w:rsidRDefault="007E35E9" w:rsidP="007E35E9">
      <w:pPr>
        <w:spacing w:line="880" w:lineRule="exact"/>
      </w:pPr>
    </w:p>
    <w:p w:rsidR="007E35E9" w:rsidRPr="00BC11F4" w:rsidRDefault="007E35E9" w:rsidP="007E35E9">
      <w:pPr>
        <w:jc w:val="center"/>
        <w:rPr>
          <w:rFonts w:ascii="黑体" w:eastAsia="黑体" w:hAnsi="黑体"/>
        </w:rPr>
      </w:pPr>
      <w:bookmarkStart w:id="0" w:name="doc_mark"/>
      <w:r>
        <w:rPr>
          <w:rFonts w:ascii="黑体" w:eastAsia="黑体" w:hAnsi="黑体" w:hint="eastAsia"/>
        </w:rPr>
        <w:t>校</w:t>
      </w:r>
      <w:r w:rsidRPr="00BC11F4">
        <w:rPr>
          <w:rFonts w:ascii="黑体" w:eastAsia="黑体" w:hAnsi="黑体" w:hint="eastAsia"/>
        </w:rPr>
        <w:t>党字〔2018〕</w:t>
      </w:r>
      <w:r>
        <w:rPr>
          <w:rFonts w:ascii="黑体" w:eastAsia="黑体" w:hAnsi="黑体" w:hint="eastAsia"/>
        </w:rPr>
        <w:t>6</w:t>
      </w:r>
      <w:r w:rsidRPr="00BC11F4">
        <w:rPr>
          <w:rFonts w:ascii="黑体" w:eastAsia="黑体" w:hAnsi="黑体" w:hint="eastAsia"/>
        </w:rPr>
        <w:t>号</w:t>
      </w:r>
      <w:bookmarkEnd w:id="0"/>
    </w:p>
    <w:tbl>
      <w:tblPr>
        <w:tblW w:w="0" w:type="auto"/>
        <w:tblInd w:w="108" w:type="dxa"/>
        <w:tblBorders>
          <w:top w:val="single" w:sz="18" w:space="0" w:color="FF00FF"/>
        </w:tblBorders>
        <w:tblLayout w:type="fixed"/>
        <w:tblLook w:val="0000"/>
      </w:tblPr>
      <w:tblGrid>
        <w:gridCol w:w="8789"/>
      </w:tblGrid>
      <w:tr w:rsidR="007E35E9" w:rsidTr="00CC2C39">
        <w:trPr>
          <w:trHeight w:val="871"/>
        </w:trPr>
        <w:tc>
          <w:tcPr>
            <w:tcW w:w="8789" w:type="dxa"/>
          </w:tcPr>
          <w:p w:rsidR="007E35E9" w:rsidRDefault="007E35E9" w:rsidP="00A22ADC">
            <w:pPr>
              <w:rPr>
                <w:color w:val="FF00FF"/>
                <w:u w:val="single"/>
              </w:rPr>
            </w:pPr>
          </w:p>
        </w:tc>
      </w:tr>
    </w:tbl>
    <w:p w:rsidR="00CC2C39" w:rsidRDefault="00CC2C39" w:rsidP="00CC2C39">
      <w:pPr>
        <w:widowControl/>
        <w:spacing w:line="0" w:lineRule="atLeast"/>
        <w:jc w:val="center"/>
        <w:rPr>
          <w:rFonts w:ascii="方正小标宋_GBK" w:eastAsia="方正小标宋_GBK" w:hAnsi="仿宋" w:cs="Arial"/>
          <w:kern w:val="0"/>
          <w:sz w:val="44"/>
          <w:szCs w:val="44"/>
        </w:rPr>
      </w:pPr>
      <w:r>
        <w:rPr>
          <w:rFonts w:ascii="方正小标宋_GBK" w:eastAsia="方正小标宋_GBK" w:hAnsi="仿宋" w:cs="Arial" w:hint="eastAsia"/>
          <w:kern w:val="0"/>
          <w:sz w:val="44"/>
          <w:szCs w:val="44"/>
        </w:rPr>
        <w:t xml:space="preserve">关于印发《中国劳动关系学院各级党组织党建活动经费管理细则》的通知 </w:t>
      </w:r>
    </w:p>
    <w:p w:rsidR="00CC2C39" w:rsidRDefault="00CC2C39" w:rsidP="00CC2C39">
      <w:pPr>
        <w:widowControl/>
        <w:spacing w:line="600" w:lineRule="exact"/>
        <w:jc w:val="left"/>
        <w:rPr>
          <w:rFonts w:ascii="仿宋" w:eastAsia="仿宋" w:hAnsi="仿宋" w:cs="Arial"/>
          <w:kern w:val="0"/>
          <w:szCs w:val="32"/>
        </w:rPr>
      </w:pPr>
    </w:p>
    <w:p w:rsidR="00CC2C39" w:rsidRDefault="00CC2C39" w:rsidP="00CC2C39">
      <w:pPr>
        <w:widowControl/>
        <w:spacing w:line="600" w:lineRule="exact"/>
        <w:jc w:val="left"/>
        <w:rPr>
          <w:rFonts w:ascii="仿宋" w:eastAsia="仿宋" w:hAnsi="仿宋" w:cs="Arial"/>
          <w:kern w:val="0"/>
          <w:szCs w:val="32"/>
        </w:rPr>
      </w:pPr>
      <w:r>
        <w:rPr>
          <w:rFonts w:ascii="仿宋" w:eastAsia="仿宋" w:hAnsi="仿宋" w:cs="Arial" w:hint="eastAsia"/>
          <w:kern w:val="0"/>
          <w:szCs w:val="32"/>
        </w:rPr>
        <w:t>学院各部门，各党总支、党支部：</w:t>
      </w:r>
    </w:p>
    <w:p w:rsidR="00CC2C39" w:rsidRDefault="00CC2C39" w:rsidP="00CC2C39">
      <w:pPr>
        <w:widowControl/>
        <w:spacing w:line="600" w:lineRule="exact"/>
        <w:ind w:firstLine="630"/>
        <w:jc w:val="left"/>
        <w:rPr>
          <w:rFonts w:ascii="仿宋" w:eastAsia="仿宋" w:hAnsi="仿宋" w:cs="Arial"/>
          <w:kern w:val="0"/>
          <w:szCs w:val="32"/>
        </w:rPr>
      </w:pPr>
      <w:r>
        <w:rPr>
          <w:rFonts w:ascii="仿宋" w:eastAsia="仿宋" w:hAnsi="仿宋" w:cs="Arial" w:hint="eastAsia"/>
          <w:kern w:val="0"/>
          <w:szCs w:val="32"/>
        </w:rPr>
        <w:t>根据全总财务部、全总机关党委印发的《全国总工会机关基层党组织党建活动经费管理实施细则》（工财发〔2018〕4号），我们制订了《中国劳动关系学院各级党组织党建活动经费管理细则》现印发给你们，请认真遵照执行。</w:t>
      </w:r>
    </w:p>
    <w:p w:rsidR="00E82481" w:rsidRDefault="00E82481" w:rsidP="00CC2C39">
      <w:pPr>
        <w:widowControl/>
        <w:spacing w:line="600" w:lineRule="exact"/>
        <w:ind w:firstLine="630"/>
        <w:jc w:val="left"/>
        <w:rPr>
          <w:rFonts w:ascii="仿宋" w:eastAsia="仿宋" w:hAnsi="仿宋" w:cs="Arial"/>
          <w:kern w:val="0"/>
          <w:szCs w:val="32"/>
        </w:rPr>
      </w:pPr>
    </w:p>
    <w:p w:rsidR="00E82481" w:rsidRDefault="00E82481" w:rsidP="00CC2C39">
      <w:pPr>
        <w:widowControl/>
        <w:spacing w:line="600" w:lineRule="exact"/>
        <w:ind w:firstLine="630"/>
        <w:jc w:val="left"/>
        <w:rPr>
          <w:rFonts w:ascii="仿宋" w:eastAsia="仿宋" w:hAnsi="仿宋" w:cs="Arial"/>
          <w:kern w:val="0"/>
          <w:szCs w:val="32"/>
        </w:rPr>
      </w:pPr>
    </w:p>
    <w:p w:rsidR="00CC2C39" w:rsidRDefault="00E82481" w:rsidP="00E82481">
      <w:pPr>
        <w:widowControl/>
        <w:spacing w:line="600" w:lineRule="exact"/>
        <w:jc w:val="center"/>
        <w:rPr>
          <w:rFonts w:ascii="仿宋" w:eastAsia="仿宋" w:hAnsi="仿宋" w:cs="Arial"/>
          <w:kern w:val="0"/>
          <w:szCs w:val="32"/>
        </w:rPr>
      </w:pPr>
      <w:r>
        <w:rPr>
          <w:rFonts w:ascii="仿宋" w:eastAsia="仿宋" w:hAnsi="仿宋" w:cs="Arial" w:hint="eastAsia"/>
          <w:kern w:val="0"/>
          <w:szCs w:val="32"/>
        </w:rPr>
        <w:t xml:space="preserve">                </w:t>
      </w:r>
      <w:r w:rsidR="00CC2C39">
        <w:rPr>
          <w:rFonts w:ascii="仿宋" w:eastAsia="仿宋" w:hAnsi="仿宋" w:cs="Arial" w:hint="eastAsia"/>
          <w:kern w:val="0"/>
          <w:szCs w:val="32"/>
        </w:rPr>
        <w:t>中共中国劳动关系学院委员会</w:t>
      </w:r>
    </w:p>
    <w:p w:rsidR="00CC2C39" w:rsidRDefault="00E82481" w:rsidP="00CC2C39">
      <w:pPr>
        <w:widowControl/>
        <w:spacing w:line="600" w:lineRule="exact"/>
        <w:ind w:right="640"/>
        <w:jc w:val="center"/>
        <w:rPr>
          <w:rFonts w:ascii="仿宋" w:eastAsia="仿宋" w:hAnsi="仿宋" w:cs="Arial"/>
          <w:kern w:val="0"/>
          <w:szCs w:val="32"/>
        </w:rPr>
      </w:pPr>
      <w:r>
        <w:rPr>
          <w:rFonts w:ascii="仿宋" w:eastAsia="仿宋" w:hAnsi="仿宋" w:cs="Arial" w:hint="eastAsia"/>
          <w:kern w:val="0"/>
          <w:szCs w:val="32"/>
        </w:rPr>
        <w:t xml:space="preserve">                    </w:t>
      </w:r>
      <w:r w:rsidR="00CC2C39">
        <w:rPr>
          <w:rFonts w:ascii="仿宋" w:eastAsia="仿宋" w:hAnsi="仿宋" w:cs="Arial" w:hint="eastAsia"/>
          <w:kern w:val="0"/>
          <w:szCs w:val="32"/>
        </w:rPr>
        <w:t>2018年4月12日</w:t>
      </w:r>
    </w:p>
    <w:p w:rsidR="00E82481" w:rsidRDefault="00E82481" w:rsidP="00E82481">
      <w:pPr>
        <w:spacing w:line="600" w:lineRule="exact"/>
        <w:rPr>
          <w:color w:val="FF00FF"/>
        </w:rPr>
      </w:pPr>
    </w:p>
    <w:tbl>
      <w:tblPr>
        <w:tblW w:w="0" w:type="auto"/>
        <w:tblBorders>
          <w:top w:val="single" w:sz="8" w:space="0" w:color="000000"/>
          <w:bottom w:val="single" w:sz="8" w:space="0" w:color="000000"/>
        </w:tblBorders>
        <w:tblLayout w:type="fixed"/>
        <w:tblLook w:val="0000"/>
      </w:tblPr>
      <w:tblGrid>
        <w:gridCol w:w="9060"/>
      </w:tblGrid>
      <w:tr w:rsidR="00E82481" w:rsidRPr="00BC11F4" w:rsidTr="00A22ADC">
        <w:trPr>
          <w:trHeight w:val="607"/>
        </w:trPr>
        <w:tc>
          <w:tcPr>
            <w:tcW w:w="9060" w:type="dxa"/>
            <w:vAlign w:val="center"/>
          </w:tcPr>
          <w:p w:rsidR="00E82481" w:rsidRDefault="00E82481" w:rsidP="00E82481">
            <w:pPr>
              <w:ind w:firstLineChars="100" w:firstLine="276"/>
              <w:jc w:val="left"/>
              <w:rPr>
                <w:rFonts w:ascii="仿宋" w:eastAsia="仿宋" w:hAnsi="仿宋"/>
                <w:color w:val="FF00FF"/>
                <w:sz w:val="28"/>
                <w:szCs w:val="28"/>
              </w:rPr>
            </w:pPr>
            <w:r>
              <w:rPr>
                <w:rFonts w:ascii="仿宋" w:eastAsia="仿宋" w:hAnsi="仿宋" w:hint="eastAsia"/>
                <w:sz w:val="28"/>
                <w:szCs w:val="28"/>
              </w:rPr>
              <w:t>中国劳动关系学院党政办公室                 2018年5月9日印发</w:t>
            </w:r>
          </w:p>
        </w:tc>
      </w:tr>
    </w:tbl>
    <w:p w:rsidR="00E82481" w:rsidRDefault="00E82481" w:rsidP="00E82481">
      <w:pPr>
        <w:spacing w:line="20" w:lineRule="exact"/>
        <w:jc w:val="center"/>
      </w:pPr>
    </w:p>
    <w:p w:rsidR="00E82481" w:rsidRPr="0036404B" w:rsidRDefault="00E82481" w:rsidP="00E82481">
      <w:pPr>
        <w:autoSpaceDE w:val="0"/>
        <w:autoSpaceDN w:val="0"/>
        <w:adjustRightInd w:val="0"/>
        <w:spacing w:line="20" w:lineRule="exact"/>
        <w:ind w:firstLineChars="200" w:firstLine="632"/>
        <w:jc w:val="center"/>
        <w:rPr>
          <w:rFonts w:ascii="仿宋" w:eastAsia="仿宋" w:hAnsi="仿宋" w:cs="FZHTK--GBK1-0"/>
          <w:kern w:val="0"/>
          <w:szCs w:val="32"/>
        </w:rPr>
      </w:pPr>
    </w:p>
    <w:p w:rsidR="00CC2C39" w:rsidRDefault="00CC2C39" w:rsidP="00B17E44">
      <w:pPr>
        <w:widowControl/>
        <w:spacing w:line="0" w:lineRule="atLeast"/>
        <w:jc w:val="center"/>
        <w:rPr>
          <w:rFonts w:ascii="方正小标宋_GBK" w:eastAsia="方正小标宋_GBK" w:hAnsi="仿宋" w:cs="Arial"/>
          <w:bCs/>
          <w:kern w:val="0"/>
          <w:sz w:val="44"/>
          <w:szCs w:val="44"/>
        </w:rPr>
      </w:pPr>
      <w:r>
        <w:rPr>
          <w:rFonts w:ascii="方正小标宋_GBK" w:eastAsia="方正小标宋_GBK" w:hAnsi="仿宋" w:cs="Arial" w:hint="eastAsia"/>
          <w:bCs/>
          <w:kern w:val="0"/>
          <w:sz w:val="44"/>
          <w:szCs w:val="44"/>
        </w:rPr>
        <w:lastRenderedPageBreak/>
        <w:t>中国劳动关系学院各级党组织党建</w:t>
      </w:r>
    </w:p>
    <w:p w:rsidR="00CC2C39" w:rsidRDefault="00CC2C39" w:rsidP="00B17E44">
      <w:pPr>
        <w:widowControl/>
        <w:spacing w:line="0" w:lineRule="atLeast"/>
        <w:jc w:val="center"/>
        <w:rPr>
          <w:rFonts w:ascii="方正小标宋_GBK" w:eastAsia="方正小标宋_GBK" w:hAnsi="仿宋" w:cs="Arial"/>
          <w:bCs/>
          <w:kern w:val="0"/>
          <w:sz w:val="44"/>
          <w:szCs w:val="44"/>
        </w:rPr>
      </w:pPr>
      <w:r>
        <w:rPr>
          <w:rFonts w:ascii="方正小标宋_GBK" w:eastAsia="方正小标宋_GBK" w:hAnsi="仿宋" w:cs="Arial" w:hint="eastAsia"/>
          <w:bCs/>
          <w:kern w:val="0"/>
          <w:sz w:val="44"/>
          <w:szCs w:val="44"/>
        </w:rPr>
        <w:t>活动经费管理实施细则</w:t>
      </w:r>
    </w:p>
    <w:p w:rsidR="00B17E44" w:rsidRDefault="00B17E44" w:rsidP="00B17E44">
      <w:pPr>
        <w:widowControl/>
        <w:spacing w:line="600" w:lineRule="exact"/>
        <w:jc w:val="center"/>
        <w:rPr>
          <w:rFonts w:ascii="仿宋" w:eastAsia="仿宋" w:hAnsi="仿宋" w:cs="Arial"/>
          <w:bCs/>
          <w:kern w:val="0"/>
          <w:szCs w:val="32"/>
        </w:rPr>
      </w:pPr>
    </w:p>
    <w:p w:rsidR="00CC2C39" w:rsidRPr="00B17E44" w:rsidRDefault="00CC2C39" w:rsidP="00117AD6">
      <w:pPr>
        <w:widowControl/>
        <w:spacing w:line="560" w:lineRule="exact"/>
        <w:jc w:val="center"/>
        <w:rPr>
          <w:rFonts w:ascii="黑体" w:eastAsia="黑体" w:hAnsi="黑体" w:cs="Arial"/>
          <w:kern w:val="0"/>
          <w:szCs w:val="32"/>
        </w:rPr>
      </w:pPr>
      <w:r w:rsidRPr="00B17E44">
        <w:rPr>
          <w:rFonts w:ascii="黑体" w:eastAsia="黑体" w:hAnsi="黑体" w:cs="Arial" w:hint="eastAsia"/>
          <w:bCs/>
          <w:kern w:val="0"/>
          <w:szCs w:val="32"/>
        </w:rPr>
        <w:t>第一章    总则</w:t>
      </w:r>
    </w:p>
    <w:p w:rsidR="00CC2C39" w:rsidRPr="00B17E44" w:rsidRDefault="00CC2C39" w:rsidP="00117AD6">
      <w:pPr>
        <w:widowControl/>
        <w:spacing w:line="560" w:lineRule="exact"/>
        <w:jc w:val="left"/>
        <w:rPr>
          <w:rFonts w:ascii="仿宋" w:eastAsia="仿宋" w:hAnsi="仿宋" w:cs="Arial"/>
          <w:kern w:val="0"/>
          <w:szCs w:val="32"/>
        </w:rPr>
      </w:pPr>
      <w:r w:rsidRPr="00B17E44">
        <w:rPr>
          <w:rFonts w:ascii="仿宋" w:eastAsia="仿宋" w:hAnsi="仿宋" w:cs="Arial" w:hint="eastAsia"/>
          <w:kern w:val="0"/>
          <w:szCs w:val="32"/>
        </w:rPr>
        <w:t xml:space="preserve">　　第一条  为加强学院各级党组织建设，推进“两学一做”学习教育常态化制度化，规范党建活动经费管理，依据《全国总工会机关基层党组织党建活动经费管理实施细则》等有关法律法规，制定本细则。</w:t>
      </w:r>
    </w:p>
    <w:p w:rsidR="00CC2C39" w:rsidRPr="00B17E44" w:rsidRDefault="00CC2C39" w:rsidP="00117AD6">
      <w:pPr>
        <w:widowControl/>
        <w:spacing w:line="560" w:lineRule="exact"/>
        <w:jc w:val="left"/>
        <w:rPr>
          <w:rFonts w:ascii="仿宋" w:eastAsia="仿宋" w:hAnsi="仿宋" w:cs="Arial"/>
          <w:kern w:val="0"/>
          <w:szCs w:val="32"/>
        </w:rPr>
      </w:pPr>
      <w:r w:rsidRPr="00B17E44">
        <w:rPr>
          <w:rFonts w:ascii="仿宋" w:eastAsia="仿宋" w:hAnsi="仿宋" w:cs="Arial" w:hint="eastAsia"/>
          <w:kern w:val="0"/>
          <w:szCs w:val="32"/>
        </w:rPr>
        <w:t xml:space="preserve">　　第二条  学院各级党组织使用学院财政资金和自有资金开展的党建活动，适用本细则。</w:t>
      </w:r>
    </w:p>
    <w:p w:rsidR="00CC2C39" w:rsidRPr="00B17E44" w:rsidRDefault="00CC2C39" w:rsidP="00117AD6">
      <w:pPr>
        <w:widowControl/>
        <w:spacing w:line="560" w:lineRule="exact"/>
        <w:jc w:val="left"/>
        <w:rPr>
          <w:rFonts w:ascii="仿宋" w:eastAsia="仿宋" w:hAnsi="仿宋" w:cs="Arial"/>
          <w:kern w:val="0"/>
          <w:szCs w:val="32"/>
        </w:rPr>
      </w:pPr>
      <w:r w:rsidRPr="00B17E44">
        <w:rPr>
          <w:rFonts w:ascii="仿宋" w:eastAsia="仿宋" w:hAnsi="仿宋" w:cs="Arial" w:hint="eastAsia"/>
          <w:kern w:val="0"/>
          <w:szCs w:val="32"/>
        </w:rPr>
        <w:t xml:space="preserve">　　本细则所称中国劳动关系学院各级党组织，是指党的关系隶属于中国劳动关系学院党委，按照《中国共产党党和国家机关基层组织工作条例》设置的中国劳动关系学院各级党的基层组织（包括党的基层党总支、党支部）。</w:t>
      </w:r>
    </w:p>
    <w:p w:rsidR="00CC2C39" w:rsidRPr="00B17E44" w:rsidRDefault="00CC2C39" w:rsidP="00117AD6">
      <w:pPr>
        <w:widowControl/>
        <w:spacing w:line="560" w:lineRule="exact"/>
        <w:jc w:val="left"/>
        <w:rPr>
          <w:rFonts w:ascii="仿宋" w:eastAsia="仿宋" w:hAnsi="仿宋" w:cs="Arial"/>
          <w:kern w:val="0"/>
          <w:szCs w:val="32"/>
        </w:rPr>
      </w:pPr>
      <w:r w:rsidRPr="00B17E44">
        <w:rPr>
          <w:rFonts w:ascii="仿宋" w:eastAsia="仿宋" w:hAnsi="仿宋" w:cs="Arial" w:hint="eastAsia"/>
          <w:kern w:val="0"/>
          <w:szCs w:val="32"/>
        </w:rPr>
        <w:t xml:space="preserve">　　本细则所称党建活动，是指各级党组织开展的“三会一课”、主题党日活动、党员和入党积极分子教育培训、学习调研等活动。</w:t>
      </w:r>
    </w:p>
    <w:p w:rsidR="00CC2C39" w:rsidRDefault="00CC2C39" w:rsidP="00117AD6">
      <w:pPr>
        <w:widowControl/>
        <w:spacing w:line="560" w:lineRule="exact"/>
        <w:jc w:val="left"/>
        <w:rPr>
          <w:rFonts w:ascii="仿宋" w:eastAsia="仿宋" w:hAnsi="仿宋" w:cs="Arial"/>
          <w:kern w:val="0"/>
          <w:szCs w:val="32"/>
        </w:rPr>
      </w:pPr>
      <w:r w:rsidRPr="00B17E44">
        <w:rPr>
          <w:rFonts w:ascii="仿宋" w:eastAsia="仿宋" w:hAnsi="仿宋" w:cs="Arial" w:hint="eastAsia"/>
          <w:kern w:val="0"/>
          <w:szCs w:val="32"/>
        </w:rPr>
        <w:t xml:space="preserve">　　第三条  学院各级党组织开展党建活动，必须坚持厉行节约、反对浪费的原则，统筹使用财政资金、自有资金和党费，结合党建工作要求和基层党组织工作实际，按年度编制计划，实行审批备案管理。</w:t>
      </w:r>
    </w:p>
    <w:p w:rsidR="00CC2C39" w:rsidRDefault="00CC2C39" w:rsidP="00117AD6">
      <w:pPr>
        <w:widowControl/>
        <w:spacing w:line="560" w:lineRule="exact"/>
        <w:jc w:val="center"/>
        <w:rPr>
          <w:rFonts w:ascii="黑体" w:eastAsia="黑体" w:hAnsi="黑体" w:cs="Arial"/>
          <w:bCs/>
          <w:kern w:val="0"/>
          <w:szCs w:val="32"/>
        </w:rPr>
      </w:pPr>
      <w:r w:rsidRPr="00B17E44">
        <w:rPr>
          <w:rFonts w:ascii="黑体" w:eastAsia="黑体" w:hAnsi="黑体" w:cs="Arial" w:hint="eastAsia"/>
          <w:bCs/>
          <w:kern w:val="0"/>
          <w:szCs w:val="32"/>
        </w:rPr>
        <w:t>第二章  计划与预算管理</w:t>
      </w:r>
    </w:p>
    <w:p w:rsidR="00117AD6" w:rsidRPr="00B17E44" w:rsidRDefault="00117AD6" w:rsidP="00117AD6">
      <w:pPr>
        <w:widowControl/>
        <w:spacing w:line="560" w:lineRule="exact"/>
        <w:jc w:val="left"/>
        <w:rPr>
          <w:rFonts w:ascii="黑体" w:eastAsia="黑体" w:hAnsi="黑体" w:cs="Arial"/>
          <w:kern w:val="0"/>
          <w:szCs w:val="32"/>
        </w:rPr>
      </w:pPr>
      <w:r>
        <w:rPr>
          <w:rFonts w:ascii="黑体" w:eastAsia="黑体" w:hAnsi="黑体" w:cs="Arial" w:hint="eastAsia"/>
          <w:bCs/>
          <w:kern w:val="0"/>
          <w:szCs w:val="32"/>
        </w:rPr>
        <w:t xml:space="preserve">    </w:t>
      </w:r>
      <w:r w:rsidRPr="00B17E44">
        <w:rPr>
          <w:rFonts w:ascii="仿宋" w:eastAsia="仿宋" w:hAnsi="仿宋" w:cs="Arial" w:hint="eastAsia"/>
          <w:kern w:val="0"/>
          <w:szCs w:val="32"/>
        </w:rPr>
        <w:t>第四条  学院各级党组织开展党建活动，应当按年度编制党</w:t>
      </w:r>
    </w:p>
    <w:p w:rsidR="00CC2C39" w:rsidRPr="00B17E44" w:rsidRDefault="00CC2C39" w:rsidP="00117AD6">
      <w:pPr>
        <w:widowControl/>
        <w:spacing w:line="560" w:lineRule="exact"/>
        <w:jc w:val="left"/>
        <w:rPr>
          <w:rFonts w:ascii="仿宋" w:eastAsia="仿宋" w:hAnsi="仿宋" w:cs="Arial"/>
          <w:kern w:val="0"/>
          <w:szCs w:val="32"/>
        </w:rPr>
      </w:pPr>
      <w:r w:rsidRPr="00B17E44">
        <w:rPr>
          <w:rFonts w:ascii="仿宋" w:eastAsia="仿宋" w:hAnsi="仿宋" w:cs="Arial" w:hint="eastAsia"/>
          <w:kern w:val="0"/>
          <w:szCs w:val="32"/>
        </w:rPr>
        <w:lastRenderedPageBreak/>
        <w:t>建活动计划，详细说明活动内容、形式、时间、地点、人数、所需经费及列支渠道等，报学院党委组宣部（统战部）审核。学院各级党组织应将党建活动预算作为党建活动计划附件一同上报。</w:t>
      </w:r>
    </w:p>
    <w:p w:rsidR="00CC2C39" w:rsidRPr="00B17E44" w:rsidRDefault="00CC2C39" w:rsidP="00117AD6">
      <w:pPr>
        <w:widowControl/>
        <w:spacing w:line="560" w:lineRule="exact"/>
        <w:jc w:val="left"/>
        <w:rPr>
          <w:rFonts w:ascii="仿宋" w:eastAsia="仿宋" w:hAnsi="仿宋" w:cs="Arial"/>
          <w:kern w:val="0"/>
          <w:szCs w:val="32"/>
        </w:rPr>
      </w:pPr>
      <w:r w:rsidRPr="00B17E44">
        <w:rPr>
          <w:rFonts w:ascii="仿宋" w:eastAsia="仿宋" w:hAnsi="仿宋" w:cs="Arial" w:hint="eastAsia"/>
          <w:kern w:val="0"/>
          <w:szCs w:val="32"/>
        </w:rPr>
        <w:t xml:space="preserve">　　第五条  学院各级党组织编制党建活动计划，应当充分听取党员意见，并经总支（支部）委员会讨论。</w:t>
      </w:r>
    </w:p>
    <w:p w:rsidR="00CC2C39" w:rsidRPr="00B17E44" w:rsidRDefault="00CC2C39" w:rsidP="00117AD6">
      <w:pPr>
        <w:widowControl/>
        <w:spacing w:line="560" w:lineRule="exact"/>
        <w:jc w:val="left"/>
        <w:rPr>
          <w:rFonts w:ascii="仿宋" w:eastAsia="仿宋" w:hAnsi="仿宋" w:cs="Arial"/>
          <w:kern w:val="0"/>
          <w:szCs w:val="32"/>
        </w:rPr>
      </w:pPr>
      <w:r w:rsidRPr="00B17E44">
        <w:rPr>
          <w:rFonts w:ascii="仿宋" w:eastAsia="仿宋" w:hAnsi="仿宋" w:cs="Arial" w:hint="eastAsia"/>
          <w:kern w:val="0"/>
          <w:szCs w:val="32"/>
        </w:rPr>
        <w:t xml:space="preserve">　　第六条  学院党委组宣部（统战部）汇总并审核所属基层党组织年度党建活动计划，经学院财务处审核后，报学院党委批准。</w:t>
      </w:r>
    </w:p>
    <w:p w:rsidR="00CC2C39" w:rsidRPr="00B17E44" w:rsidRDefault="00CC2C39" w:rsidP="00117AD6">
      <w:pPr>
        <w:widowControl/>
        <w:spacing w:line="560" w:lineRule="exact"/>
        <w:jc w:val="left"/>
        <w:rPr>
          <w:rFonts w:ascii="仿宋" w:eastAsia="仿宋" w:hAnsi="仿宋" w:cs="Arial"/>
          <w:kern w:val="0"/>
          <w:szCs w:val="32"/>
        </w:rPr>
      </w:pPr>
      <w:r w:rsidRPr="00B17E44">
        <w:rPr>
          <w:rFonts w:ascii="仿宋" w:eastAsia="仿宋" w:hAnsi="仿宋" w:cs="Arial" w:hint="eastAsia"/>
          <w:kern w:val="0"/>
          <w:szCs w:val="32"/>
        </w:rPr>
        <w:t xml:space="preserve">　　第七条  学院各级党组织要严格控制到常驻地以外开展的党建活动规模、时间和数量。</w:t>
      </w:r>
    </w:p>
    <w:p w:rsidR="00CC2C39" w:rsidRDefault="00CC2C39" w:rsidP="00117AD6">
      <w:pPr>
        <w:widowControl/>
        <w:spacing w:line="560" w:lineRule="exact"/>
        <w:jc w:val="left"/>
        <w:rPr>
          <w:rFonts w:ascii="仿宋" w:eastAsia="仿宋" w:hAnsi="仿宋" w:cs="Arial"/>
          <w:kern w:val="0"/>
          <w:szCs w:val="32"/>
        </w:rPr>
      </w:pPr>
      <w:r w:rsidRPr="00B17E44">
        <w:rPr>
          <w:rFonts w:ascii="仿宋" w:eastAsia="仿宋" w:hAnsi="仿宋" w:cs="Arial" w:hint="eastAsia"/>
          <w:kern w:val="0"/>
          <w:szCs w:val="32"/>
        </w:rPr>
        <w:t xml:space="preserve">　　第八条  学院各级党组织根据党建工作需要，临时增加使用党费开展的党建活动，应当按第四条、第六条规定程序进行审批。</w:t>
      </w:r>
    </w:p>
    <w:p w:rsidR="00CC2C39" w:rsidRPr="00B17E44" w:rsidRDefault="00CC2C39" w:rsidP="00117AD6">
      <w:pPr>
        <w:widowControl/>
        <w:spacing w:line="560" w:lineRule="exact"/>
        <w:jc w:val="center"/>
        <w:rPr>
          <w:rFonts w:ascii="黑体" w:eastAsia="黑体" w:hAnsi="黑体" w:cs="Arial"/>
          <w:bCs/>
          <w:kern w:val="0"/>
          <w:szCs w:val="32"/>
        </w:rPr>
      </w:pPr>
      <w:r w:rsidRPr="00B17E44">
        <w:rPr>
          <w:rFonts w:ascii="黑体" w:eastAsia="黑体" w:hAnsi="黑体" w:cs="Arial" w:hint="eastAsia"/>
          <w:bCs/>
          <w:kern w:val="0"/>
          <w:szCs w:val="32"/>
        </w:rPr>
        <w:t>第三章  开支范围和标准</w:t>
      </w:r>
    </w:p>
    <w:p w:rsidR="00CC2C39" w:rsidRPr="00B17E44" w:rsidRDefault="00CC2C39" w:rsidP="00117AD6">
      <w:pPr>
        <w:widowControl/>
        <w:spacing w:line="560" w:lineRule="exact"/>
        <w:jc w:val="left"/>
        <w:rPr>
          <w:rFonts w:ascii="仿宋" w:eastAsia="仿宋" w:hAnsi="仿宋" w:cs="Arial"/>
          <w:kern w:val="0"/>
          <w:szCs w:val="32"/>
        </w:rPr>
      </w:pPr>
      <w:r w:rsidRPr="00B17E44">
        <w:rPr>
          <w:rFonts w:ascii="仿宋" w:eastAsia="仿宋" w:hAnsi="仿宋" w:cs="Arial" w:hint="eastAsia"/>
          <w:kern w:val="0"/>
          <w:szCs w:val="32"/>
        </w:rPr>
        <w:t xml:space="preserve">　　第九条  本细则所称党建活动经费支出项目包括：租车费、城市间交通费、伙食费、住宿费、场地费、讲课费、资料费和其他费用。</w:t>
      </w:r>
    </w:p>
    <w:p w:rsidR="00CC2C39" w:rsidRPr="00B17E44" w:rsidRDefault="00B17E44" w:rsidP="00117AD6">
      <w:pPr>
        <w:widowControl/>
        <w:spacing w:line="560" w:lineRule="exact"/>
        <w:jc w:val="left"/>
        <w:rPr>
          <w:rFonts w:ascii="仿宋" w:eastAsia="仿宋" w:hAnsi="仿宋" w:cs="Arial"/>
          <w:kern w:val="0"/>
          <w:szCs w:val="32"/>
        </w:rPr>
      </w:pPr>
      <w:r>
        <w:rPr>
          <w:rFonts w:ascii="仿宋" w:eastAsia="仿宋" w:hAnsi="仿宋" w:cs="Arial" w:hint="eastAsia"/>
          <w:kern w:val="0"/>
          <w:szCs w:val="32"/>
        </w:rPr>
        <w:t xml:space="preserve">    </w:t>
      </w:r>
      <w:r w:rsidR="00CC2C39" w:rsidRPr="00B17E44">
        <w:rPr>
          <w:rFonts w:ascii="仿宋" w:eastAsia="仿宋" w:hAnsi="仿宋" w:cs="Arial" w:hint="eastAsia"/>
          <w:kern w:val="0"/>
          <w:szCs w:val="32"/>
        </w:rPr>
        <w:t>（一）</w:t>
      </w:r>
      <w:r w:rsidR="00CC2C39" w:rsidRPr="005427C4">
        <w:rPr>
          <w:rFonts w:ascii="仿宋" w:eastAsia="仿宋" w:hAnsi="仿宋" w:cs="Arial" w:hint="eastAsia"/>
          <w:spacing w:val="-6"/>
          <w:kern w:val="0"/>
          <w:szCs w:val="32"/>
        </w:rPr>
        <w:t>租车费是指开展党建活动需集体出行发生的租车费用。</w:t>
      </w:r>
    </w:p>
    <w:p w:rsidR="00CC2C39" w:rsidRPr="00B17E44" w:rsidRDefault="00CC2C39" w:rsidP="00117AD6">
      <w:pPr>
        <w:widowControl/>
        <w:spacing w:line="560" w:lineRule="exact"/>
        <w:jc w:val="left"/>
        <w:rPr>
          <w:rFonts w:ascii="仿宋" w:eastAsia="仿宋" w:hAnsi="仿宋" w:cs="Arial"/>
          <w:kern w:val="0"/>
          <w:szCs w:val="32"/>
        </w:rPr>
      </w:pPr>
      <w:r w:rsidRPr="00B17E44">
        <w:rPr>
          <w:rFonts w:ascii="仿宋" w:eastAsia="仿宋" w:hAnsi="仿宋" w:cs="Arial" w:hint="eastAsia"/>
          <w:kern w:val="0"/>
          <w:szCs w:val="32"/>
        </w:rPr>
        <w:t xml:space="preserve">　　（二）城市间交通费是指到常驻地以外开展党建活动发生的城市间交通支出。</w:t>
      </w:r>
    </w:p>
    <w:p w:rsidR="00CC2C39" w:rsidRPr="00B17E44" w:rsidRDefault="00CC2C39" w:rsidP="00117AD6">
      <w:pPr>
        <w:widowControl/>
        <w:spacing w:line="560" w:lineRule="exact"/>
        <w:jc w:val="left"/>
        <w:rPr>
          <w:rFonts w:ascii="仿宋" w:eastAsia="仿宋" w:hAnsi="仿宋" w:cs="Arial"/>
          <w:kern w:val="0"/>
          <w:szCs w:val="32"/>
        </w:rPr>
      </w:pPr>
      <w:r w:rsidRPr="00B17E44">
        <w:rPr>
          <w:rFonts w:ascii="仿宋" w:eastAsia="仿宋" w:hAnsi="仿宋" w:cs="Arial" w:hint="eastAsia"/>
          <w:kern w:val="0"/>
          <w:szCs w:val="32"/>
        </w:rPr>
        <w:t xml:space="preserve">　　（三）伙食费是指开展党建活动期间发生的用餐费用。</w:t>
      </w:r>
    </w:p>
    <w:p w:rsidR="00CC2C39" w:rsidRPr="00B17E44" w:rsidRDefault="00B17E44" w:rsidP="00117AD6">
      <w:pPr>
        <w:widowControl/>
        <w:spacing w:line="560" w:lineRule="exact"/>
        <w:jc w:val="left"/>
        <w:rPr>
          <w:rFonts w:ascii="仿宋" w:eastAsia="仿宋" w:hAnsi="仿宋" w:cs="Arial"/>
          <w:kern w:val="0"/>
          <w:szCs w:val="32"/>
        </w:rPr>
      </w:pPr>
      <w:r>
        <w:rPr>
          <w:rFonts w:ascii="仿宋" w:eastAsia="仿宋" w:hAnsi="仿宋" w:cs="Arial" w:hint="eastAsia"/>
          <w:kern w:val="0"/>
          <w:szCs w:val="32"/>
        </w:rPr>
        <w:t xml:space="preserve">    </w:t>
      </w:r>
      <w:r w:rsidR="00CC2C39" w:rsidRPr="00B17E44">
        <w:rPr>
          <w:rFonts w:ascii="仿宋" w:eastAsia="仿宋" w:hAnsi="仿宋" w:cs="Arial" w:hint="eastAsia"/>
          <w:kern w:val="0"/>
          <w:szCs w:val="32"/>
        </w:rPr>
        <w:t>（四）</w:t>
      </w:r>
      <w:r w:rsidR="00CC2C39" w:rsidRPr="005427C4">
        <w:rPr>
          <w:rFonts w:ascii="仿宋" w:eastAsia="仿宋" w:hAnsi="仿宋" w:cs="Arial" w:hint="eastAsia"/>
          <w:spacing w:val="-6"/>
          <w:kern w:val="0"/>
          <w:szCs w:val="32"/>
        </w:rPr>
        <w:t>住宿费是指开展党建活动期间发生的租住房间的费用。</w:t>
      </w:r>
    </w:p>
    <w:p w:rsidR="00CC2C39" w:rsidRPr="00B17E44" w:rsidRDefault="00CC2C39" w:rsidP="00117AD6">
      <w:pPr>
        <w:widowControl/>
        <w:spacing w:line="560" w:lineRule="exact"/>
        <w:jc w:val="left"/>
        <w:rPr>
          <w:rFonts w:ascii="仿宋" w:eastAsia="仿宋" w:hAnsi="仿宋" w:cs="Arial"/>
          <w:kern w:val="0"/>
          <w:szCs w:val="32"/>
        </w:rPr>
      </w:pPr>
      <w:r w:rsidRPr="00B17E44">
        <w:rPr>
          <w:rFonts w:ascii="仿宋" w:eastAsia="仿宋" w:hAnsi="仿宋" w:cs="Arial" w:hint="eastAsia"/>
          <w:kern w:val="0"/>
          <w:szCs w:val="32"/>
        </w:rPr>
        <w:t xml:space="preserve">　　（五）场地费是指用于党建活动的会议室、活动场地租金。</w:t>
      </w:r>
    </w:p>
    <w:p w:rsidR="00CC2C39" w:rsidRPr="00B17E44" w:rsidRDefault="00CC2C39" w:rsidP="00117AD6">
      <w:pPr>
        <w:widowControl/>
        <w:spacing w:line="560" w:lineRule="exact"/>
        <w:jc w:val="left"/>
        <w:rPr>
          <w:rFonts w:ascii="仿宋" w:eastAsia="仿宋" w:hAnsi="仿宋" w:cs="Arial"/>
          <w:kern w:val="0"/>
          <w:szCs w:val="32"/>
        </w:rPr>
      </w:pPr>
      <w:r w:rsidRPr="00B17E44">
        <w:rPr>
          <w:rFonts w:ascii="仿宋" w:eastAsia="仿宋" w:hAnsi="仿宋" w:cs="Arial" w:hint="eastAsia"/>
          <w:kern w:val="0"/>
          <w:szCs w:val="32"/>
        </w:rPr>
        <w:t xml:space="preserve">　　（六）讲课费是指请师资为党员授课所支付的费用。</w:t>
      </w:r>
    </w:p>
    <w:p w:rsidR="00CC2C39" w:rsidRPr="00B17E44" w:rsidRDefault="00B17E44" w:rsidP="00117AD6">
      <w:pPr>
        <w:widowControl/>
        <w:spacing w:line="560" w:lineRule="exact"/>
        <w:jc w:val="left"/>
        <w:rPr>
          <w:rFonts w:ascii="仿宋" w:eastAsia="仿宋" w:hAnsi="仿宋" w:cs="Arial"/>
          <w:kern w:val="0"/>
          <w:szCs w:val="32"/>
        </w:rPr>
      </w:pPr>
      <w:r>
        <w:rPr>
          <w:rFonts w:ascii="仿宋" w:eastAsia="仿宋" w:hAnsi="仿宋" w:cs="Arial" w:hint="eastAsia"/>
          <w:kern w:val="0"/>
          <w:szCs w:val="32"/>
        </w:rPr>
        <w:t xml:space="preserve">    </w:t>
      </w:r>
      <w:r w:rsidR="00CC2C39" w:rsidRPr="00B17E44">
        <w:rPr>
          <w:rFonts w:ascii="仿宋" w:eastAsia="仿宋" w:hAnsi="仿宋" w:cs="Arial" w:hint="eastAsia"/>
          <w:kern w:val="0"/>
          <w:szCs w:val="32"/>
        </w:rPr>
        <w:t>（七）</w:t>
      </w:r>
      <w:r w:rsidR="00CC2C39" w:rsidRPr="005427C4">
        <w:rPr>
          <w:rFonts w:ascii="仿宋" w:eastAsia="仿宋" w:hAnsi="仿宋" w:cs="Arial" w:hint="eastAsia"/>
          <w:spacing w:val="-6"/>
          <w:kern w:val="0"/>
          <w:szCs w:val="32"/>
        </w:rPr>
        <w:t>资料费是指为党员学习教育集中购买的培训资料费用。</w:t>
      </w:r>
    </w:p>
    <w:p w:rsidR="00CC2C39" w:rsidRPr="00B17E44" w:rsidRDefault="00CC2C39" w:rsidP="00117AD6">
      <w:pPr>
        <w:widowControl/>
        <w:spacing w:line="560" w:lineRule="exact"/>
        <w:jc w:val="left"/>
        <w:rPr>
          <w:rFonts w:ascii="仿宋" w:eastAsia="仿宋" w:hAnsi="仿宋" w:cs="Arial"/>
          <w:kern w:val="0"/>
          <w:szCs w:val="32"/>
        </w:rPr>
      </w:pPr>
      <w:r w:rsidRPr="00B17E44">
        <w:rPr>
          <w:rFonts w:ascii="仿宋" w:eastAsia="仿宋" w:hAnsi="仿宋" w:cs="Arial" w:hint="eastAsia"/>
          <w:kern w:val="0"/>
          <w:szCs w:val="32"/>
        </w:rPr>
        <w:lastRenderedPageBreak/>
        <w:t xml:space="preserve">　　第十条  党建活动经费按支出项目，分别执行下列标准：</w:t>
      </w:r>
    </w:p>
    <w:p w:rsidR="00CC2C39" w:rsidRPr="00B17E44" w:rsidRDefault="00CC2C39" w:rsidP="00117AD6">
      <w:pPr>
        <w:widowControl/>
        <w:spacing w:line="560" w:lineRule="exact"/>
        <w:jc w:val="left"/>
        <w:rPr>
          <w:rFonts w:ascii="仿宋" w:eastAsia="仿宋" w:hAnsi="仿宋" w:cs="Arial"/>
          <w:kern w:val="0"/>
          <w:szCs w:val="32"/>
        </w:rPr>
      </w:pPr>
      <w:r w:rsidRPr="00B17E44">
        <w:rPr>
          <w:rFonts w:ascii="仿宋" w:eastAsia="仿宋" w:hAnsi="仿宋" w:cs="Arial" w:hint="eastAsia"/>
          <w:kern w:val="0"/>
          <w:szCs w:val="32"/>
        </w:rPr>
        <w:t xml:space="preserve">　　（一）城市间交通费、住宿费，参照中央和国家机关差旅费有关规定，按标准执行；个人不得领取交通补助。</w:t>
      </w:r>
    </w:p>
    <w:p w:rsidR="00CC2C39" w:rsidRPr="00B17E44" w:rsidRDefault="00CC2C39" w:rsidP="00117AD6">
      <w:pPr>
        <w:widowControl/>
        <w:spacing w:line="560" w:lineRule="exact"/>
        <w:jc w:val="left"/>
        <w:rPr>
          <w:rFonts w:ascii="仿宋" w:eastAsia="仿宋" w:hAnsi="仿宋" w:cs="Arial"/>
          <w:kern w:val="0"/>
          <w:szCs w:val="32"/>
        </w:rPr>
      </w:pPr>
      <w:r w:rsidRPr="00B17E44">
        <w:rPr>
          <w:rFonts w:ascii="仿宋" w:eastAsia="仿宋" w:hAnsi="仿宋" w:cs="Arial" w:hint="eastAsia"/>
          <w:kern w:val="0"/>
          <w:szCs w:val="32"/>
        </w:rPr>
        <w:t xml:space="preserve">　　（二）伙食费，参照中央和国家机关差旅费有关规定，在差旅费伙食补助费标准内据实报销；一天仅一次就餐的，人均伙食费不超过40元；个人不得领取伙食补助。</w:t>
      </w:r>
    </w:p>
    <w:p w:rsidR="00CC2C39" w:rsidRPr="00B17E44" w:rsidRDefault="00CC2C39" w:rsidP="00117AD6">
      <w:pPr>
        <w:widowControl/>
        <w:spacing w:line="560" w:lineRule="exact"/>
        <w:jc w:val="left"/>
        <w:rPr>
          <w:rFonts w:ascii="仿宋" w:eastAsia="仿宋" w:hAnsi="仿宋" w:cs="Arial"/>
          <w:kern w:val="0"/>
          <w:szCs w:val="32"/>
        </w:rPr>
      </w:pPr>
      <w:r w:rsidRPr="00B17E44">
        <w:rPr>
          <w:rFonts w:ascii="仿宋" w:eastAsia="仿宋" w:hAnsi="仿宋" w:cs="Arial" w:hint="eastAsia"/>
          <w:kern w:val="0"/>
          <w:szCs w:val="32"/>
        </w:rPr>
        <w:t xml:space="preserve">　　（三）讲课费，参照学院培训费有关标准执行。</w:t>
      </w:r>
    </w:p>
    <w:p w:rsidR="00CC2C39" w:rsidRPr="00B17E44" w:rsidRDefault="00CC2C39" w:rsidP="00117AD6">
      <w:pPr>
        <w:widowControl/>
        <w:spacing w:line="560" w:lineRule="exact"/>
        <w:jc w:val="left"/>
        <w:rPr>
          <w:rFonts w:ascii="仿宋" w:eastAsia="仿宋" w:hAnsi="仿宋" w:cs="Arial"/>
          <w:kern w:val="0"/>
          <w:szCs w:val="32"/>
        </w:rPr>
      </w:pPr>
      <w:r w:rsidRPr="00B17E44">
        <w:rPr>
          <w:rFonts w:ascii="仿宋" w:eastAsia="仿宋" w:hAnsi="仿宋" w:cs="Arial" w:hint="eastAsia"/>
          <w:kern w:val="0"/>
          <w:szCs w:val="32"/>
        </w:rPr>
        <w:t xml:space="preserve">　　（四）租车费，大巴士（25座以上）每辆每天不超过1500元，中巴士（25座及以下）每辆每天不超过1000元；租车到常驻地以外的，租车费可以适当增加。</w:t>
      </w:r>
    </w:p>
    <w:p w:rsidR="00CC2C39" w:rsidRPr="00B17E44" w:rsidRDefault="00CC2C39" w:rsidP="00117AD6">
      <w:pPr>
        <w:widowControl/>
        <w:spacing w:line="560" w:lineRule="exact"/>
        <w:jc w:val="left"/>
        <w:rPr>
          <w:rFonts w:ascii="仿宋" w:eastAsia="仿宋" w:hAnsi="仿宋" w:cs="Arial"/>
          <w:kern w:val="0"/>
          <w:szCs w:val="32"/>
        </w:rPr>
      </w:pPr>
      <w:r w:rsidRPr="00B17E44">
        <w:rPr>
          <w:rFonts w:ascii="仿宋" w:eastAsia="仿宋" w:hAnsi="仿宋" w:cs="Arial" w:hint="eastAsia"/>
          <w:kern w:val="0"/>
          <w:szCs w:val="32"/>
        </w:rPr>
        <w:t xml:space="preserve">　　（五）场地费，每半天人均不得超过50元。</w:t>
      </w:r>
    </w:p>
    <w:p w:rsidR="00CC2C39" w:rsidRPr="00B17E44" w:rsidRDefault="00CC2C39" w:rsidP="00117AD6">
      <w:pPr>
        <w:widowControl/>
        <w:spacing w:line="560" w:lineRule="exact"/>
        <w:ind w:firstLine="630"/>
        <w:jc w:val="left"/>
        <w:rPr>
          <w:rFonts w:ascii="仿宋" w:eastAsia="仿宋" w:hAnsi="仿宋" w:cs="Arial"/>
          <w:kern w:val="0"/>
          <w:szCs w:val="32"/>
        </w:rPr>
      </w:pPr>
      <w:r w:rsidRPr="00B17E44">
        <w:rPr>
          <w:rFonts w:ascii="仿宋" w:eastAsia="仿宋" w:hAnsi="仿宋" w:cs="Arial" w:hint="eastAsia"/>
          <w:kern w:val="0"/>
          <w:szCs w:val="32"/>
        </w:rPr>
        <w:t>（六）资料费和其他有关费用经批准后据实报销。</w:t>
      </w:r>
    </w:p>
    <w:p w:rsidR="00B17E44" w:rsidRPr="00B17E44" w:rsidRDefault="00CC2C39" w:rsidP="00117AD6">
      <w:pPr>
        <w:widowControl/>
        <w:spacing w:line="560" w:lineRule="exact"/>
        <w:ind w:firstLine="630"/>
        <w:jc w:val="left"/>
        <w:rPr>
          <w:rFonts w:ascii="仿宋" w:eastAsia="仿宋" w:hAnsi="仿宋" w:cs="Arial"/>
          <w:kern w:val="0"/>
          <w:szCs w:val="32"/>
        </w:rPr>
      </w:pPr>
      <w:r w:rsidRPr="00B17E44">
        <w:rPr>
          <w:rFonts w:ascii="仿宋" w:eastAsia="仿宋" w:hAnsi="仿宋" w:cs="Arial" w:hint="eastAsia"/>
          <w:kern w:val="0"/>
          <w:szCs w:val="32"/>
        </w:rPr>
        <w:t>（七）以上（一）至（六）条，如财政部或学院标准更新，按照新标准执行。</w:t>
      </w:r>
    </w:p>
    <w:p w:rsidR="00CC2C39" w:rsidRPr="00B17E44" w:rsidRDefault="00CC2C39" w:rsidP="00117AD6">
      <w:pPr>
        <w:widowControl/>
        <w:spacing w:line="560" w:lineRule="exact"/>
        <w:jc w:val="center"/>
        <w:rPr>
          <w:rFonts w:ascii="黑体" w:eastAsia="黑体" w:hAnsi="黑体" w:cs="Arial"/>
          <w:kern w:val="0"/>
          <w:szCs w:val="32"/>
        </w:rPr>
      </w:pPr>
      <w:r w:rsidRPr="00B17E44">
        <w:rPr>
          <w:rFonts w:ascii="黑体" w:eastAsia="黑体" w:hAnsi="黑体" w:cs="Arial" w:hint="eastAsia"/>
          <w:bCs/>
          <w:kern w:val="0"/>
          <w:szCs w:val="32"/>
        </w:rPr>
        <w:t>第四章  活动组织</w:t>
      </w:r>
    </w:p>
    <w:p w:rsidR="00CC2C39" w:rsidRPr="00B17E44" w:rsidRDefault="00CC2C39" w:rsidP="00117AD6">
      <w:pPr>
        <w:widowControl/>
        <w:spacing w:line="560" w:lineRule="exact"/>
        <w:jc w:val="left"/>
        <w:rPr>
          <w:rFonts w:ascii="仿宋" w:eastAsia="仿宋" w:hAnsi="仿宋" w:cs="Arial"/>
          <w:kern w:val="0"/>
          <w:szCs w:val="32"/>
        </w:rPr>
      </w:pPr>
      <w:r w:rsidRPr="00B17E44">
        <w:rPr>
          <w:rFonts w:ascii="仿宋" w:eastAsia="仿宋" w:hAnsi="仿宋" w:cs="Arial" w:hint="eastAsia"/>
          <w:kern w:val="0"/>
          <w:szCs w:val="32"/>
        </w:rPr>
        <w:t xml:space="preserve">　　第十一条  开展党建活动，要突出增强党员的政治意识、大局意识、核心意识、看齐意识，同时注重与教学工作结合，注重质量效果，防止形式主义。</w:t>
      </w:r>
    </w:p>
    <w:p w:rsidR="00CC2C39" w:rsidRPr="00B17E44" w:rsidRDefault="00CC2C39" w:rsidP="00117AD6">
      <w:pPr>
        <w:widowControl/>
        <w:spacing w:line="560" w:lineRule="exact"/>
        <w:jc w:val="left"/>
        <w:rPr>
          <w:rFonts w:ascii="仿宋" w:eastAsia="仿宋" w:hAnsi="仿宋" w:cs="Arial"/>
          <w:kern w:val="0"/>
          <w:szCs w:val="32"/>
        </w:rPr>
      </w:pPr>
      <w:r w:rsidRPr="00B17E44">
        <w:rPr>
          <w:rFonts w:ascii="仿宋" w:eastAsia="仿宋" w:hAnsi="仿宋" w:cs="Arial" w:hint="eastAsia"/>
          <w:kern w:val="0"/>
          <w:szCs w:val="32"/>
        </w:rPr>
        <w:t xml:space="preserve">　　第十二条  开展主题党日活动，应当有详细的活动方案，明确主题，注重活动的政治性和庄重感。</w:t>
      </w:r>
    </w:p>
    <w:p w:rsidR="00CC2C39" w:rsidRPr="00B17E44" w:rsidRDefault="00CC2C39" w:rsidP="00117AD6">
      <w:pPr>
        <w:widowControl/>
        <w:spacing w:line="560" w:lineRule="exact"/>
        <w:jc w:val="left"/>
        <w:rPr>
          <w:rFonts w:ascii="仿宋" w:eastAsia="仿宋" w:hAnsi="仿宋" w:cs="Arial"/>
          <w:kern w:val="0"/>
          <w:szCs w:val="32"/>
        </w:rPr>
      </w:pPr>
      <w:r w:rsidRPr="00B17E44">
        <w:rPr>
          <w:rFonts w:ascii="仿宋" w:eastAsia="仿宋" w:hAnsi="仿宋" w:cs="Arial" w:hint="eastAsia"/>
          <w:kern w:val="0"/>
          <w:szCs w:val="32"/>
        </w:rPr>
        <w:t xml:space="preserve">　　第十三条  开展党建活动，要充分发挥党员的主体作用，必须自行组织，不得将活动组织委托给旅行社等其他单位。</w:t>
      </w:r>
    </w:p>
    <w:p w:rsidR="00CC2C39" w:rsidRPr="00B17E44" w:rsidRDefault="00CC2C39" w:rsidP="00117AD6">
      <w:pPr>
        <w:widowControl/>
        <w:spacing w:line="560" w:lineRule="exact"/>
        <w:jc w:val="left"/>
        <w:rPr>
          <w:rFonts w:ascii="仿宋" w:eastAsia="仿宋" w:hAnsi="仿宋" w:cs="Arial"/>
          <w:kern w:val="0"/>
          <w:szCs w:val="32"/>
        </w:rPr>
      </w:pPr>
      <w:r w:rsidRPr="00B17E44">
        <w:rPr>
          <w:rFonts w:ascii="仿宋" w:eastAsia="仿宋" w:hAnsi="仿宋" w:cs="Arial" w:hint="eastAsia"/>
          <w:kern w:val="0"/>
          <w:szCs w:val="32"/>
        </w:rPr>
        <w:lastRenderedPageBreak/>
        <w:t xml:space="preserve">　　第十四条  开展党建活动，要因地制宜，充分利用本地条件；每个基层党组织到常驻地以外开展党建活动原则上每两年不超过一次；要严格控制租用场地举办活动，确需租用的，要选择安全、经济、便捷的场地。</w:t>
      </w:r>
    </w:p>
    <w:p w:rsidR="00CC2C39" w:rsidRPr="00B17E44" w:rsidRDefault="00CC2C39" w:rsidP="00117AD6">
      <w:pPr>
        <w:widowControl/>
        <w:spacing w:line="560" w:lineRule="exact"/>
        <w:jc w:val="left"/>
        <w:rPr>
          <w:rFonts w:ascii="仿宋" w:eastAsia="仿宋" w:hAnsi="仿宋" w:cs="Arial"/>
          <w:kern w:val="0"/>
          <w:szCs w:val="32"/>
        </w:rPr>
      </w:pPr>
      <w:r w:rsidRPr="00B17E44">
        <w:rPr>
          <w:rFonts w:ascii="仿宋" w:eastAsia="仿宋" w:hAnsi="仿宋" w:cs="Arial" w:hint="eastAsia"/>
          <w:kern w:val="0"/>
          <w:szCs w:val="32"/>
        </w:rPr>
        <w:t xml:space="preserve">　　第十五条  开展党建活动，要根据实际情况集体出行。集体出行确需租用车辆的，应当视人数多少租用大巴车或中巴车，不得租用轿车（5座及以下）。到常驻地以外开展党建活动，一般不得乘坐飞机。</w:t>
      </w:r>
    </w:p>
    <w:p w:rsidR="00CC2C39" w:rsidRPr="00B17E44" w:rsidRDefault="00CC2C39" w:rsidP="00117AD6">
      <w:pPr>
        <w:widowControl/>
        <w:spacing w:line="560" w:lineRule="exact"/>
        <w:jc w:val="left"/>
        <w:rPr>
          <w:rFonts w:ascii="仿宋" w:eastAsia="仿宋" w:hAnsi="仿宋" w:cs="Arial"/>
          <w:kern w:val="0"/>
          <w:szCs w:val="32"/>
        </w:rPr>
      </w:pPr>
      <w:r w:rsidRPr="00B17E44">
        <w:rPr>
          <w:rFonts w:ascii="仿宋" w:eastAsia="仿宋" w:hAnsi="仿宋" w:cs="Arial" w:hint="eastAsia"/>
          <w:kern w:val="0"/>
          <w:szCs w:val="32"/>
        </w:rPr>
        <w:t xml:space="preserve">　　第十六条  开展党建活动，要严格遵守中央八项规定精神，严格执行廉洁自律各项规定。</w:t>
      </w:r>
    </w:p>
    <w:p w:rsidR="00CC2C39" w:rsidRDefault="00CC2C39" w:rsidP="00117AD6">
      <w:pPr>
        <w:widowControl/>
        <w:spacing w:line="560" w:lineRule="exact"/>
        <w:jc w:val="left"/>
        <w:rPr>
          <w:rFonts w:ascii="仿宋" w:eastAsia="仿宋" w:hAnsi="仿宋" w:cs="Arial"/>
          <w:kern w:val="0"/>
          <w:szCs w:val="32"/>
        </w:rPr>
      </w:pPr>
      <w:r w:rsidRPr="00B17E44">
        <w:rPr>
          <w:rFonts w:ascii="仿宋" w:eastAsia="仿宋" w:hAnsi="仿宋" w:cs="Arial" w:hint="eastAsia"/>
          <w:kern w:val="0"/>
          <w:szCs w:val="32"/>
        </w:rPr>
        <w:t xml:space="preserve">　　严禁借党建活动名义安排公款旅游；严禁到党中央、国务院明令禁止的风景名胜区开展党建活动；严禁借党建活动名义组织会餐或安排宴请；严禁组织高消费娱乐健身活动；严禁购置电脑、复印机、打印机、传真机等固定资产以及开支与党建活动无关的其他费用；严禁套取资金设立“小金库”；严禁发放任何形式的个人补助；严禁转嫁党建活动费用。</w:t>
      </w:r>
    </w:p>
    <w:p w:rsidR="00CC2C39" w:rsidRPr="00B17E44" w:rsidRDefault="00CC2C39" w:rsidP="00117AD6">
      <w:pPr>
        <w:widowControl/>
        <w:spacing w:line="560" w:lineRule="exact"/>
        <w:jc w:val="center"/>
        <w:rPr>
          <w:rFonts w:ascii="黑体" w:eastAsia="黑体" w:hAnsi="黑体" w:cs="Arial"/>
          <w:kern w:val="0"/>
          <w:szCs w:val="32"/>
        </w:rPr>
      </w:pPr>
      <w:r w:rsidRPr="00B17E44">
        <w:rPr>
          <w:rFonts w:ascii="黑体" w:eastAsia="黑体" w:hAnsi="黑体" w:cs="Arial" w:hint="eastAsia"/>
          <w:bCs/>
          <w:kern w:val="0"/>
          <w:szCs w:val="32"/>
        </w:rPr>
        <w:t>第五章  报销结算</w:t>
      </w:r>
    </w:p>
    <w:p w:rsidR="00CC2C39" w:rsidRPr="00B17E44" w:rsidRDefault="00CC2C39" w:rsidP="00117AD6">
      <w:pPr>
        <w:widowControl/>
        <w:spacing w:line="560" w:lineRule="exact"/>
        <w:ind w:firstLine="630"/>
        <w:jc w:val="left"/>
        <w:rPr>
          <w:rFonts w:ascii="仿宋" w:eastAsia="仿宋" w:hAnsi="仿宋" w:cs="Arial"/>
          <w:kern w:val="0"/>
          <w:szCs w:val="32"/>
        </w:rPr>
      </w:pPr>
      <w:r w:rsidRPr="00B17E44">
        <w:rPr>
          <w:rFonts w:ascii="仿宋" w:eastAsia="仿宋" w:hAnsi="仿宋" w:cs="Arial" w:hint="eastAsia"/>
          <w:kern w:val="0"/>
          <w:szCs w:val="32"/>
        </w:rPr>
        <w:t>第十七条  学院各级党组织报销党建活动经费需经学院党委组宣部（统战部）审核后履行报销程序，财务处应当严格严格按照规定进行审核报销。</w:t>
      </w:r>
    </w:p>
    <w:p w:rsidR="00CC2C39" w:rsidRPr="00B17E44" w:rsidRDefault="00CC2C39" w:rsidP="00117AD6">
      <w:pPr>
        <w:widowControl/>
        <w:spacing w:line="560" w:lineRule="exact"/>
        <w:ind w:firstLine="630"/>
        <w:jc w:val="left"/>
        <w:rPr>
          <w:rFonts w:ascii="仿宋" w:eastAsia="仿宋" w:hAnsi="仿宋" w:cs="Arial"/>
          <w:kern w:val="0"/>
          <w:szCs w:val="32"/>
        </w:rPr>
      </w:pPr>
      <w:r w:rsidRPr="00B17E44">
        <w:rPr>
          <w:rFonts w:ascii="仿宋" w:eastAsia="仿宋" w:hAnsi="仿宋" w:cs="Arial" w:hint="eastAsia"/>
          <w:kern w:val="0"/>
          <w:szCs w:val="32"/>
        </w:rPr>
        <w:t>第十八条  党建活动的资金支付，应当执行国库集中支付、公务卡管理和学院有关制度规定。</w:t>
      </w:r>
    </w:p>
    <w:p w:rsidR="00CC2C39" w:rsidRDefault="00CC2C39" w:rsidP="00117AD6">
      <w:pPr>
        <w:widowControl/>
        <w:spacing w:line="560" w:lineRule="exact"/>
        <w:jc w:val="left"/>
        <w:rPr>
          <w:rFonts w:ascii="仿宋" w:eastAsia="仿宋" w:hAnsi="仿宋" w:cs="Arial"/>
          <w:kern w:val="0"/>
          <w:szCs w:val="32"/>
        </w:rPr>
      </w:pPr>
      <w:r w:rsidRPr="00B17E44">
        <w:rPr>
          <w:rFonts w:ascii="仿宋" w:eastAsia="仿宋" w:hAnsi="仿宋" w:cs="Arial" w:hint="eastAsia"/>
          <w:kern w:val="0"/>
          <w:szCs w:val="32"/>
        </w:rPr>
        <w:t xml:space="preserve">　　第十九条  </w:t>
      </w:r>
      <w:r w:rsidRPr="00117AD6">
        <w:rPr>
          <w:rFonts w:ascii="仿宋" w:eastAsia="仿宋" w:hAnsi="仿宋" w:cs="Arial" w:hint="eastAsia"/>
          <w:spacing w:val="-6"/>
          <w:kern w:val="0"/>
          <w:szCs w:val="32"/>
        </w:rPr>
        <w:t>党建活动所需资金，由学院在年度预算中合理保障。</w:t>
      </w:r>
      <w:r w:rsidRPr="00B17E44">
        <w:rPr>
          <w:rFonts w:ascii="仿宋" w:eastAsia="仿宋" w:hAnsi="仿宋" w:cs="Arial"/>
          <w:kern w:val="0"/>
          <w:szCs w:val="32"/>
        </w:rPr>
        <w:t xml:space="preserve"> </w:t>
      </w:r>
    </w:p>
    <w:p w:rsidR="00CC2C39" w:rsidRPr="00B17E44" w:rsidRDefault="00CC2C39" w:rsidP="00117AD6">
      <w:pPr>
        <w:widowControl/>
        <w:spacing w:line="540" w:lineRule="exact"/>
        <w:jc w:val="center"/>
        <w:rPr>
          <w:rFonts w:ascii="黑体" w:eastAsia="黑体" w:hAnsi="黑体" w:cs="Arial"/>
          <w:bCs/>
          <w:kern w:val="0"/>
          <w:szCs w:val="32"/>
        </w:rPr>
      </w:pPr>
      <w:r w:rsidRPr="00B17E44">
        <w:rPr>
          <w:rFonts w:ascii="黑体" w:eastAsia="黑体" w:hAnsi="黑体" w:cs="Arial" w:hint="eastAsia"/>
          <w:bCs/>
          <w:kern w:val="0"/>
          <w:szCs w:val="32"/>
        </w:rPr>
        <w:lastRenderedPageBreak/>
        <w:t>第六章  监督检查</w:t>
      </w:r>
    </w:p>
    <w:p w:rsidR="00CC2C39" w:rsidRPr="00B17E44" w:rsidRDefault="00CC2C39" w:rsidP="00117AD6">
      <w:pPr>
        <w:widowControl/>
        <w:spacing w:line="540" w:lineRule="exact"/>
        <w:jc w:val="left"/>
        <w:rPr>
          <w:rFonts w:ascii="仿宋" w:eastAsia="仿宋" w:hAnsi="仿宋" w:cs="Arial"/>
          <w:kern w:val="0"/>
          <w:szCs w:val="32"/>
        </w:rPr>
      </w:pPr>
      <w:r w:rsidRPr="00B17E44">
        <w:rPr>
          <w:rFonts w:ascii="仿宋" w:eastAsia="仿宋" w:hAnsi="仿宋" w:cs="Arial" w:hint="eastAsia"/>
          <w:kern w:val="0"/>
          <w:szCs w:val="32"/>
        </w:rPr>
        <w:t xml:space="preserve">　　第二十条  学院各级党组织应当将党建活动经费开支情况以适当方式公开。</w:t>
      </w:r>
    </w:p>
    <w:p w:rsidR="00CC2C39" w:rsidRPr="00B17E44" w:rsidRDefault="00CC2C39" w:rsidP="00117AD6">
      <w:pPr>
        <w:widowControl/>
        <w:spacing w:line="540" w:lineRule="exact"/>
        <w:jc w:val="left"/>
        <w:rPr>
          <w:rFonts w:ascii="仿宋" w:eastAsia="仿宋" w:hAnsi="仿宋" w:cs="Arial"/>
          <w:kern w:val="0"/>
          <w:szCs w:val="32"/>
        </w:rPr>
      </w:pPr>
      <w:r w:rsidRPr="00B17E44">
        <w:rPr>
          <w:rFonts w:ascii="仿宋" w:eastAsia="仿宋" w:hAnsi="仿宋" w:cs="Arial" w:hint="eastAsia"/>
          <w:kern w:val="0"/>
          <w:szCs w:val="32"/>
        </w:rPr>
        <w:t xml:space="preserve">　　第二十一条  学院各级党组织应当于每年1月31日前将上年度党建活动开展情况（包括活动形式、内容、时间、地点、人数、经费开支及列支渠道等）报学院党委组宣部（统战部）备案。</w:t>
      </w:r>
    </w:p>
    <w:p w:rsidR="00CC2C39" w:rsidRPr="00B17E44" w:rsidRDefault="00CC2C39" w:rsidP="00117AD6">
      <w:pPr>
        <w:widowControl/>
        <w:spacing w:line="540" w:lineRule="exact"/>
        <w:ind w:firstLine="630"/>
        <w:jc w:val="left"/>
        <w:rPr>
          <w:rFonts w:ascii="仿宋" w:eastAsia="仿宋" w:hAnsi="仿宋" w:cs="Arial"/>
          <w:kern w:val="0"/>
          <w:szCs w:val="32"/>
        </w:rPr>
      </w:pPr>
      <w:r w:rsidRPr="00B17E44">
        <w:rPr>
          <w:rFonts w:ascii="仿宋" w:eastAsia="仿宋" w:hAnsi="仿宋" w:cs="Arial" w:hint="eastAsia"/>
          <w:kern w:val="0"/>
          <w:szCs w:val="32"/>
        </w:rPr>
        <w:t>第二十二条  学院党委组宣部（统战部）和财务处对学院各级党组织党建活动经费管理使用情况进行监督检查。</w:t>
      </w:r>
    </w:p>
    <w:p w:rsidR="009461F0" w:rsidRDefault="00CC2C39" w:rsidP="009461F0">
      <w:pPr>
        <w:widowControl/>
        <w:spacing w:line="540" w:lineRule="exact"/>
        <w:ind w:firstLine="630"/>
        <w:jc w:val="left"/>
        <w:rPr>
          <w:rFonts w:ascii="仿宋" w:eastAsia="仿宋" w:hAnsi="仿宋" w:cs="Arial" w:hint="eastAsia"/>
          <w:kern w:val="0"/>
          <w:szCs w:val="32"/>
        </w:rPr>
      </w:pPr>
      <w:r w:rsidRPr="00B17E44">
        <w:rPr>
          <w:rFonts w:ascii="仿宋" w:eastAsia="仿宋" w:hAnsi="仿宋" w:cs="Arial" w:hint="eastAsia"/>
          <w:kern w:val="0"/>
          <w:szCs w:val="32"/>
        </w:rPr>
        <w:t>（一）党建活动计划的编报是否符合规定；</w:t>
      </w:r>
    </w:p>
    <w:p w:rsidR="009461F0" w:rsidRDefault="00CC2C39" w:rsidP="009461F0">
      <w:pPr>
        <w:widowControl/>
        <w:spacing w:line="540" w:lineRule="exact"/>
        <w:ind w:firstLine="630"/>
        <w:jc w:val="left"/>
        <w:rPr>
          <w:rFonts w:ascii="仿宋" w:eastAsia="仿宋" w:hAnsi="仿宋" w:cs="Arial" w:hint="eastAsia"/>
          <w:kern w:val="0"/>
          <w:szCs w:val="32"/>
        </w:rPr>
      </w:pPr>
      <w:r w:rsidRPr="00B17E44">
        <w:rPr>
          <w:rFonts w:ascii="仿宋" w:eastAsia="仿宋" w:hAnsi="仿宋" w:cs="Arial" w:hint="eastAsia"/>
          <w:kern w:val="0"/>
          <w:szCs w:val="32"/>
        </w:rPr>
        <w:t>（二）临时增加党建活动是否报学院党委批准；</w:t>
      </w:r>
    </w:p>
    <w:p w:rsidR="00CC2C39" w:rsidRPr="00B17E44" w:rsidRDefault="00CC2C39" w:rsidP="009461F0">
      <w:pPr>
        <w:widowControl/>
        <w:spacing w:line="540" w:lineRule="exact"/>
        <w:ind w:firstLine="630"/>
        <w:jc w:val="left"/>
        <w:rPr>
          <w:rFonts w:ascii="仿宋" w:eastAsia="仿宋" w:hAnsi="仿宋" w:cs="Arial"/>
          <w:kern w:val="0"/>
          <w:szCs w:val="32"/>
        </w:rPr>
      </w:pPr>
      <w:r w:rsidRPr="00B17E44">
        <w:rPr>
          <w:rFonts w:ascii="仿宋" w:eastAsia="仿宋" w:hAnsi="仿宋" w:cs="Arial" w:hint="eastAsia"/>
          <w:kern w:val="0"/>
          <w:szCs w:val="32"/>
        </w:rPr>
        <w:t>（三）党建活动经费开支范围和开支标准是否符合规定；</w:t>
      </w:r>
    </w:p>
    <w:p w:rsidR="009461F0" w:rsidRDefault="00CC2C39" w:rsidP="00117AD6">
      <w:pPr>
        <w:widowControl/>
        <w:spacing w:line="540" w:lineRule="exact"/>
        <w:ind w:left="632" w:hangingChars="200" w:hanging="632"/>
        <w:jc w:val="left"/>
        <w:rPr>
          <w:rFonts w:ascii="仿宋" w:eastAsia="仿宋" w:hAnsi="仿宋" w:cs="Arial" w:hint="eastAsia"/>
          <w:kern w:val="0"/>
          <w:szCs w:val="32"/>
        </w:rPr>
      </w:pPr>
      <w:r w:rsidRPr="00B17E44">
        <w:rPr>
          <w:rFonts w:ascii="仿宋" w:eastAsia="仿宋" w:hAnsi="仿宋" w:cs="Arial" w:hint="eastAsia"/>
          <w:kern w:val="0"/>
          <w:szCs w:val="32"/>
        </w:rPr>
        <w:t xml:space="preserve">　　（四）党建活动经费报销和支付是否符合规定；</w:t>
      </w:r>
    </w:p>
    <w:p w:rsidR="00CC2C39" w:rsidRPr="00B17E44" w:rsidRDefault="009461F0" w:rsidP="00117AD6">
      <w:pPr>
        <w:widowControl/>
        <w:spacing w:line="540" w:lineRule="exact"/>
        <w:ind w:left="632" w:hangingChars="200" w:hanging="632"/>
        <w:jc w:val="left"/>
        <w:rPr>
          <w:rFonts w:ascii="仿宋" w:eastAsia="仿宋" w:hAnsi="仿宋" w:cs="Arial"/>
          <w:kern w:val="0"/>
          <w:szCs w:val="32"/>
        </w:rPr>
      </w:pPr>
      <w:r>
        <w:rPr>
          <w:rFonts w:ascii="仿宋" w:eastAsia="仿宋" w:hAnsi="仿宋" w:cs="Arial" w:hint="eastAsia"/>
          <w:kern w:val="0"/>
          <w:szCs w:val="32"/>
        </w:rPr>
        <w:t xml:space="preserve">    </w:t>
      </w:r>
      <w:r w:rsidR="00CC2C39" w:rsidRPr="00B17E44">
        <w:rPr>
          <w:rFonts w:ascii="仿宋" w:eastAsia="仿宋" w:hAnsi="仿宋" w:cs="Arial" w:hint="eastAsia"/>
          <w:kern w:val="0"/>
          <w:szCs w:val="32"/>
        </w:rPr>
        <w:t>（五）是否存在奢侈浪费现象；</w:t>
      </w:r>
    </w:p>
    <w:p w:rsidR="00CC2C39" w:rsidRPr="00B17E44" w:rsidRDefault="00CC2C39" w:rsidP="009461F0">
      <w:pPr>
        <w:widowControl/>
        <w:spacing w:line="540" w:lineRule="exact"/>
        <w:ind w:leftChars="200" w:left="632"/>
        <w:jc w:val="left"/>
        <w:rPr>
          <w:rFonts w:ascii="仿宋" w:eastAsia="仿宋" w:hAnsi="仿宋" w:cs="Arial"/>
          <w:kern w:val="0"/>
          <w:szCs w:val="32"/>
        </w:rPr>
      </w:pPr>
      <w:r w:rsidRPr="00B17E44">
        <w:rPr>
          <w:rFonts w:ascii="仿宋" w:eastAsia="仿宋" w:hAnsi="仿宋" w:cs="Arial" w:hint="eastAsia"/>
          <w:kern w:val="0"/>
          <w:szCs w:val="32"/>
        </w:rPr>
        <w:t>（六）是否存在其他违反本细则的行为。</w:t>
      </w:r>
    </w:p>
    <w:p w:rsidR="00CC2C39" w:rsidRPr="00B17E44" w:rsidRDefault="00CC2C39" w:rsidP="00117AD6">
      <w:pPr>
        <w:widowControl/>
        <w:spacing w:line="540" w:lineRule="exact"/>
        <w:jc w:val="left"/>
        <w:rPr>
          <w:rFonts w:ascii="仿宋" w:eastAsia="仿宋" w:hAnsi="仿宋" w:cs="Arial"/>
          <w:kern w:val="0"/>
          <w:szCs w:val="32"/>
        </w:rPr>
      </w:pPr>
      <w:r w:rsidRPr="00B17E44">
        <w:rPr>
          <w:rFonts w:ascii="仿宋" w:eastAsia="仿宋" w:hAnsi="仿宋" w:cs="Arial" w:hint="eastAsia"/>
          <w:kern w:val="0"/>
          <w:szCs w:val="32"/>
        </w:rPr>
        <w:t xml:space="preserve">　　第二十三条  有违反本细则的行为，由学院党委组宣部（统战部）责令改正，追回资金，并予以通报。相关责任人员按规定予以党纪政纪处分；涉嫌违法的，移交司法机关处理。</w:t>
      </w:r>
    </w:p>
    <w:p w:rsidR="00CC2C39" w:rsidRPr="00B17E44" w:rsidRDefault="00CC2C39" w:rsidP="00117AD6">
      <w:pPr>
        <w:widowControl/>
        <w:spacing w:line="540" w:lineRule="exact"/>
        <w:jc w:val="center"/>
        <w:rPr>
          <w:rFonts w:ascii="黑体" w:eastAsia="黑体" w:hAnsi="黑体" w:cs="Arial"/>
          <w:kern w:val="0"/>
          <w:szCs w:val="32"/>
        </w:rPr>
      </w:pPr>
      <w:r w:rsidRPr="00B17E44">
        <w:rPr>
          <w:rFonts w:ascii="黑体" w:eastAsia="黑体" w:hAnsi="黑体" w:cs="Arial" w:hint="eastAsia"/>
          <w:bCs/>
          <w:kern w:val="0"/>
          <w:szCs w:val="32"/>
        </w:rPr>
        <w:t>第七章  附则</w:t>
      </w:r>
    </w:p>
    <w:p w:rsidR="00CC2C39" w:rsidRPr="00B17E44" w:rsidRDefault="00CC2C39" w:rsidP="00117AD6">
      <w:pPr>
        <w:widowControl/>
        <w:spacing w:line="540" w:lineRule="exact"/>
        <w:jc w:val="left"/>
        <w:rPr>
          <w:rFonts w:ascii="仿宋" w:eastAsia="仿宋" w:hAnsi="仿宋" w:cs="Arial"/>
          <w:kern w:val="0"/>
          <w:szCs w:val="32"/>
        </w:rPr>
      </w:pPr>
      <w:r w:rsidRPr="00B17E44">
        <w:rPr>
          <w:rFonts w:ascii="仿宋" w:eastAsia="仿宋" w:hAnsi="仿宋" w:cs="Arial" w:hint="eastAsia"/>
          <w:kern w:val="0"/>
          <w:szCs w:val="32"/>
        </w:rPr>
        <w:t xml:space="preserve">　　第二十四条  本细则由学院财务处和学院党委组宣部（统战部）负责解释。</w:t>
      </w:r>
    </w:p>
    <w:p w:rsidR="00CC2C39" w:rsidRDefault="00CC2C39" w:rsidP="00117AD6">
      <w:pPr>
        <w:spacing w:line="540" w:lineRule="exact"/>
        <w:rPr>
          <w:rFonts w:ascii="仿宋" w:eastAsia="仿宋" w:hAnsi="仿宋" w:cs="Arial"/>
          <w:kern w:val="0"/>
          <w:szCs w:val="32"/>
        </w:rPr>
      </w:pPr>
      <w:r w:rsidRPr="00B17E44">
        <w:rPr>
          <w:rFonts w:ascii="仿宋" w:eastAsia="仿宋" w:hAnsi="仿宋" w:cs="Arial" w:hint="eastAsia"/>
          <w:kern w:val="0"/>
          <w:szCs w:val="32"/>
        </w:rPr>
        <w:t xml:space="preserve">　　第二十五条  本细则自印发之日起施行。</w:t>
      </w:r>
    </w:p>
    <w:p w:rsidR="00117AD6" w:rsidRPr="00B17E44" w:rsidRDefault="00117AD6" w:rsidP="00117AD6">
      <w:pPr>
        <w:spacing w:line="540" w:lineRule="exact"/>
        <w:rPr>
          <w:rFonts w:ascii="仿宋" w:eastAsia="仿宋" w:hAnsi="仿宋"/>
          <w:szCs w:val="32"/>
        </w:rPr>
      </w:pPr>
    </w:p>
    <w:p w:rsidR="00CC2C39" w:rsidRDefault="00B17E44" w:rsidP="00117AD6">
      <w:pPr>
        <w:spacing w:line="540" w:lineRule="exact"/>
        <w:rPr>
          <w:rFonts w:ascii="仿宋" w:eastAsia="仿宋" w:hAnsi="仿宋"/>
          <w:b/>
          <w:szCs w:val="32"/>
        </w:rPr>
      </w:pPr>
      <w:r>
        <w:rPr>
          <w:rFonts w:ascii="仿宋" w:eastAsia="仿宋" w:hAnsi="仿宋" w:hint="eastAsia"/>
          <w:szCs w:val="32"/>
        </w:rPr>
        <w:t xml:space="preserve">    </w:t>
      </w:r>
      <w:r w:rsidR="00CC2C39">
        <w:rPr>
          <w:rFonts w:ascii="仿宋" w:eastAsia="仿宋" w:hAnsi="仿宋" w:hint="eastAsia"/>
          <w:szCs w:val="32"/>
        </w:rPr>
        <w:t>附件</w:t>
      </w:r>
      <w:r>
        <w:rPr>
          <w:rFonts w:ascii="仿宋" w:eastAsia="仿宋" w:hAnsi="仿宋" w:hint="eastAsia"/>
          <w:szCs w:val="32"/>
        </w:rPr>
        <w:t>：</w:t>
      </w:r>
      <w:r w:rsidR="00CC2C39">
        <w:rPr>
          <w:rFonts w:ascii="仿宋" w:eastAsia="仿宋" w:hAnsi="仿宋" w:hint="eastAsia"/>
          <w:szCs w:val="32"/>
        </w:rPr>
        <w:t>1</w:t>
      </w:r>
      <w:r>
        <w:rPr>
          <w:rFonts w:ascii="仿宋" w:eastAsia="仿宋" w:hAnsi="仿宋" w:hint="eastAsia"/>
          <w:szCs w:val="32"/>
        </w:rPr>
        <w:t>.</w:t>
      </w:r>
      <w:r w:rsidR="00CC2C39">
        <w:rPr>
          <w:rFonts w:ascii="仿宋" w:eastAsia="仿宋" w:hAnsi="仿宋" w:hint="eastAsia"/>
          <w:szCs w:val="32"/>
        </w:rPr>
        <w:t>中国劳动关系学院各级党组织党建活动计划表</w:t>
      </w:r>
    </w:p>
    <w:p w:rsidR="00CC2C39" w:rsidRDefault="00B17E44" w:rsidP="00117AD6">
      <w:pPr>
        <w:spacing w:line="560" w:lineRule="exact"/>
        <w:jc w:val="center"/>
        <w:rPr>
          <w:rFonts w:ascii="仿宋" w:eastAsia="仿宋" w:hAnsi="仿宋"/>
          <w:szCs w:val="32"/>
        </w:rPr>
      </w:pPr>
      <w:r>
        <w:rPr>
          <w:rFonts w:ascii="仿宋" w:eastAsia="仿宋" w:hAnsi="仿宋" w:hint="eastAsia"/>
          <w:szCs w:val="32"/>
        </w:rPr>
        <w:t xml:space="preserve">          2.</w:t>
      </w:r>
      <w:r w:rsidR="00CC2C39">
        <w:rPr>
          <w:rFonts w:ascii="仿宋" w:eastAsia="仿宋" w:hAnsi="仿宋" w:hint="eastAsia"/>
          <w:szCs w:val="32"/>
        </w:rPr>
        <w:t>中国劳动关系学院各级党组织党建活动预算申请表</w:t>
      </w:r>
    </w:p>
    <w:p w:rsidR="00B17E44" w:rsidRDefault="00B17E44">
      <w:pPr>
        <w:sectPr w:rsidR="00B17E44" w:rsidSect="00117AD6">
          <w:footerReference w:type="even" r:id="rId6"/>
          <w:footerReference w:type="default" r:id="rId7"/>
          <w:pgSz w:w="11906" w:h="16838" w:code="9"/>
          <w:pgMar w:top="1871" w:right="1531" w:bottom="1871" w:left="1531" w:header="851" w:footer="851" w:gutter="0"/>
          <w:pgNumType w:fmt="numberInDash"/>
          <w:cols w:space="720"/>
          <w:docGrid w:type="linesAndChars" w:linePitch="435" w:charSpace="-849"/>
        </w:sectPr>
      </w:pPr>
    </w:p>
    <w:p w:rsidR="00CC2C39" w:rsidRPr="00B17E44" w:rsidRDefault="00CC2C39" w:rsidP="00CC2C39">
      <w:pPr>
        <w:rPr>
          <w:rFonts w:ascii="黑体" w:eastAsia="黑体" w:hAnsi="黑体"/>
          <w:szCs w:val="32"/>
        </w:rPr>
      </w:pPr>
      <w:r w:rsidRPr="00B17E44">
        <w:rPr>
          <w:rFonts w:ascii="黑体" w:eastAsia="黑体" w:hAnsi="黑体" w:hint="eastAsia"/>
          <w:szCs w:val="32"/>
        </w:rPr>
        <w:lastRenderedPageBreak/>
        <w:t>附件1</w:t>
      </w:r>
    </w:p>
    <w:p w:rsidR="00CC2C39" w:rsidRPr="00B17E44" w:rsidRDefault="00CC2C39" w:rsidP="00CC2C39">
      <w:pPr>
        <w:jc w:val="center"/>
        <w:rPr>
          <w:rFonts w:ascii="方正小标宋简体" w:eastAsia="方正小标宋简体" w:hAnsi="黑体"/>
          <w:sz w:val="44"/>
          <w:szCs w:val="44"/>
        </w:rPr>
      </w:pPr>
      <w:r w:rsidRPr="00B17E44">
        <w:rPr>
          <w:rFonts w:ascii="方正小标宋简体" w:eastAsia="方正小标宋简体" w:hAnsi="黑体" w:hint="eastAsia"/>
          <w:sz w:val="44"/>
          <w:szCs w:val="44"/>
        </w:rPr>
        <w:t>中国劳动关系学院党建活动计划表</w:t>
      </w:r>
    </w:p>
    <w:p w:rsidR="00CC2C39" w:rsidRDefault="00CC2C39" w:rsidP="00CC2C39">
      <w:pPr>
        <w:ind w:firstLineChars="100" w:firstLine="316"/>
        <w:rPr>
          <w:rFonts w:ascii="宋体" w:hAnsi="宋体"/>
          <w:szCs w:val="32"/>
        </w:rPr>
      </w:pPr>
      <w:r>
        <w:rPr>
          <w:rFonts w:ascii="宋体" w:hAnsi="宋体" w:hint="eastAsia"/>
          <w:szCs w:val="32"/>
        </w:rPr>
        <w:t xml:space="preserve">基层党组织名称：  </w:t>
      </w:r>
      <w:r>
        <w:rPr>
          <w:rFonts w:ascii="宋体" w:hAnsi="宋体" w:hint="eastAsia"/>
          <w:b/>
          <w:szCs w:val="32"/>
        </w:rPr>
        <w:t xml:space="preserve">                                                    </w:t>
      </w:r>
      <w:r>
        <w:rPr>
          <w:rFonts w:ascii="宋体" w:hAnsi="宋体" w:hint="eastAsia"/>
          <w:szCs w:val="32"/>
        </w:rPr>
        <w:t>年度：</w:t>
      </w:r>
    </w:p>
    <w:tbl>
      <w:tblPr>
        <w:tblW w:w="144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78"/>
        <w:gridCol w:w="2126"/>
        <w:gridCol w:w="3483"/>
        <w:gridCol w:w="1134"/>
        <w:gridCol w:w="1418"/>
        <w:gridCol w:w="2996"/>
        <w:gridCol w:w="993"/>
        <w:gridCol w:w="1458"/>
      </w:tblGrid>
      <w:tr w:rsidR="00CC2C39" w:rsidRPr="00B17E44" w:rsidTr="00425120">
        <w:trPr>
          <w:trHeight w:val="955"/>
          <w:jc w:val="center"/>
        </w:trPr>
        <w:tc>
          <w:tcPr>
            <w:tcW w:w="878" w:type="dxa"/>
            <w:vAlign w:val="center"/>
          </w:tcPr>
          <w:p w:rsidR="00CC2C39" w:rsidRPr="00B17E44" w:rsidRDefault="00CC2C39" w:rsidP="00A22ADC">
            <w:pPr>
              <w:jc w:val="center"/>
              <w:rPr>
                <w:rFonts w:ascii="宋体" w:hAnsi="宋体"/>
                <w:sz w:val="30"/>
                <w:szCs w:val="30"/>
              </w:rPr>
            </w:pPr>
            <w:r w:rsidRPr="00B17E44">
              <w:rPr>
                <w:rFonts w:ascii="宋体" w:hAnsi="宋体" w:hint="eastAsia"/>
                <w:sz w:val="30"/>
                <w:szCs w:val="30"/>
              </w:rPr>
              <w:t>序号</w:t>
            </w:r>
          </w:p>
        </w:tc>
        <w:tc>
          <w:tcPr>
            <w:tcW w:w="2126" w:type="dxa"/>
            <w:vAlign w:val="center"/>
          </w:tcPr>
          <w:p w:rsidR="00CC2C39" w:rsidRPr="00B17E44" w:rsidRDefault="00CC2C39" w:rsidP="00A22ADC">
            <w:pPr>
              <w:jc w:val="center"/>
              <w:rPr>
                <w:rFonts w:ascii="宋体" w:hAnsi="宋体"/>
                <w:sz w:val="30"/>
                <w:szCs w:val="30"/>
              </w:rPr>
            </w:pPr>
            <w:r w:rsidRPr="00B17E44">
              <w:rPr>
                <w:rFonts w:ascii="宋体" w:hAnsi="宋体" w:hint="eastAsia"/>
                <w:sz w:val="30"/>
                <w:szCs w:val="30"/>
              </w:rPr>
              <w:t>活动名称</w:t>
            </w:r>
          </w:p>
        </w:tc>
        <w:tc>
          <w:tcPr>
            <w:tcW w:w="3483" w:type="dxa"/>
            <w:vAlign w:val="center"/>
          </w:tcPr>
          <w:p w:rsidR="00CC2C39" w:rsidRPr="00B17E44" w:rsidRDefault="00CC2C39" w:rsidP="00A22ADC">
            <w:pPr>
              <w:jc w:val="center"/>
              <w:rPr>
                <w:rFonts w:ascii="宋体" w:hAnsi="宋体"/>
                <w:sz w:val="30"/>
                <w:szCs w:val="30"/>
              </w:rPr>
            </w:pPr>
            <w:r w:rsidRPr="00B17E44">
              <w:rPr>
                <w:rFonts w:ascii="宋体" w:hAnsi="宋体" w:hint="eastAsia"/>
                <w:sz w:val="30"/>
                <w:szCs w:val="30"/>
              </w:rPr>
              <w:t>内容</w:t>
            </w:r>
          </w:p>
        </w:tc>
        <w:tc>
          <w:tcPr>
            <w:tcW w:w="1134" w:type="dxa"/>
            <w:vAlign w:val="center"/>
          </w:tcPr>
          <w:p w:rsidR="00CC2C39" w:rsidRPr="00B17E44" w:rsidRDefault="00CC2C39" w:rsidP="00A22ADC">
            <w:pPr>
              <w:jc w:val="center"/>
              <w:rPr>
                <w:rFonts w:ascii="宋体" w:hAnsi="宋体"/>
                <w:sz w:val="30"/>
                <w:szCs w:val="30"/>
              </w:rPr>
            </w:pPr>
            <w:r w:rsidRPr="00B17E44">
              <w:rPr>
                <w:rFonts w:ascii="宋体" w:hAnsi="宋体" w:hint="eastAsia"/>
                <w:sz w:val="30"/>
                <w:szCs w:val="30"/>
              </w:rPr>
              <w:t>形式</w:t>
            </w:r>
          </w:p>
        </w:tc>
        <w:tc>
          <w:tcPr>
            <w:tcW w:w="1418" w:type="dxa"/>
            <w:vAlign w:val="center"/>
          </w:tcPr>
          <w:p w:rsidR="00CC2C39" w:rsidRPr="00B17E44" w:rsidRDefault="00CC2C39" w:rsidP="00A22ADC">
            <w:pPr>
              <w:jc w:val="center"/>
              <w:rPr>
                <w:rFonts w:ascii="宋体" w:hAnsi="宋体"/>
                <w:sz w:val="30"/>
                <w:szCs w:val="30"/>
              </w:rPr>
            </w:pPr>
            <w:r w:rsidRPr="00B17E44">
              <w:rPr>
                <w:rFonts w:ascii="宋体" w:hAnsi="宋体" w:hint="eastAsia"/>
                <w:sz w:val="30"/>
                <w:szCs w:val="30"/>
              </w:rPr>
              <w:t>时间</w:t>
            </w:r>
          </w:p>
        </w:tc>
        <w:tc>
          <w:tcPr>
            <w:tcW w:w="2996" w:type="dxa"/>
            <w:vAlign w:val="center"/>
          </w:tcPr>
          <w:p w:rsidR="00CC2C39" w:rsidRPr="00B17E44" w:rsidRDefault="00CC2C39" w:rsidP="00A22ADC">
            <w:pPr>
              <w:jc w:val="center"/>
              <w:rPr>
                <w:rFonts w:ascii="宋体" w:hAnsi="宋体"/>
                <w:sz w:val="30"/>
                <w:szCs w:val="30"/>
              </w:rPr>
            </w:pPr>
            <w:r w:rsidRPr="00B17E44">
              <w:rPr>
                <w:rFonts w:ascii="宋体" w:hAnsi="宋体" w:hint="eastAsia"/>
                <w:sz w:val="30"/>
                <w:szCs w:val="30"/>
              </w:rPr>
              <w:t>地点</w:t>
            </w:r>
          </w:p>
        </w:tc>
        <w:tc>
          <w:tcPr>
            <w:tcW w:w="993" w:type="dxa"/>
            <w:vAlign w:val="center"/>
          </w:tcPr>
          <w:p w:rsidR="00CC2C39" w:rsidRPr="00B17E44" w:rsidRDefault="00CC2C39" w:rsidP="00A22ADC">
            <w:pPr>
              <w:jc w:val="center"/>
              <w:rPr>
                <w:rFonts w:ascii="宋体" w:hAnsi="宋体"/>
                <w:sz w:val="30"/>
                <w:szCs w:val="30"/>
              </w:rPr>
            </w:pPr>
            <w:r w:rsidRPr="00B17E44">
              <w:rPr>
                <w:rFonts w:ascii="宋体" w:hAnsi="宋体" w:hint="eastAsia"/>
                <w:sz w:val="30"/>
                <w:szCs w:val="30"/>
              </w:rPr>
              <w:t>人数</w:t>
            </w:r>
          </w:p>
        </w:tc>
        <w:tc>
          <w:tcPr>
            <w:tcW w:w="1458" w:type="dxa"/>
            <w:vAlign w:val="center"/>
          </w:tcPr>
          <w:p w:rsidR="00425120" w:rsidRDefault="00CC2C39" w:rsidP="00A22ADC">
            <w:pPr>
              <w:jc w:val="center"/>
              <w:rPr>
                <w:rFonts w:ascii="宋体" w:hAnsi="宋体"/>
                <w:sz w:val="30"/>
                <w:szCs w:val="30"/>
              </w:rPr>
            </w:pPr>
            <w:r w:rsidRPr="00B17E44">
              <w:rPr>
                <w:rFonts w:ascii="宋体" w:hAnsi="宋体" w:hint="eastAsia"/>
                <w:sz w:val="30"/>
                <w:szCs w:val="30"/>
              </w:rPr>
              <w:t>所需经费</w:t>
            </w:r>
          </w:p>
          <w:p w:rsidR="00CC2C39" w:rsidRPr="00B17E44" w:rsidRDefault="00CC2C39" w:rsidP="00A22ADC">
            <w:pPr>
              <w:jc w:val="center"/>
              <w:rPr>
                <w:rFonts w:ascii="宋体" w:hAnsi="宋体"/>
                <w:sz w:val="30"/>
                <w:szCs w:val="30"/>
              </w:rPr>
            </w:pPr>
            <w:r w:rsidRPr="00B17E44">
              <w:rPr>
                <w:rFonts w:ascii="宋体" w:hAnsi="宋体" w:hint="eastAsia"/>
                <w:sz w:val="30"/>
                <w:szCs w:val="30"/>
              </w:rPr>
              <w:t>（元）</w:t>
            </w:r>
          </w:p>
        </w:tc>
      </w:tr>
      <w:tr w:rsidR="00CC2C39" w:rsidRPr="00B17E44" w:rsidTr="00425120">
        <w:trPr>
          <w:trHeight w:val="817"/>
          <w:jc w:val="center"/>
        </w:trPr>
        <w:tc>
          <w:tcPr>
            <w:tcW w:w="878" w:type="dxa"/>
          </w:tcPr>
          <w:p w:rsidR="00CC2C39" w:rsidRPr="00B17E44" w:rsidRDefault="00CC2C39" w:rsidP="00A22ADC">
            <w:pPr>
              <w:rPr>
                <w:rFonts w:ascii="宋体" w:hAnsi="宋体"/>
                <w:b/>
                <w:sz w:val="30"/>
                <w:szCs w:val="30"/>
              </w:rPr>
            </w:pPr>
          </w:p>
        </w:tc>
        <w:tc>
          <w:tcPr>
            <w:tcW w:w="2126" w:type="dxa"/>
          </w:tcPr>
          <w:p w:rsidR="00CC2C39" w:rsidRPr="00B17E44" w:rsidRDefault="00CC2C39" w:rsidP="00A22ADC">
            <w:pPr>
              <w:rPr>
                <w:rFonts w:ascii="宋体" w:hAnsi="宋体"/>
                <w:b/>
                <w:sz w:val="30"/>
                <w:szCs w:val="30"/>
              </w:rPr>
            </w:pPr>
          </w:p>
        </w:tc>
        <w:tc>
          <w:tcPr>
            <w:tcW w:w="3483" w:type="dxa"/>
          </w:tcPr>
          <w:p w:rsidR="00CC2C39" w:rsidRPr="00B17E44" w:rsidRDefault="00CC2C39" w:rsidP="00A22ADC">
            <w:pPr>
              <w:rPr>
                <w:rFonts w:ascii="宋体" w:hAnsi="宋体"/>
                <w:b/>
                <w:sz w:val="30"/>
                <w:szCs w:val="30"/>
              </w:rPr>
            </w:pPr>
          </w:p>
        </w:tc>
        <w:tc>
          <w:tcPr>
            <w:tcW w:w="1134" w:type="dxa"/>
          </w:tcPr>
          <w:p w:rsidR="00CC2C39" w:rsidRPr="00B17E44" w:rsidRDefault="00CC2C39" w:rsidP="00A22ADC">
            <w:pPr>
              <w:rPr>
                <w:rFonts w:ascii="宋体" w:hAnsi="宋体"/>
                <w:b/>
                <w:sz w:val="30"/>
                <w:szCs w:val="30"/>
              </w:rPr>
            </w:pPr>
          </w:p>
        </w:tc>
        <w:tc>
          <w:tcPr>
            <w:tcW w:w="1418" w:type="dxa"/>
          </w:tcPr>
          <w:p w:rsidR="00CC2C39" w:rsidRPr="00B17E44" w:rsidRDefault="00CC2C39" w:rsidP="00A22ADC">
            <w:pPr>
              <w:rPr>
                <w:rFonts w:ascii="宋体" w:hAnsi="宋体"/>
                <w:b/>
                <w:sz w:val="30"/>
                <w:szCs w:val="30"/>
              </w:rPr>
            </w:pPr>
          </w:p>
        </w:tc>
        <w:tc>
          <w:tcPr>
            <w:tcW w:w="2996" w:type="dxa"/>
          </w:tcPr>
          <w:p w:rsidR="00CC2C39" w:rsidRPr="00B17E44" w:rsidRDefault="00CC2C39" w:rsidP="00A22ADC">
            <w:pPr>
              <w:rPr>
                <w:rFonts w:ascii="宋体" w:hAnsi="宋体"/>
                <w:b/>
                <w:sz w:val="30"/>
                <w:szCs w:val="30"/>
              </w:rPr>
            </w:pPr>
          </w:p>
        </w:tc>
        <w:tc>
          <w:tcPr>
            <w:tcW w:w="993" w:type="dxa"/>
          </w:tcPr>
          <w:p w:rsidR="00CC2C39" w:rsidRPr="00B17E44" w:rsidRDefault="00CC2C39" w:rsidP="00A22ADC">
            <w:pPr>
              <w:rPr>
                <w:rFonts w:ascii="宋体" w:hAnsi="宋体"/>
                <w:b/>
                <w:sz w:val="30"/>
                <w:szCs w:val="30"/>
              </w:rPr>
            </w:pPr>
          </w:p>
        </w:tc>
        <w:tc>
          <w:tcPr>
            <w:tcW w:w="1458" w:type="dxa"/>
          </w:tcPr>
          <w:p w:rsidR="00CC2C39" w:rsidRPr="00B17E44" w:rsidRDefault="00CC2C39" w:rsidP="00A22ADC">
            <w:pPr>
              <w:rPr>
                <w:rFonts w:ascii="宋体" w:hAnsi="宋体"/>
                <w:b/>
                <w:sz w:val="30"/>
                <w:szCs w:val="30"/>
              </w:rPr>
            </w:pPr>
          </w:p>
        </w:tc>
      </w:tr>
      <w:tr w:rsidR="00CC2C39" w:rsidRPr="00B17E44" w:rsidTr="00425120">
        <w:trPr>
          <w:trHeight w:val="817"/>
          <w:jc w:val="center"/>
        </w:trPr>
        <w:tc>
          <w:tcPr>
            <w:tcW w:w="878" w:type="dxa"/>
          </w:tcPr>
          <w:p w:rsidR="00CC2C39" w:rsidRPr="00B17E44" w:rsidRDefault="00CC2C39" w:rsidP="00A22ADC">
            <w:pPr>
              <w:rPr>
                <w:rFonts w:ascii="宋体" w:hAnsi="宋体"/>
                <w:b/>
                <w:sz w:val="30"/>
                <w:szCs w:val="30"/>
              </w:rPr>
            </w:pPr>
          </w:p>
        </w:tc>
        <w:tc>
          <w:tcPr>
            <w:tcW w:w="2126" w:type="dxa"/>
          </w:tcPr>
          <w:p w:rsidR="00CC2C39" w:rsidRPr="00B17E44" w:rsidRDefault="00CC2C39" w:rsidP="00A22ADC">
            <w:pPr>
              <w:rPr>
                <w:rFonts w:ascii="宋体" w:hAnsi="宋体"/>
                <w:b/>
                <w:sz w:val="30"/>
                <w:szCs w:val="30"/>
              </w:rPr>
            </w:pPr>
          </w:p>
        </w:tc>
        <w:tc>
          <w:tcPr>
            <w:tcW w:w="3483" w:type="dxa"/>
          </w:tcPr>
          <w:p w:rsidR="00CC2C39" w:rsidRPr="00B17E44" w:rsidRDefault="00CC2C39" w:rsidP="00A22ADC">
            <w:pPr>
              <w:rPr>
                <w:rFonts w:ascii="宋体" w:hAnsi="宋体"/>
                <w:b/>
                <w:sz w:val="30"/>
                <w:szCs w:val="30"/>
              </w:rPr>
            </w:pPr>
          </w:p>
        </w:tc>
        <w:tc>
          <w:tcPr>
            <w:tcW w:w="1134" w:type="dxa"/>
          </w:tcPr>
          <w:p w:rsidR="00CC2C39" w:rsidRPr="00B17E44" w:rsidRDefault="00CC2C39" w:rsidP="00A22ADC">
            <w:pPr>
              <w:rPr>
                <w:rFonts w:ascii="宋体" w:hAnsi="宋体"/>
                <w:b/>
                <w:sz w:val="30"/>
                <w:szCs w:val="30"/>
              </w:rPr>
            </w:pPr>
          </w:p>
        </w:tc>
        <w:tc>
          <w:tcPr>
            <w:tcW w:w="1418" w:type="dxa"/>
          </w:tcPr>
          <w:p w:rsidR="00CC2C39" w:rsidRPr="00B17E44" w:rsidRDefault="00CC2C39" w:rsidP="00A22ADC">
            <w:pPr>
              <w:rPr>
                <w:rFonts w:ascii="宋体" w:hAnsi="宋体"/>
                <w:b/>
                <w:sz w:val="30"/>
                <w:szCs w:val="30"/>
              </w:rPr>
            </w:pPr>
          </w:p>
        </w:tc>
        <w:tc>
          <w:tcPr>
            <w:tcW w:w="2996" w:type="dxa"/>
          </w:tcPr>
          <w:p w:rsidR="00CC2C39" w:rsidRPr="00B17E44" w:rsidRDefault="00CC2C39" w:rsidP="00A22ADC">
            <w:pPr>
              <w:rPr>
                <w:rFonts w:ascii="宋体" w:hAnsi="宋体"/>
                <w:b/>
                <w:sz w:val="30"/>
                <w:szCs w:val="30"/>
              </w:rPr>
            </w:pPr>
          </w:p>
        </w:tc>
        <w:tc>
          <w:tcPr>
            <w:tcW w:w="993" w:type="dxa"/>
          </w:tcPr>
          <w:p w:rsidR="00CC2C39" w:rsidRPr="00B17E44" w:rsidRDefault="00CC2C39" w:rsidP="00A22ADC">
            <w:pPr>
              <w:rPr>
                <w:rFonts w:ascii="宋体" w:hAnsi="宋体"/>
                <w:b/>
                <w:sz w:val="30"/>
                <w:szCs w:val="30"/>
              </w:rPr>
            </w:pPr>
          </w:p>
        </w:tc>
        <w:tc>
          <w:tcPr>
            <w:tcW w:w="1458" w:type="dxa"/>
          </w:tcPr>
          <w:p w:rsidR="00CC2C39" w:rsidRPr="00B17E44" w:rsidRDefault="00CC2C39" w:rsidP="00A22ADC">
            <w:pPr>
              <w:rPr>
                <w:rFonts w:ascii="宋体" w:hAnsi="宋体"/>
                <w:b/>
                <w:sz w:val="30"/>
                <w:szCs w:val="30"/>
              </w:rPr>
            </w:pPr>
          </w:p>
        </w:tc>
      </w:tr>
      <w:tr w:rsidR="00CC2C39" w:rsidRPr="00B17E44" w:rsidTr="00425120">
        <w:trPr>
          <w:trHeight w:val="817"/>
          <w:jc w:val="center"/>
        </w:trPr>
        <w:tc>
          <w:tcPr>
            <w:tcW w:w="878" w:type="dxa"/>
          </w:tcPr>
          <w:p w:rsidR="00CC2C39" w:rsidRPr="00B17E44" w:rsidRDefault="00CC2C39" w:rsidP="00A22ADC">
            <w:pPr>
              <w:rPr>
                <w:rFonts w:ascii="宋体" w:hAnsi="宋体"/>
                <w:b/>
                <w:sz w:val="30"/>
                <w:szCs w:val="30"/>
              </w:rPr>
            </w:pPr>
          </w:p>
        </w:tc>
        <w:tc>
          <w:tcPr>
            <w:tcW w:w="2126" w:type="dxa"/>
          </w:tcPr>
          <w:p w:rsidR="00CC2C39" w:rsidRPr="00B17E44" w:rsidRDefault="00CC2C39" w:rsidP="00A22ADC">
            <w:pPr>
              <w:rPr>
                <w:rFonts w:ascii="宋体" w:hAnsi="宋体"/>
                <w:b/>
                <w:sz w:val="30"/>
                <w:szCs w:val="30"/>
              </w:rPr>
            </w:pPr>
          </w:p>
        </w:tc>
        <w:tc>
          <w:tcPr>
            <w:tcW w:w="3483" w:type="dxa"/>
          </w:tcPr>
          <w:p w:rsidR="00CC2C39" w:rsidRPr="00B17E44" w:rsidRDefault="00CC2C39" w:rsidP="00A22ADC">
            <w:pPr>
              <w:rPr>
                <w:rFonts w:ascii="宋体" w:hAnsi="宋体"/>
                <w:b/>
                <w:sz w:val="30"/>
                <w:szCs w:val="30"/>
              </w:rPr>
            </w:pPr>
          </w:p>
        </w:tc>
        <w:tc>
          <w:tcPr>
            <w:tcW w:w="1134" w:type="dxa"/>
          </w:tcPr>
          <w:p w:rsidR="00CC2C39" w:rsidRPr="00B17E44" w:rsidRDefault="00CC2C39" w:rsidP="00A22ADC">
            <w:pPr>
              <w:rPr>
                <w:rFonts w:ascii="宋体" w:hAnsi="宋体"/>
                <w:b/>
                <w:sz w:val="30"/>
                <w:szCs w:val="30"/>
              </w:rPr>
            </w:pPr>
          </w:p>
        </w:tc>
        <w:tc>
          <w:tcPr>
            <w:tcW w:w="1418" w:type="dxa"/>
          </w:tcPr>
          <w:p w:rsidR="00CC2C39" w:rsidRPr="00B17E44" w:rsidRDefault="00CC2C39" w:rsidP="00A22ADC">
            <w:pPr>
              <w:rPr>
                <w:rFonts w:ascii="宋体" w:hAnsi="宋体"/>
                <w:b/>
                <w:sz w:val="30"/>
                <w:szCs w:val="30"/>
              </w:rPr>
            </w:pPr>
          </w:p>
        </w:tc>
        <w:tc>
          <w:tcPr>
            <w:tcW w:w="2996" w:type="dxa"/>
          </w:tcPr>
          <w:p w:rsidR="00CC2C39" w:rsidRPr="00B17E44" w:rsidRDefault="00CC2C39" w:rsidP="00A22ADC">
            <w:pPr>
              <w:rPr>
                <w:rFonts w:ascii="宋体" w:hAnsi="宋体"/>
                <w:b/>
                <w:sz w:val="30"/>
                <w:szCs w:val="30"/>
              </w:rPr>
            </w:pPr>
          </w:p>
        </w:tc>
        <w:tc>
          <w:tcPr>
            <w:tcW w:w="993" w:type="dxa"/>
          </w:tcPr>
          <w:p w:rsidR="00CC2C39" w:rsidRPr="00B17E44" w:rsidRDefault="00CC2C39" w:rsidP="00A22ADC">
            <w:pPr>
              <w:rPr>
                <w:rFonts w:ascii="宋体" w:hAnsi="宋体"/>
                <w:b/>
                <w:sz w:val="30"/>
                <w:szCs w:val="30"/>
              </w:rPr>
            </w:pPr>
          </w:p>
        </w:tc>
        <w:tc>
          <w:tcPr>
            <w:tcW w:w="1458" w:type="dxa"/>
          </w:tcPr>
          <w:p w:rsidR="00CC2C39" w:rsidRPr="00B17E44" w:rsidRDefault="00CC2C39" w:rsidP="00A22ADC">
            <w:pPr>
              <w:rPr>
                <w:rFonts w:ascii="宋体" w:hAnsi="宋体"/>
                <w:b/>
                <w:sz w:val="30"/>
                <w:szCs w:val="30"/>
              </w:rPr>
            </w:pPr>
          </w:p>
        </w:tc>
      </w:tr>
      <w:tr w:rsidR="00CC2C39" w:rsidRPr="00B17E44" w:rsidTr="00425120">
        <w:trPr>
          <w:trHeight w:val="817"/>
          <w:jc w:val="center"/>
        </w:trPr>
        <w:tc>
          <w:tcPr>
            <w:tcW w:w="878" w:type="dxa"/>
          </w:tcPr>
          <w:p w:rsidR="00CC2C39" w:rsidRPr="00B17E44" w:rsidRDefault="00CC2C39" w:rsidP="00A22ADC">
            <w:pPr>
              <w:rPr>
                <w:rFonts w:ascii="宋体" w:hAnsi="宋体"/>
                <w:b/>
                <w:sz w:val="30"/>
                <w:szCs w:val="30"/>
              </w:rPr>
            </w:pPr>
          </w:p>
        </w:tc>
        <w:tc>
          <w:tcPr>
            <w:tcW w:w="2126" w:type="dxa"/>
          </w:tcPr>
          <w:p w:rsidR="00CC2C39" w:rsidRPr="00B17E44" w:rsidRDefault="00CC2C39" w:rsidP="00A22ADC">
            <w:pPr>
              <w:rPr>
                <w:rFonts w:ascii="宋体" w:hAnsi="宋体"/>
                <w:b/>
                <w:sz w:val="30"/>
                <w:szCs w:val="30"/>
              </w:rPr>
            </w:pPr>
          </w:p>
        </w:tc>
        <w:tc>
          <w:tcPr>
            <w:tcW w:w="3483" w:type="dxa"/>
          </w:tcPr>
          <w:p w:rsidR="00CC2C39" w:rsidRPr="00B17E44" w:rsidRDefault="00CC2C39" w:rsidP="00A22ADC">
            <w:pPr>
              <w:rPr>
                <w:rFonts w:ascii="宋体" w:hAnsi="宋体"/>
                <w:b/>
                <w:sz w:val="30"/>
                <w:szCs w:val="30"/>
              </w:rPr>
            </w:pPr>
          </w:p>
        </w:tc>
        <w:tc>
          <w:tcPr>
            <w:tcW w:w="1134" w:type="dxa"/>
          </w:tcPr>
          <w:p w:rsidR="00CC2C39" w:rsidRPr="00B17E44" w:rsidRDefault="00CC2C39" w:rsidP="00A22ADC">
            <w:pPr>
              <w:rPr>
                <w:rFonts w:ascii="宋体" w:hAnsi="宋体"/>
                <w:b/>
                <w:sz w:val="30"/>
                <w:szCs w:val="30"/>
              </w:rPr>
            </w:pPr>
          </w:p>
        </w:tc>
        <w:tc>
          <w:tcPr>
            <w:tcW w:w="1418" w:type="dxa"/>
          </w:tcPr>
          <w:p w:rsidR="00CC2C39" w:rsidRPr="00B17E44" w:rsidRDefault="00CC2C39" w:rsidP="00A22ADC">
            <w:pPr>
              <w:rPr>
                <w:rFonts w:ascii="宋体" w:hAnsi="宋体"/>
                <w:b/>
                <w:sz w:val="30"/>
                <w:szCs w:val="30"/>
              </w:rPr>
            </w:pPr>
          </w:p>
        </w:tc>
        <w:tc>
          <w:tcPr>
            <w:tcW w:w="2996" w:type="dxa"/>
          </w:tcPr>
          <w:p w:rsidR="00CC2C39" w:rsidRPr="00B17E44" w:rsidRDefault="00CC2C39" w:rsidP="00A22ADC">
            <w:pPr>
              <w:rPr>
                <w:rFonts w:ascii="宋体" w:hAnsi="宋体"/>
                <w:b/>
                <w:sz w:val="30"/>
                <w:szCs w:val="30"/>
              </w:rPr>
            </w:pPr>
          </w:p>
        </w:tc>
        <w:tc>
          <w:tcPr>
            <w:tcW w:w="993" w:type="dxa"/>
          </w:tcPr>
          <w:p w:rsidR="00CC2C39" w:rsidRPr="00B17E44" w:rsidRDefault="00CC2C39" w:rsidP="00A22ADC">
            <w:pPr>
              <w:rPr>
                <w:rFonts w:ascii="宋体" w:hAnsi="宋体"/>
                <w:b/>
                <w:sz w:val="30"/>
                <w:szCs w:val="30"/>
              </w:rPr>
            </w:pPr>
          </w:p>
        </w:tc>
        <w:tc>
          <w:tcPr>
            <w:tcW w:w="1458" w:type="dxa"/>
          </w:tcPr>
          <w:p w:rsidR="00CC2C39" w:rsidRPr="00B17E44" w:rsidRDefault="00CC2C39" w:rsidP="00A22ADC">
            <w:pPr>
              <w:rPr>
                <w:rFonts w:ascii="宋体" w:hAnsi="宋体"/>
                <w:b/>
                <w:sz w:val="30"/>
                <w:szCs w:val="30"/>
              </w:rPr>
            </w:pPr>
          </w:p>
        </w:tc>
      </w:tr>
    </w:tbl>
    <w:p w:rsidR="00CC2C39" w:rsidRPr="00B17E44" w:rsidRDefault="00CC2C39" w:rsidP="005427C4">
      <w:pPr>
        <w:spacing w:beforeLines="50"/>
        <w:rPr>
          <w:rFonts w:ascii="仿宋" w:eastAsia="仿宋" w:hAnsi="仿宋"/>
          <w:szCs w:val="32"/>
        </w:rPr>
      </w:pPr>
      <w:r w:rsidRPr="00B17E44">
        <w:rPr>
          <w:rFonts w:ascii="仿宋" w:eastAsia="仿宋" w:hAnsi="仿宋" w:hint="eastAsia"/>
          <w:szCs w:val="32"/>
        </w:rPr>
        <w:t>联系人：                       联系电话：                            上报时间：</w:t>
      </w:r>
    </w:p>
    <w:p w:rsidR="00B17E44" w:rsidRDefault="00B17E44" w:rsidP="00CC2C39">
      <w:pPr>
        <w:rPr>
          <w:rFonts w:ascii="仿宋" w:eastAsia="仿宋" w:hAnsi="仿宋"/>
          <w:b/>
          <w:sz w:val="28"/>
          <w:szCs w:val="28"/>
        </w:rPr>
      </w:pPr>
    </w:p>
    <w:p w:rsidR="00B17E44" w:rsidRDefault="00CC2C39" w:rsidP="00CC2C39">
      <w:pPr>
        <w:rPr>
          <w:rFonts w:ascii="仿宋" w:eastAsia="仿宋" w:hAnsi="仿宋"/>
          <w:sz w:val="28"/>
          <w:szCs w:val="28"/>
        </w:rPr>
      </w:pPr>
      <w:r w:rsidRPr="00B17E44">
        <w:rPr>
          <w:rFonts w:ascii="仿宋" w:eastAsia="仿宋" w:hAnsi="仿宋" w:hint="eastAsia"/>
          <w:b/>
          <w:sz w:val="28"/>
          <w:szCs w:val="28"/>
        </w:rPr>
        <w:t>说明：</w:t>
      </w:r>
      <w:r w:rsidRPr="00B17E44">
        <w:rPr>
          <w:rFonts w:ascii="仿宋" w:eastAsia="仿宋" w:hAnsi="仿宋" w:hint="eastAsia"/>
          <w:sz w:val="28"/>
          <w:szCs w:val="28"/>
        </w:rPr>
        <w:t>本表应作为党建活动计划附表上报，本表内容为党建活动计划要点，但党建活动计划注明事项不限于</w:t>
      </w:r>
    </w:p>
    <w:p w:rsidR="00CC2C39" w:rsidRPr="00B17E44" w:rsidRDefault="00B17E44" w:rsidP="00CC2C39">
      <w:pPr>
        <w:rPr>
          <w:rFonts w:ascii="仿宋" w:eastAsia="仿宋" w:hAnsi="仿宋"/>
          <w:sz w:val="28"/>
          <w:szCs w:val="28"/>
        </w:rPr>
      </w:pPr>
      <w:r>
        <w:rPr>
          <w:rFonts w:ascii="仿宋" w:eastAsia="仿宋" w:hAnsi="仿宋" w:hint="eastAsia"/>
          <w:sz w:val="28"/>
          <w:szCs w:val="28"/>
        </w:rPr>
        <w:t xml:space="preserve">      </w:t>
      </w:r>
      <w:r w:rsidR="00CC2C39" w:rsidRPr="00B17E44">
        <w:rPr>
          <w:rFonts w:ascii="仿宋" w:eastAsia="仿宋" w:hAnsi="仿宋" w:hint="eastAsia"/>
          <w:sz w:val="28"/>
          <w:szCs w:val="28"/>
        </w:rPr>
        <w:t>本表所列内容。</w:t>
      </w:r>
    </w:p>
    <w:p w:rsidR="00CC2C39" w:rsidRPr="00B17E44" w:rsidRDefault="00CC2C39" w:rsidP="00CC2C39">
      <w:pPr>
        <w:rPr>
          <w:rFonts w:ascii="仿宋" w:eastAsia="仿宋" w:hAnsi="仿宋"/>
          <w:sz w:val="28"/>
          <w:szCs w:val="28"/>
        </w:rPr>
        <w:sectPr w:rsidR="00CC2C39" w:rsidRPr="00B17E44" w:rsidSect="00117AD6">
          <w:pgSz w:w="16838" w:h="11906" w:orient="landscape" w:code="9"/>
          <w:pgMar w:top="1531" w:right="1871" w:bottom="1531" w:left="1871" w:header="851" w:footer="992" w:gutter="0"/>
          <w:pgNumType w:fmt="numberInDash"/>
          <w:cols w:space="720"/>
          <w:docGrid w:type="linesAndChars" w:linePitch="435" w:charSpace="-849"/>
        </w:sectPr>
      </w:pPr>
    </w:p>
    <w:p w:rsidR="00CC2C39" w:rsidRPr="00B17E44" w:rsidRDefault="00CC2C39" w:rsidP="00CC2C39">
      <w:pPr>
        <w:rPr>
          <w:rFonts w:ascii="黑体" w:eastAsia="黑体" w:hAnsi="黑体"/>
          <w:szCs w:val="32"/>
        </w:rPr>
      </w:pPr>
      <w:r w:rsidRPr="00B17E44">
        <w:rPr>
          <w:rFonts w:ascii="黑体" w:eastAsia="黑体" w:hAnsi="黑体" w:hint="eastAsia"/>
          <w:szCs w:val="32"/>
        </w:rPr>
        <w:lastRenderedPageBreak/>
        <w:t>附件2</w:t>
      </w:r>
    </w:p>
    <w:p w:rsidR="00CC2C39" w:rsidRPr="00D35C63" w:rsidRDefault="00CC2C39" w:rsidP="00D35C63">
      <w:pPr>
        <w:spacing w:line="0" w:lineRule="atLeast"/>
        <w:jc w:val="center"/>
        <w:rPr>
          <w:rFonts w:ascii="方正小标宋简体" w:eastAsia="方正小标宋简体" w:hAnsi="黑体"/>
          <w:sz w:val="44"/>
          <w:szCs w:val="44"/>
        </w:rPr>
      </w:pPr>
      <w:r w:rsidRPr="00D35C63">
        <w:rPr>
          <w:rFonts w:ascii="方正小标宋简体" w:eastAsia="方正小标宋简体" w:hAnsi="黑体" w:hint="eastAsia"/>
          <w:sz w:val="44"/>
          <w:szCs w:val="44"/>
        </w:rPr>
        <w:t>中国劳动关系学院各级党组织党建活动</w:t>
      </w:r>
    </w:p>
    <w:p w:rsidR="00CC2C39" w:rsidRPr="00D35C63" w:rsidRDefault="00CC2C39" w:rsidP="00D35C63">
      <w:pPr>
        <w:spacing w:line="0" w:lineRule="atLeast"/>
        <w:jc w:val="center"/>
        <w:rPr>
          <w:rFonts w:ascii="方正小标宋简体" w:eastAsia="方正小标宋简体" w:hAnsi="黑体"/>
          <w:sz w:val="44"/>
          <w:szCs w:val="44"/>
        </w:rPr>
      </w:pPr>
      <w:r w:rsidRPr="00D35C63">
        <w:rPr>
          <w:rFonts w:ascii="方正小标宋简体" w:eastAsia="方正小标宋简体" w:hAnsi="黑体" w:hint="eastAsia"/>
          <w:sz w:val="44"/>
          <w:szCs w:val="44"/>
        </w:rPr>
        <w:t>预算申请表</w:t>
      </w:r>
    </w:p>
    <w:p w:rsidR="00CC2C39" w:rsidRPr="00D35C63" w:rsidRDefault="00CC2C39" w:rsidP="00D35C63">
      <w:pPr>
        <w:spacing w:line="560" w:lineRule="exact"/>
        <w:rPr>
          <w:rFonts w:ascii="仿宋" w:eastAsia="仿宋" w:hAnsi="仿宋"/>
          <w:szCs w:val="32"/>
        </w:rPr>
      </w:pPr>
      <w:r w:rsidRPr="00D35C63">
        <w:rPr>
          <w:rFonts w:ascii="仿宋" w:eastAsia="仿宋" w:hAnsi="仿宋" w:hint="eastAsia"/>
          <w:szCs w:val="32"/>
        </w:rPr>
        <w:t>基层党组织名称：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76"/>
        <w:gridCol w:w="1395"/>
        <w:gridCol w:w="1749"/>
        <w:gridCol w:w="2588"/>
      </w:tblGrid>
      <w:tr w:rsidR="00CC2C39" w:rsidRPr="00D35C63" w:rsidTr="00D35C63">
        <w:trPr>
          <w:jc w:val="center"/>
        </w:trPr>
        <w:tc>
          <w:tcPr>
            <w:tcW w:w="2776" w:type="dxa"/>
            <w:vAlign w:val="center"/>
          </w:tcPr>
          <w:p w:rsidR="00CC2C39" w:rsidRPr="00D35C63" w:rsidRDefault="00CC2C39" w:rsidP="00D35C63">
            <w:pPr>
              <w:spacing w:line="560" w:lineRule="exact"/>
              <w:jc w:val="center"/>
              <w:rPr>
                <w:rFonts w:ascii="仿宋" w:eastAsia="仿宋" w:hAnsi="仿宋"/>
                <w:szCs w:val="32"/>
              </w:rPr>
            </w:pPr>
            <w:r w:rsidRPr="00D35C63">
              <w:rPr>
                <w:rFonts w:ascii="仿宋" w:eastAsia="仿宋" w:hAnsi="仿宋" w:hint="eastAsia"/>
                <w:szCs w:val="32"/>
              </w:rPr>
              <w:t>活动名称</w:t>
            </w:r>
          </w:p>
        </w:tc>
        <w:tc>
          <w:tcPr>
            <w:tcW w:w="5732" w:type="dxa"/>
            <w:gridSpan w:val="3"/>
          </w:tcPr>
          <w:p w:rsidR="00CC2C39" w:rsidRPr="00D35C63" w:rsidRDefault="00CC2C39" w:rsidP="00D35C63">
            <w:pPr>
              <w:spacing w:line="560" w:lineRule="exact"/>
              <w:rPr>
                <w:rFonts w:ascii="仿宋" w:eastAsia="仿宋" w:hAnsi="仿宋"/>
                <w:szCs w:val="32"/>
              </w:rPr>
            </w:pPr>
          </w:p>
        </w:tc>
      </w:tr>
      <w:tr w:rsidR="00CC2C39" w:rsidRPr="00D35C63" w:rsidTr="00D35C63">
        <w:trPr>
          <w:jc w:val="center"/>
        </w:trPr>
        <w:tc>
          <w:tcPr>
            <w:tcW w:w="2776" w:type="dxa"/>
            <w:vAlign w:val="center"/>
          </w:tcPr>
          <w:p w:rsidR="00CC2C39" w:rsidRPr="00D35C63" w:rsidRDefault="00CC2C39" w:rsidP="00D35C63">
            <w:pPr>
              <w:spacing w:line="560" w:lineRule="exact"/>
              <w:jc w:val="center"/>
              <w:rPr>
                <w:rFonts w:ascii="仿宋" w:eastAsia="仿宋" w:hAnsi="仿宋"/>
                <w:szCs w:val="32"/>
              </w:rPr>
            </w:pPr>
            <w:r w:rsidRPr="00D35C63">
              <w:rPr>
                <w:rFonts w:ascii="仿宋" w:eastAsia="仿宋" w:hAnsi="仿宋" w:hint="eastAsia"/>
                <w:szCs w:val="32"/>
              </w:rPr>
              <w:t>时    间</w:t>
            </w:r>
          </w:p>
        </w:tc>
        <w:tc>
          <w:tcPr>
            <w:tcW w:w="5732" w:type="dxa"/>
            <w:gridSpan w:val="3"/>
          </w:tcPr>
          <w:p w:rsidR="00CC2C39" w:rsidRPr="00D35C63" w:rsidRDefault="00CC2C39" w:rsidP="00D35C63">
            <w:pPr>
              <w:spacing w:line="560" w:lineRule="exact"/>
              <w:rPr>
                <w:rFonts w:ascii="仿宋" w:eastAsia="仿宋" w:hAnsi="仿宋"/>
                <w:szCs w:val="32"/>
              </w:rPr>
            </w:pPr>
          </w:p>
        </w:tc>
      </w:tr>
      <w:tr w:rsidR="00CC2C39" w:rsidRPr="00D35C63" w:rsidTr="00D35C63">
        <w:trPr>
          <w:jc w:val="center"/>
        </w:trPr>
        <w:tc>
          <w:tcPr>
            <w:tcW w:w="2776" w:type="dxa"/>
            <w:vAlign w:val="center"/>
          </w:tcPr>
          <w:p w:rsidR="00CC2C39" w:rsidRPr="00D35C63" w:rsidRDefault="00CC2C39" w:rsidP="00D35C63">
            <w:pPr>
              <w:spacing w:line="560" w:lineRule="exact"/>
              <w:jc w:val="center"/>
              <w:rPr>
                <w:rFonts w:ascii="仿宋" w:eastAsia="仿宋" w:hAnsi="仿宋"/>
                <w:szCs w:val="32"/>
              </w:rPr>
            </w:pPr>
            <w:r w:rsidRPr="00D35C63">
              <w:rPr>
                <w:rFonts w:ascii="仿宋" w:eastAsia="仿宋" w:hAnsi="仿宋" w:hint="eastAsia"/>
                <w:szCs w:val="32"/>
              </w:rPr>
              <w:t>地    点</w:t>
            </w:r>
          </w:p>
        </w:tc>
        <w:tc>
          <w:tcPr>
            <w:tcW w:w="5732" w:type="dxa"/>
            <w:gridSpan w:val="3"/>
          </w:tcPr>
          <w:p w:rsidR="00CC2C39" w:rsidRPr="00D35C63" w:rsidRDefault="00CC2C39" w:rsidP="00D35C63">
            <w:pPr>
              <w:spacing w:line="560" w:lineRule="exact"/>
              <w:rPr>
                <w:rFonts w:ascii="仿宋" w:eastAsia="仿宋" w:hAnsi="仿宋"/>
                <w:szCs w:val="32"/>
              </w:rPr>
            </w:pPr>
          </w:p>
        </w:tc>
      </w:tr>
      <w:tr w:rsidR="00CC2C39" w:rsidRPr="00D35C63" w:rsidTr="00D35C63">
        <w:trPr>
          <w:jc w:val="center"/>
        </w:trPr>
        <w:tc>
          <w:tcPr>
            <w:tcW w:w="2776" w:type="dxa"/>
            <w:vAlign w:val="center"/>
          </w:tcPr>
          <w:p w:rsidR="00CC2C39" w:rsidRPr="00D35C63" w:rsidRDefault="00CC2C39" w:rsidP="00D35C63">
            <w:pPr>
              <w:spacing w:line="560" w:lineRule="exact"/>
              <w:jc w:val="center"/>
              <w:rPr>
                <w:rFonts w:ascii="仿宋" w:eastAsia="仿宋" w:hAnsi="仿宋"/>
                <w:szCs w:val="32"/>
              </w:rPr>
            </w:pPr>
            <w:r w:rsidRPr="00D35C63">
              <w:rPr>
                <w:rFonts w:ascii="仿宋" w:eastAsia="仿宋" w:hAnsi="仿宋" w:hint="eastAsia"/>
                <w:szCs w:val="32"/>
              </w:rPr>
              <w:t>人    数</w:t>
            </w:r>
          </w:p>
        </w:tc>
        <w:tc>
          <w:tcPr>
            <w:tcW w:w="5732" w:type="dxa"/>
            <w:gridSpan w:val="3"/>
          </w:tcPr>
          <w:p w:rsidR="00CC2C39" w:rsidRPr="00D35C63" w:rsidRDefault="00CC2C39" w:rsidP="00D35C63">
            <w:pPr>
              <w:spacing w:line="560" w:lineRule="exact"/>
              <w:rPr>
                <w:rFonts w:ascii="仿宋" w:eastAsia="仿宋" w:hAnsi="仿宋"/>
                <w:szCs w:val="32"/>
              </w:rPr>
            </w:pPr>
          </w:p>
        </w:tc>
      </w:tr>
      <w:tr w:rsidR="00CC2C39" w:rsidRPr="00D35C63" w:rsidTr="00D35C63">
        <w:trPr>
          <w:jc w:val="center"/>
        </w:trPr>
        <w:tc>
          <w:tcPr>
            <w:tcW w:w="2776" w:type="dxa"/>
            <w:vAlign w:val="center"/>
          </w:tcPr>
          <w:p w:rsidR="00CC2C39" w:rsidRPr="00D35C63" w:rsidRDefault="00CC2C39" w:rsidP="00D35C63">
            <w:pPr>
              <w:spacing w:line="560" w:lineRule="exact"/>
              <w:jc w:val="center"/>
              <w:rPr>
                <w:rFonts w:ascii="仿宋" w:eastAsia="仿宋" w:hAnsi="仿宋"/>
                <w:szCs w:val="32"/>
              </w:rPr>
            </w:pPr>
            <w:r w:rsidRPr="00D35C63">
              <w:rPr>
                <w:rFonts w:ascii="仿宋" w:eastAsia="仿宋" w:hAnsi="仿宋" w:hint="eastAsia"/>
                <w:szCs w:val="32"/>
              </w:rPr>
              <w:t>是否已经通过审批</w:t>
            </w:r>
          </w:p>
        </w:tc>
        <w:tc>
          <w:tcPr>
            <w:tcW w:w="5732" w:type="dxa"/>
            <w:gridSpan w:val="3"/>
          </w:tcPr>
          <w:p w:rsidR="00CC2C39" w:rsidRPr="00D35C63" w:rsidRDefault="00CC2C39" w:rsidP="00D35C63">
            <w:pPr>
              <w:spacing w:line="560" w:lineRule="exact"/>
              <w:rPr>
                <w:rFonts w:ascii="仿宋" w:eastAsia="仿宋" w:hAnsi="仿宋"/>
                <w:szCs w:val="32"/>
              </w:rPr>
            </w:pPr>
          </w:p>
        </w:tc>
      </w:tr>
      <w:tr w:rsidR="00CC2C39" w:rsidRPr="00D35C63" w:rsidTr="00D35C63">
        <w:trPr>
          <w:jc w:val="center"/>
        </w:trPr>
        <w:tc>
          <w:tcPr>
            <w:tcW w:w="2776" w:type="dxa"/>
            <w:vAlign w:val="center"/>
          </w:tcPr>
          <w:p w:rsidR="00CC2C39" w:rsidRPr="00D35C63" w:rsidRDefault="00CC2C39" w:rsidP="00D35C63">
            <w:pPr>
              <w:spacing w:line="560" w:lineRule="exact"/>
              <w:jc w:val="center"/>
              <w:rPr>
                <w:rFonts w:ascii="仿宋" w:eastAsia="仿宋" w:hAnsi="仿宋"/>
                <w:szCs w:val="32"/>
              </w:rPr>
            </w:pPr>
            <w:r w:rsidRPr="00D35C63">
              <w:rPr>
                <w:rFonts w:ascii="仿宋" w:eastAsia="仿宋" w:hAnsi="仿宋" w:hint="eastAsia"/>
                <w:szCs w:val="32"/>
              </w:rPr>
              <w:t>__费用</w:t>
            </w:r>
          </w:p>
        </w:tc>
        <w:tc>
          <w:tcPr>
            <w:tcW w:w="1395" w:type="dxa"/>
            <w:tcBorders>
              <w:right w:val="single" w:sz="4" w:space="0" w:color="auto"/>
            </w:tcBorders>
            <w:vAlign w:val="center"/>
          </w:tcPr>
          <w:p w:rsidR="00CC2C39" w:rsidRPr="00D35C63" w:rsidRDefault="00CC2C39" w:rsidP="00D35C63">
            <w:pPr>
              <w:spacing w:line="560" w:lineRule="exact"/>
              <w:jc w:val="center"/>
              <w:rPr>
                <w:rFonts w:ascii="仿宋" w:eastAsia="仿宋" w:hAnsi="仿宋"/>
                <w:szCs w:val="32"/>
              </w:rPr>
            </w:pPr>
          </w:p>
        </w:tc>
        <w:tc>
          <w:tcPr>
            <w:tcW w:w="1749" w:type="dxa"/>
            <w:tcBorders>
              <w:left w:val="single" w:sz="4" w:space="0" w:color="auto"/>
              <w:right w:val="single" w:sz="4" w:space="0" w:color="auto"/>
            </w:tcBorders>
            <w:vAlign w:val="center"/>
          </w:tcPr>
          <w:p w:rsidR="00CC2C39" w:rsidRPr="00D35C63" w:rsidRDefault="00CC2C39" w:rsidP="00D35C63">
            <w:pPr>
              <w:spacing w:line="560" w:lineRule="exact"/>
              <w:jc w:val="center"/>
              <w:rPr>
                <w:rFonts w:ascii="仿宋" w:eastAsia="仿宋" w:hAnsi="仿宋"/>
                <w:szCs w:val="32"/>
              </w:rPr>
            </w:pPr>
            <w:r w:rsidRPr="00D35C63">
              <w:rPr>
                <w:rFonts w:ascii="仿宋" w:eastAsia="仿宋" w:hAnsi="仿宋" w:hint="eastAsia"/>
                <w:szCs w:val="32"/>
              </w:rPr>
              <w:t>明细测算</w:t>
            </w:r>
          </w:p>
        </w:tc>
        <w:tc>
          <w:tcPr>
            <w:tcW w:w="2588" w:type="dxa"/>
            <w:tcBorders>
              <w:left w:val="single" w:sz="4" w:space="0" w:color="auto"/>
            </w:tcBorders>
          </w:tcPr>
          <w:p w:rsidR="00CC2C39" w:rsidRPr="00D35C63" w:rsidRDefault="00CC2C39" w:rsidP="00D35C63">
            <w:pPr>
              <w:spacing w:line="560" w:lineRule="exact"/>
              <w:rPr>
                <w:rFonts w:ascii="仿宋" w:eastAsia="仿宋" w:hAnsi="仿宋"/>
                <w:szCs w:val="32"/>
              </w:rPr>
            </w:pPr>
          </w:p>
        </w:tc>
      </w:tr>
      <w:tr w:rsidR="00CC2C39" w:rsidRPr="00D35C63" w:rsidTr="00D35C63">
        <w:trPr>
          <w:jc w:val="center"/>
        </w:trPr>
        <w:tc>
          <w:tcPr>
            <w:tcW w:w="2776" w:type="dxa"/>
            <w:vAlign w:val="center"/>
          </w:tcPr>
          <w:p w:rsidR="00CC2C39" w:rsidRPr="00D35C63" w:rsidRDefault="00CC2C39" w:rsidP="00D35C63">
            <w:pPr>
              <w:spacing w:line="560" w:lineRule="exact"/>
              <w:jc w:val="center"/>
              <w:rPr>
                <w:rFonts w:ascii="仿宋" w:eastAsia="仿宋" w:hAnsi="仿宋"/>
                <w:szCs w:val="32"/>
              </w:rPr>
            </w:pPr>
            <w:r w:rsidRPr="00D35C63">
              <w:rPr>
                <w:rFonts w:ascii="仿宋" w:eastAsia="仿宋" w:hAnsi="仿宋" w:hint="eastAsia"/>
                <w:szCs w:val="32"/>
              </w:rPr>
              <w:t>__费用</w:t>
            </w:r>
          </w:p>
        </w:tc>
        <w:tc>
          <w:tcPr>
            <w:tcW w:w="1395" w:type="dxa"/>
            <w:tcBorders>
              <w:right w:val="single" w:sz="4" w:space="0" w:color="auto"/>
            </w:tcBorders>
            <w:vAlign w:val="center"/>
          </w:tcPr>
          <w:p w:rsidR="00CC2C39" w:rsidRPr="00D35C63" w:rsidRDefault="00CC2C39" w:rsidP="00D35C63">
            <w:pPr>
              <w:spacing w:line="560" w:lineRule="exact"/>
              <w:jc w:val="center"/>
              <w:rPr>
                <w:rFonts w:ascii="仿宋" w:eastAsia="仿宋" w:hAnsi="仿宋"/>
                <w:szCs w:val="32"/>
              </w:rPr>
            </w:pPr>
          </w:p>
        </w:tc>
        <w:tc>
          <w:tcPr>
            <w:tcW w:w="1749" w:type="dxa"/>
            <w:tcBorders>
              <w:left w:val="single" w:sz="4" w:space="0" w:color="auto"/>
              <w:right w:val="single" w:sz="4" w:space="0" w:color="auto"/>
            </w:tcBorders>
            <w:vAlign w:val="center"/>
          </w:tcPr>
          <w:p w:rsidR="00CC2C39" w:rsidRPr="00D35C63" w:rsidRDefault="00CC2C39" w:rsidP="00D35C63">
            <w:pPr>
              <w:spacing w:line="560" w:lineRule="exact"/>
              <w:jc w:val="center"/>
              <w:rPr>
                <w:rFonts w:ascii="仿宋" w:eastAsia="仿宋" w:hAnsi="仿宋"/>
                <w:szCs w:val="32"/>
              </w:rPr>
            </w:pPr>
            <w:r w:rsidRPr="00D35C63">
              <w:rPr>
                <w:rFonts w:ascii="仿宋" w:eastAsia="仿宋" w:hAnsi="仿宋" w:hint="eastAsia"/>
                <w:szCs w:val="32"/>
              </w:rPr>
              <w:t>明细测算</w:t>
            </w:r>
          </w:p>
        </w:tc>
        <w:tc>
          <w:tcPr>
            <w:tcW w:w="2588" w:type="dxa"/>
            <w:tcBorders>
              <w:left w:val="single" w:sz="4" w:space="0" w:color="auto"/>
            </w:tcBorders>
          </w:tcPr>
          <w:p w:rsidR="00CC2C39" w:rsidRPr="00D35C63" w:rsidRDefault="00CC2C39" w:rsidP="00D35C63">
            <w:pPr>
              <w:spacing w:line="560" w:lineRule="exact"/>
              <w:rPr>
                <w:rFonts w:ascii="仿宋" w:eastAsia="仿宋" w:hAnsi="仿宋"/>
                <w:szCs w:val="32"/>
              </w:rPr>
            </w:pPr>
          </w:p>
        </w:tc>
      </w:tr>
      <w:tr w:rsidR="00CC2C39" w:rsidRPr="00D35C63" w:rsidTr="00D35C63">
        <w:trPr>
          <w:jc w:val="center"/>
        </w:trPr>
        <w:tc>
          <w:tcPr>
            <w:tcW w:w="2776" w:type="dxa"/>
            <w:vAlign w:val="center"/>
          </w:tcPr>
          <w:p w:rsidR="00CC2C39" w:rsidRPr="00D35C63" w:rsidRDefault="00CC2C39" w:rsidP="00D35C63">
            <w:pPr>
              <w:spacing w:line="560" w:lineRule="exact"/>
              <w:jc w:val="center"/>
              <w:rPr>
                <w:rFonts w:ascii="仿宋" w:eastAsia="仿宋" w:hAnsi="仿宋"/>
                <w:szCs w:val="32"/>
              </w:rPr>
            </w:pPr>
            <w:r w:rsidRPr="00D35C63">
              <w:rPr>
                <w:rFonts w:ascii="仿宋" w:eastAsia="仿宋" w:hAnsi="仿宋" w:hint="eastAsia"/>
                <w:szCs w:val="32"/>
              </w:rPr>
              <w:t>__费用</w:t>
            </w:r>
          </w:p>
        </w:tc>
        <w:tc>
          <w:tcPr>
            <w:tcW w:w="1395" w:type="dxa"/>
            <w:tcBorders>
              <w:right w:val="single" w:sz="4" w:space="0" w:color="auto"/>
            </w:tcBorders>
            <w:vAlign w:val="center"/>
          </w:tcPr>
          <w:p w:rsidR="00CC2C39" w:rsidRPr="00D35C63" w:rsidRDefault="00CC2C39" w:rsidP="00D35C63">
            <w:pPr>
              <w:spacing w:line="560" w:lineRule="exact"/>
              <w:jc w:val="center"/>
              <w:rPr>
                <w:rFonts w:ascii="仿宋" w:eastAsia="仿宋" w:hAnsi="仿宋"/>
                <w:szCs w:val="32"/>
              </w:rPr>
            </w:pPr>
          </w:p>
        </w:tc>
        <w:tc>
          <w:tcPr>
            <w:tcW w:w="1749" w:type="dxa"/>
            <w:tcBorders>
              <w:left w:val="single" w:sz="4" w:space="0" w:color="auto"/>
              <w:right w:val="single" w:sz="4" w:space="0" w:color="auto"/>
            </w:tcBorders>
            <w:vAlign w:val="center"/>
          </w:tcPr>
          <w:p w:rsidR="00CC2C39" w:rsidRPr="00D35C63" w:rsidRDefault="00CC2C39" w:rsidP="00D35C63">
            <w:pPr>
              <w:spacing w:line="560" w:lineRule="exact"/>
              <w:jc w:val="center"/>
              <w:rPr>
                <w:rFonts w:ascii="仿宋" w:eastAsia="仿宋" w:hAnsi="仿宋"/>
                <w:szCs w:val="32"/>
              </w:rPr>
            </w:pPr>
            <w:r w:rsidRPr="00D35C63">
              <w:rPr>
                <w:rFonts w:ascii="仿宋" w:eastAsia="仿宋" w:hAnsi="仿宋" w:hint="eastAsia"/>
                <w:szCs w:val="32"/>
              </w:rPr>
              <w:t>明细测算</w:t>
            </w:r>
          </w:p>
        </w:tc>
        <w:tc>
          <w:tcPr>
            <w:tcW w:w="2588" w:type="dxa"/>
            <w:tcBorders>
              <w:left w:val="single" w:sz="4" w:space="0" w:color="auto"/>
            </w:tcBorders>
          </w:tcPr>
          <w:p w:rsidR="00CC2C39" w:rsidRPr="00D35C63" w:rsidRDefault="00CC2C39" w:rsidP="00D35C63">
            <w:pPr>
              <w:spacing w:line="560" w:lineRule="exact"/>
              <w:rPr>
                <w:rFonts w:ascii="仿宋" w:eastAsia="仿宋" w:hAnsi="仿宋"/>
                <w:szCs w:val="32"/>
              </w:rPr>
            </w:pPr>
          </w:p>
        </w:tc>
      </w:tr>
      <w:tr w:rsidR="00CC2C39" w:rsidRPr="00D35C63" w:rsidTr="00D35C63">
        <w:trPr>
          <w:jc w:val="center"/>
        </w:trPr>
        <w:tc>
          <w:tcPr>
            <w:tcW w:w="2776" w:type="dxa"/>
            <w:vAlign w:val="center"/>
          </w:tcPr>
          <w:p w:rsidR="00CC2C39" w:rsidRPr="00D35C63" w:rsidRDefault="00CC2C39" w:rsidP="00D35C63">
            <w:pPr>
              <w:spacing w:line="560" w:lineRule="exact"/>
              <w:jc w:val="center"/>
              <w:rPr>
                <w:rFonts w:ascii="仿宋" w:eastAsia="仿宋" w:hAnsi="仿宋"/>
                <w:szCs w:val="32"/>
              </w:rPr>
            </w:pPr>
            <w:r w:rsidRPr="00D35C63">
              <w:rPr>
                <w:rFonts w:ascii="仿宋" w:eastAsia="仿宋" w:hAnsi="仿宋" w:hint="eastAsia"/>
                <w:szCs w:val="32"/>
              </w:rPr>
              <w:t>__费用</w:t>
            </w:r>
          </w:p>
        </w:tc>
        <w:tc>
          <w:tcPr>
            <w:tcW w:w="1395" w:type="dxa"/>
            <w:tcBorders>
              <w:right w:val="single" w:sz="4" w:space="0" w:color="auto"/>
            </w:tcBorders>
            <w:vAlign w:val="center"/>
          </w:tcPr>
          <w:p w:rsidR="00CC2C39" w:rsidRPr="00D35C63" w:rsidRDefault="00CC2C39" w:rsidP="00D35C63">
            <w:pPr>
              <w:spacing w:line="560" w:lineRule="exact"/>
              <w:jc w:val="center"/>
              <w:rPr>
                <w:rFonts w:ascii="仿宋" w:eastAsia="仿宋" w:hAnsi="仿宋"/>
                <w:szCs w:val="32"/>
              </w:rPr>
            </w:pPr>
          </w:p>
        </w:tc>
        <w:tc>
          <w:tcPr>
            <w:tcW w:w="1749" w:type="dxa"/>
            <w:tcBorders>
              <w:left w:val="single" w:sz="4" w:space="0" w:color="auto"/>
              <w:right w:val="single" w:sz="4" w:space="0" w:color="auto"/>
            </w:tcBorders>
            <w:vAlign w:val="center"/>
          </w:tcPr>
          <w:p w:rsidR="00CC2C39" w:rsidRPr="00D35C63" w:rsidRDefault="00CC2C39" w:rsidP="00D35C63">
            <w:pPr>
              <w:spacing w:line="560" w:lineRule="exact"/>
              <w:jc w:val="center"/>
              <w:rPr>
                <w:rFonts w:ascii="仿宋" w:eastAsia="仿宋" w:hAnsi="仿宋"/>
                <w:szCs w:val="32"/>
              </w:rPr>
            </w:pPr>
            <w:r w:rsidRPr="00D35C63">
              <w:rPr>
                <w:rFonts w:ascii="仿宋" w:eastAsia="仿宋" w:hAnsi="仿宋" w:hint="eastAsia"/>
                <w:szCs w:val="32"/>
              </w:rPr>
              <w:t>明细测算</w:t>
            </w:r>
          </w:p>
        </w:tc>
        <w:tc>
          <w:tcPr>
            <w:tcW w:w="2588" w:type="dxa"/>
            <w:tcBorders>
              <w:left w:val="single" w:sz="4" w:space="0" w:color="auto"/>
            </w:tcBorders>
          </w:tcPr>
          <w:p w:rsidR="00CC2C39" w:rsidRPr="00D35C63" w:rsidRDefault="00CC2C39" w:rsidP="00D35C63">
            <w:pPr>
              <w:spacing w:line="560" w:lineRule="exact"/>
              <w:rPr>
                <w:rFonts w:ascii="仿宋" w:eastAsia="仿宋" w:hAnsi="仿宋"/>
                <w:szCs w:val="32"/>
              </w:rPr>
            </w:pPr>
          </w:p>
        </w:tc>
      </w:tr>
      <w:tr w:rsidR="00CC2C39" w:rsidRPr="00D35C63" w:rsidTr="00D35C63">
        <w:trPr>
          <w:jc w:val="center"/>
        </w:trPr>
        <w:tc>
          <w:tcPr>
            <w:tcW w:w="2776" w:type="dxa"/>
            <w:vAlign w:val="center"/>
          </w:tcPr>
          <w:p w:rsidR="00CC2C39" w:rsidRPr="00D35C63" w:rsidRDefault="00CC2C39" w:rsidP="00D35C63">
            <w:pPr>
              <w:spacing w:line="560" w:lineRule="exact"/>
              <w:jc w:val="center"/>
              <w:rPr>
                <w:rFonts w:ascii="仿宋" w:eastAsia="仿宋" w:hAnsi="仿宋"/>
                <w:szCs w:val="32"/>
              </w:rPr>
            </w:pPr>
            <w:r w:rsidRPr="00D35C63">
              <w:rPr>
                <w:rFonts w:ascii="仿宋" w:eastAsia="仿宋" w:hAnsi="仿宋" w:hint="eastAsia"/>
                <w:szCs w:val="32"/>
              </w:rPr>
              <w:t>__费用</w:t>
            </w:r>
          </w:p>
        </w:tc>
        <w:tc>
          <w:tcPr>
            <w:tcW w:w="1395" w:type="dxa"/>
            <w:tcBorders>
              <w:right w:val="single" w:sz="4" w:space="0" w:color="auto"/>
            </w:tcBorders>
            <w:vAlign w:val="center"/>
          </w:tcPr>
          <w:p w:rsidR="00CC2C39" w:rsidRPr="00D35C63" w:rsidRDefault="00CC2C39" w:rsidP="00D35C63">
            <w:pPr>
              <w:spacing w:line="560" w:lineRule="exact"/>
              <w:jc w:val="center"/>
              <w:rPr>
                <w:rFonts w:ascii="仿宋" w:eastAsia="仿宋" w:hAnsi="仿宋"/>
                <w:szCs w:val="32"/>
              </w:rPr>
            </w:pPr>
          </w:p>
        </w:tc>
        <w:tc>
          <w:tcPr>
            <w:tcW w:w="1749" w:type="dxa"/>
            <w:tcBorders>
              <w:left w:val="single" w:sz="4" w:space="0" w:color="auto"/>
              <w:right w:val="single" w:sz="4" w:space="0" w:color="auto"/>
            </w:tcBorders>
            <w:vAlign w:val="center"/>
          </w:tcPr>
          <w:p w:rsidR="00CC2C39" w:rsidRPr="00D35C63" w:rsidRDefault="00CC2C39" w:rsidP="00D35C63">
            <w:pPr>
              <w:spacing w:line="560" w:lineRule="exact"/>
              <w:jc w:val="center"/>
              <w:rPr>
                <w:rFonts w:ascii="仿宋" w:eastAsia="仿宋" w:hAnsi="仿宋"/>
                <w:szCs w:val="32"/>
              </w:rPr>
            </w:pPr>
            <w:r w:rsidRPr="00D35C63">
              <w:rPr>
                <w:rFonts w:ascii="仿宋" w:eastAsia="仿宋" w:hAnsi="仿宋" w:hint="eastAsia"/>
                <w:szCs w:val="32"/>
              </w:rPr>
              <w:t>明细测算</w:t>
            </w:r>
          </w:p>
        </w:tc>
        <w:tc>
          <w:tcPr>
            <w:tcW w:w="2588" w:type="dxa"/>
            <w:tcBorders>
              <w:left w:val="single" w:sz="4" w:space="0" w:color="auto"/>
            </w:tcBorders>
          </w:tcPr>
          <w:p w:rsidR="00CC2C39" w:rsidRPr="00D35C63" w:rsidRDefault="00CC2C39" w:rsidP="00D35C63">
            <w:pPr>
              <w:spacing w:line="560" w:lineRule="exact"/>
              <w:rPr>
                <w:rFonts w:ascii="仿宋" w:eastAsia="仿宋" w:hAnsi="仿宋"/>
                <w:szCs w:val="32"/>
              </w:rPr>
            </w:pPr>
          </w:p>
        </w:tc>
      </w:tr>
      <w:tr w:rsidR="00CC2C39" w:rsidRPr="00D35C63" w:rsidTr="00D35C63">
        <w:trPr>
          <w:jc w:val="center"/>
        </w:trPr>
        <w:tc>
          <w:tcPr>
            <w:tcW w:w="2776" w:type="dxa"/>
            <w:vAlign w:val="center"/>
          </w:tcPr>
          <w:p w:rsidR="00CC2C39" w:rsidRPr="00D35C63" w:rsidRDefault="00CC2C39" w:rsidP="00D35C63">
            <w:pPr>
              <w:spacing w:line="560" w:lineRule="exact"/>
              <w:jc w:val="center"/>
              <w:rPr>
                <w:rFonts w:ascii="仿宋" w:eastAsia="仿宋" w:hAnsi="仿宋"/>
                <w:szCs w:val="32"/>
              </w:rPr>
            </w:pPr>
            <w:r w:rsidRPr="00D35C63">
              <w:rPr>
                <w:rFonts w:ascii="仿宋" w:eastAsia="仿宋" w:hAnsi="仿宋" w:hint="eastAsia"/>
                <w:szCs w:val="32"/>
              </w:rPr>
              <w:t>__费用</w:t>
            </w:r>
          </w:p>
        </w:tc>
        <w:tc>
          <w:tcPr>
            <w:tcW w:w="1395" w:type="dxa"/>
            <w:tcBorders>
              <w:right w:val="single" w:sz="4" w:space="0" w:color="auto"/>
            </w:tcBorders>
            <w:vAlign w:val="center"/>
          </w:tcPr>
          <w:p w:rsidR="00CC2C39" w:rsidRPr="00D35C63" w:rsidRDefault="00CC2C39" w:rsidP="00D35C63">
            <w:pPr>
              <w:spacing w:line="560" w:lineRule="exact"/>
              <w:jc w:val="center"/>
              <w:rPr>
                <w:rFonts w:ascii="仿宋" w:eastAsia="仿宋" w:hAnsi="仿宋"/>
                <w:szCs w:val="32"/>
              </w:rPr>
            </w:pPr>
          </w:p>
        </w:tc>
        <w:tc>
          <w:tcPr>
            <w:tcW w:w="1749" w:type="dxa"/>
            <w:tcBorders>
              <w:left w:val="single" w:sz="4" w:space="0" w:color="auto"/>
              <w:right w:val="single" w:sz="4" w:space="0" w:color="auto"/>
            </w:tcBorders>
            <w:vAlign w:val="center"/>
          </w:tcPr>
          <w:p w:rsidR="00CC2C39" w:rsidRPr="00D35C63" w:rsidRDefault="00CC2C39" w:rsidP="00D35C63">
            <w:pPr>
              <w:spacing w:line="560" w:lineRule="exact"/>
              <w:jc w:val="center"/>
              <w:rPr>
                <w:rFonts w:ascii="仿宋" w:eastAsia="仿宋" w:hAnsi="仿宋"/>
                <w:szCs w:val="32"/>
              </w:rPr>
            </w:pPr>
            <w:r w:rsidRPr="00D35C63">
              <w:rPr>
                <w:rFonts w:ascii="仿宋" w:eastAsia="仿宋" w:hAnsi="仿宋" w:hint="eastAsia"/>
                <w:szCs w:val="32"/>
              </w:rPr>
              <w:t>明细测算</w:t>
            </w:r>
          </w:p>
        </w:tc>
        <w:tc>
          <w:tcPr>
            <w:tcW w:w="2588" w:type="dxa"/>
            <w:tcBorders>
              <w:left w:val="single" w:sz="4" w:space="0" w:color="auto"/>
            </w:tcBorders>
          </w:tcPr>
          <w:p w:rsidR="00CC2C39" w:rsidRPr="00D35C63" w:rsidRDefault="00CC2C39" w:rsidP="00D35C63">
            <w:pPr>
              <w:spacing w:line="560" w:lineRule="exact"/>
              <w:rPr>
                <w:rFonts w:ascii="仿宋" w:eastAsia="仿宋" w:hAnsi="仿宋"/>
                <w:szCs w:val="32"/>
              </w:rPr>
            </w:pPr>
          </w:p>
        </w:tc>
      </w:tr>
      <w:tr w:rsidR="00CC2C39" w:rsidRPr="00D35C63" w:rsidTr="00D35C63">
        <w:trPr>
          <w:jc w:val="center"/>
        </w:trPr>
        <w:tc>
          <w:tcPr>
            <w:tcW w:w="2776" w:type="dxa"/>
            <w:vAlign w:val="center"/>
          </w:tcPr>
          <w:p w:rsidR="00CC2C39" w:rsidRPr="00D35C63" w:rsidRDefault="00CC2C39" w:rsidP="00D35C63">
            <w:pPr>
              <w:spacing w:line="560" w:lineRule="exact"/>
              <w:jc w:val="center"/>
              <w:rPr>
                <w:rFonts w:ascii="仿宋" w:eastAsia="仿宋" w:hAnsi="仿宋"/>
                <w:szCs w:val="32"/>
              </w:rPr>
            </w:pPr>
            <w:r w:rsidRPr="00D35C63">
              <w:rPr>
                <w:rFonts w:ascii="仿宋" w:eastAsia="仿宋" w:hAnsi="仿宋" w:hint="eastAsia"/>
                <w:szCs w:val="32"/>
              </w:rPr>
              <w:t>……</w:t>
            </w:r>
          </w:p>
        </w:tc>
        <w:tc>
          <w:tcPr>
            <w:tcW w:w="1395" w:type="dxa"/>
            <w:tcBorders>
              <w:right w:val="single" w:sz="4" w:space="0" w:color="auto"/>
            </w:tcBorders>
            <w:vAlign w:val="center"/>
          </w:tcPr>
          <w:p w:rsidR="00CC2C39" w:rsidRPr="00D35C63" w:rsidRDefault="00CC2C39" w:rsidP="00D35C63">
            <w:pPr>
              <w:spacing w:line="560" w:lineRule="exact"/>
              <w:jc w:val="center"/>
              <w:rPr>
                <w:rFonts w:ascii="仿宋" w:eastAsia="仿宋" w:hAnsi="仿宋"/>
                <w:szCs w:val="32"/>
              </w:rPr>
            </w:pPr>
          </w:p>
        </w:tc>
        <w:tc>
          <w:tcPr>
            <w:tcW w:w="1749" w:type="dxa"/>
            <w:tcBorders>
              <w:left w:val="single" w:sz="4" w:space="0" w:color="auto"/>
              <w:right w:val="single" w:sz="4" w:space="0" w:color="auto"/>
            </w:tcBorders>
            <w:vAlign w:val="center"/>
          </w:tcPr>
          <w:p w:rsidR="00CC2C39" w:rsidRPr="00D35C63" w:rsidRDefault="00CC2C39" w:rsidP="00D35C63">
            <w:pPr>
              <w:spacing w:line="560" w:lineRule="exact"/>
              <w:jc w:val="center"/>
              <w:rPr>
                <w:rFonts w:ascii="仿宋" w:eastAsia="仿宋" w:hAnsi="仿宋"/>
                <w:szCs w:val="32"/>
              </w:rPr>
            </w:pPr>
            <w:r w:rsidRPr="00D35C63">
              <w:rPr>
                <w:rFonts w:ascii="仿宋" w:eastAsia="仿宋" w:hAnsi="仿宋" w:hint="eastAsia"/>
                <w:szCs w:val="32"/>
              </w:rPr>
              <w:t>……</w:t>
            </w:r>
          </w:p>
        </w:tc>
        <w:tc>
          <w:tcPr>
            <w:tcW w:w="2588" w:type="dxa"/>
            <w:tcBorders>
              <w:left w:val="single" w:sz="4" w:space="0" w:color="auto"/>
            </w:tcBorders>
          </w:tcPr>
          <w:p w:rsidR="00CC2C39" w:rsidRPr="00D35C63" w:rsidRDefault="00CC2C39" w:rsidP="00D35C63">
            <w:pPr>
              <w:spacing w:line="560" w:lineRule="exact"/>
              <w:rPr>
                <w:rFonts w:ascii="仿宋" w:eastAsia="仿宋" w:hAnsi="仿宋"/>
                <w:szCs w:val="32"/>
              </w:rPr>
            </w:pPr>
          </w:p>
        </w:tc>
      </w:tr>
      <w:tr w:rsidR="00CC2C39" w:rsidRPr="00D35C63" w:rsidTr="00D35C63">
        <w:trPr>
          <w:jc w:val="center"/>
        </w:trPr>
        <w:tc>
          <w:tcPr>
            <w:tcW w:w="2776" w:type="dxa"/>
          </w:tcPr>
          <w:p w:rsidR="00CC2C39" w:rsidRPr="00D35C63" w:rsidRDefault="00CC2C39" w:rsidP="00D35C63">
            <w:pPr>
              <w:spacing w:line="560" w:lineRule="exact"/>
              <w:rPr>
                <w:rFonts w:ascii="仿宋" w:eastAsia="仿宋" w:hAnsi="仿宋"/>
                <w:b/>
                <w:szCs w:val="32"/>
              </w:rPr>
            </w:pPr>
            <w:r w:rsidRPr="00D35C63">
              <w:rPr>
                <w:rFonts w:ascii="仿宋" w:eastAsia="仿宋" w:hAnsi="仿宋" w:hint="eastAsia"/>
                <w:b/>
                <w:szCs w:val="32"/>
              </w:rPr>
              <w:t>活动费用合计</w:t>
            </w:r>
          </w:p>
        </w:tc>
        <w:tc>
          <w:tcPr>
            <w:tcW w:w="5732" w:type="dxa"/>
            <w:gridSpan w:val="3"/>
          </w:tcPr>
          <w:p w:rsidR="00CC2C39" w:rsidRPr="00D35C63" w:rsidRDefault="00CC2C39" w:rsidP="00D35C63">
            <w:pPr>
              <w:spacing w:line="560" w:lineRule="exact"/>
              <w:rPr>
                <w:rFonts w:ascii="仿宋" w:eastAsia="仿宋" w:hAnsi="仿宋"/>
                <w:szCs w:val="32"/>
              </w:rPr>
            </w:pPr>
          </w:p>
        </w:tc>
      </w:tr>
      <w:tr w:rsidR="00CC2C39" w:rsidRPr="00D35C63" w:rsidTr="00D35C63">
        <w:trPr>
          <w:jc w:val="center"/>
        </w:trPr>
        <w:tc>
          <w:tcPr>
            <w:tcW w:w="2776" w:type="dxa"/>
          </w:tcPr>
          <w:p w:rsidR="00CC2C39" w:rsidRPr="00D35C63" w:rsidRDefault="00CC2C39" w:rsidP="00D35C63">
            <w:pPr>
              <w:spacing w:line="560" w:lineRule="exact"/>
              <w:jc w:val="center"/>
              <w:rPr>
                <w:rFonts w:ascii="仿宋" w:eastAsia="仿宋" w:hAnsi="仿宋"/>
                <w:szCs w:val="32"/>
              </w:rPr>
            </w:pPr>
            <w:r w:rsidRPr="00D35C63">
              <w:rPr>
                <w:rFonts w:ascii="仿宋" w:eastAsia="仿宋" w:hAnsi="仿宋" w:hint="eastAsia"/>
                <w:szCs w:val="32"/>
              </w:rPr>
              <w:t>现有党费结余</w:t>
            </w:r>
          </w:p>
        </w:tc>
        <w:tc>
          <w:tcPr>
            <w:tcW w:w="5732" w:type="dxa"/>
            <w:gridSpan w:val="3"/>
          </w:tcPr>
          <w:p w:rsidR="00CC2C39" w:rsidRPr="00D35C63" w:rsidRDefault="00CC2C39" w:rsidP="00D35C63">
            <w:pPr>
              <w:spacing w:line="560" w:lineRule="exact"/>
              <w:rPr>
                <w:rFonts w:ascii="仿宋" w:eastAsia="仿宋" w:hAnsi="仿宋"/>
                <w:szCs w:val="32"/>
              </w:rPr>
            </w:pPr>
          </w:p>
        </w:tc>
      </w:tr>
      <w:tr w:rsidR="00CC2C39" w:rsidRPr="00D35C63" w:rsidTr="00D35C63">
        <w:trPr>
          <w:jc w:val="center"/>
        </w:trPr>
        <w:tc>
          <w:tcPr>
            <w:tcW w:w="2776" w:type="dxa"/>
          </w:tcPr>
          <w:p w:rsidR="00CC2C39" w:rsidRPr="00D35C63" w:rsidRDefault="00CC2C39" w:rsidP="00D35C63">
            <w:pPr>
              <w:spacing w:line="560" w:lineRule="exact"/>
              <w:jc w:val="center"/>
              <w:rPr>
                <w:rFonts w:ascii="仿宋" w:eastAsia="仿宋" w:hAnsi="仿宋"/>
                <w:b/>
                <w:szCs w:val="32"/>
              </w:rPr>
            </w:pPr>
            <w:r w:rsidRPr="00D35C63">
              <w:rPr>
                <w:rFonts w:ascii="仿宋" w:eastAsia="仿宋" w:hAnsi="仿宋" w:hint="eastAsia"/>
                <w:b/>
                <w:szCs w:val="32"/>
              </w:rPr>
              <w:t>拟动用党费</w:t>
            </w:r>
          </w:p>
        </w:tc>
        <w:tc>
          <w:tcPr>
            <w:tcW w:w="5732" w:type="dxa"/>
            <w:gridSpan w:val="3"/>
          </w:tcPr>
          <w:p w:rsidR="00CC2C39" w:rsidRPr="00D35C63" w:rsidRDefault="00CC2C39" w:rsidP="00D35C63">
            <w:pPr>
              <w:spacing w:line="560" w:lineRule="exact"/>
              <w:rPr>
                <w:rFonts w:ascii="仿宋" w:eastAsia="仿宋" w:hAnsi="仿宋"/>
                <w:szCs w:val="32"/>
              </w:rPr>
            </w:pPr>
          </w:p>
        </w:tc>
      </w:tr>
      <w:tr w:rsidR="00CC2C39" w:rsidRPr="00D35C63" w:rsidTr="00D35C63">
        <w:trPr>
          <w:jc w:val="center"/>
        </w:trPr>
        <w:tc>
          <w:tcPr>
            <w:tcW w:w="2776" w:type="dxa"/>
          </w:tcPr>
          <w:p w:rsidR="00CC2C39" w:rsidRPr="00F13F28" w:rsidRDefault="00CC2C39" w:rsidP="00D35C63">
            <w:pPr>
              <w:spacing w:line="560" w:lineRule="exact"/>
              <w:rPr>
                <w:rFonts w:ascii="仿宋" w:eastAsia="仿宋" w:hAnsi="仿宋"/>
                <w:b/>
                <w:szCs w:val="32"/>
              </w:rPr>
            </w:pPr>
            <w:r w:rsidRPr="00F13F28">
              <w:rPr>
                <w:rFonts w:ascii="仿宋" w:eastAsia="仿宋" w:hAnsi="仿宋" w:hint="eastAsia"/>
                <w:b/>
                <w:szCs w:val="32"/>
              </w:rPr>
              <w:t>申请党费外预算</w:t>
            </w:r>
          </w:p>
        </w:tc>
        <w:tc>
          <w:tcPr>
            <w:tcW w:w="5732" w:type="dxa"/>
            <w:gridSpan w:val="3"/>
          </w:tcPr>
          <w:p w:rsidR="00CC2C39" w:rsidRPr="00D35C63" w:rsidRDefault="00CC2C39" w:rsidP="00D35C63">
            <w:pPr>
              <w:spacing w:line="560" w:lineRule="exact"/>
              <w:rPr>
                <w:rFonts w:ascii="仿宋" w:eastAsia="仿宋" w:hAnsi="仿宋"/>
                <w:szCs w:val="32"/>
              </w:rPr>
            </w:pPr>
          </w:p>
        </w:tc>
      </w:tr>
    </w:tbl>
    <w:p w:rsidR="00D35C63" w:rsidRDefault="00D35C63" w:rsidP="00CC2C39">
      <w:pPr>
        <w:rPr>
          <w:rFonts w:ascii="宋体" w:hAnsi="宋体"/>
          <w:b/>
          <w:sz w:val="28"/>
          <w:szCs w:val="28"/>
        </w:rPr>
      </w:pPr>
    </w:p>
    <w:p w:rsidR="00CC2C39" w:rsidRPr="0004453C" w:rsidRDefault="00D35C63">
      <w:pPr>
        <w:rPr>
          <w:rFonts w:ascii="仿宋" w:eastAsia="仿宋" w:hAnsi="仿宋"/>
        </w:rPr>
      </w:pPr>
      <w:r>
        <w:rPr>
          <w:rFonts w:ascii="宋体" w:hAnsi="宋体" w:hint="eastAsia"/>
          <w:b/>
          <w:sz w:val="28"/>
          <w:szCs w:val="28"/>
        </w:rPr>
        <w:t xml:space="preserve">   </w:t>
      </w:r>
      <w:r w:rsidRPr="0004453C">
        <w:rPr>
          <w:rFonts w:ascii="仿宋" w:eastAsia="仿宋" w:hAnsi="仿宋" w:hint="eastAsia"/>
          <w:b/>
          <w:sz w:val="28"/>
          <w:szCs w:val="28"/>
        </w:rPr>
        <w:t xml:space="preserve"> </w:t>
      </w:r>
      <w:r w:rsidR="00CC2C39" w:rsidRPr="0004453C">
        <w:rPr>
          <w:rFonts w:ascii="仿宋" w:eastAsia="仿宋" w:hAnsi="仿宋" w:hint="eastAsia"/>
          <w:b/>
          <w:sz w:val="28"/>
          <w:szCs w:val="28"/>
        </w:rPr>
        <w:t>说明：</w:t>
      </w:r>
      <w:r w:rsidR="00CC2C39" w:rsidRPr="0004453C">
        <w:rPr>
          <w:rFonts w:ascii="仿宋" w:eastAsia="仿宋" w:hAnsi="仿宋" w:hint="eastAsia"/>
          <w:sz w:val="28"/>
          <w:szCs w:val="28"/>
        </w:rPr>
        <w:t>需逐项列出各费用名称，并写明测算过程。</w:t>
      </w:r>
    </w:p>
    <w:sectPr w:rsidR="00CC2C39" w:rsidRPr="0004453C" w:rsidSect="00117AD6">
      <w:pgSz w:w="11906" w:h="16838" w:code="9"/>
      <w:pgMar w:top="1871" w:right="1531" w:bottom="1871" w:left="1531" w:header="851" w:footer="992" w:gutter="0"/>
      <w:pgNumType w:fmt="numberInDash"/>
      <w:cols w:space="425"/>
      <w:docGrid w:type="linesAndChars" w:linePitch="312"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C2E" w:rsidRDefault="00826C2E" w:rsidP="00117AD6">
      <w:r>
        <w:separator/>
      </w:r>
    </w:p>
  </w:endnote>
  <w:endnote w:type="continuationSeparator" w:id="1">
    <w:p w:rsidR="00826C2E" w:rsidRDefault="00826C2E" w:rsidP="00117A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FZHTK--GBK1-0">
    <w:altName w:val="方正仿宋简体"/>
    <w:panose1 w:val="00000000000000000000"/>
    <w:charset w:val="86"/>
    <w:family w:val="auto"/>
    <w:notTrueType/>
    <w:pitch w:val="default"/>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14829"/>
      <w:docPartObj>
        <w:docPartGallery w:val="Page Numbers (Bottom of Page)"/>
        <w:docPartUnique/>
      </w:docPartObj>
    </w:sdtPr>
    <w:sdtEndPr>
      <w:rPr>
        <w:rFonts w:asciiTheme="minorEastAsia" w:hAnsiTheme="minorEastAsia"/>
        <w:sz w:val="28"/>
        <w:szCs w:val="28"/>
      </w:rPr>
    </w:sdtEndPr>
    <w:sdtContent>
      <w:p w:rsidR="00117AD6" w:rsidRDefault="00033E89">
        <w:pPr>
          <w:pStyle w:val="a4"/>
        </w:pPr>
        <w:r w:rsidRPr="00117AD6">
          <w:rPr>
            <w:rFonts w:asciiTheme="minorEastAsia" w:hAnsiTheme="minorEastAsia"/>
            <w:sz w:val="28"/>
            <w:szCs w:val="28"/>
          </w:rPr>
          <w:fldChar w:fldCharType="begin"/>
        </w:r>
        <w:r w:rsidR="00117AD6" w:rsidRPr="00117AD6">
          <w:rPr>
            <w:rFonts w:asciiTheme="minorEastAsia" w:hAnsiTheme="minorEastAsia"/>
            <w:sz w:val="28"/>
            <w:szCs w:val="28"/>
          </w:rPr>
          <w:instrText xml:space="preserve"> PAGE   \* MERGEFORMAT </w:instrText>
        </w:r>
        <w:r w:rsidRPr="00117AD6">
          <w:rPr>
            <w:rFonts w:asciiTheme="minorEastAsia" w:hAnsiTheme="minorEastAsia"/>
            <w:sz w:val="28"/>
            <w:szCs w:val="28"/>
          </w:rPr>
          <w:fldChar w:fldCharType="separate"/>
        </w:r>
        <w:r w:rsidR="00F13F28" w:rsidRPr="00F13F28">
          <w:rPr>
            <w:rFonts w:asciiTheme="minorEastAsia" w:hAnsiTheme="minorEastAsia"/>
            <w:noProof/>
            <w:sz w:val="28"/>
            <w:szCs w:val="28"/>
            <w:lang w:val="zh-CN"/>
          </w:rPr>
          <w:t>-</w:t>
        </w:r>
        <w:r w:rsidR="00F13F28">
          <w:rPr>
            <w:rFonts w:asciiTheme="minorEastAsia" w:hAnsiTheme="minorEastAsia"/>
            <w:noProof/>
            <w:sz w:val="28"/>
            <w:szCs w:val="28"/>
          </w:rPr>
          <w:t xml:space="preserve"> 8 -</w:t>
        </w:r>
        <w:r w:rsidRPr="00117AD6">
          <w:rPr>
            <w:rFonts w:asciiTheme="minorEastAsia" w:hAnsiTheme="minorEastAsia"/>
            <w:sz w:val="28"/>
            <w:szCs w:val="28"/>
          </w:rPr>
          <w:fldChar w:fldCharType="end"/>
        </w:r>
      </w:p>
    </w:sdtContent>
  </w:sdt>
  <w:p w:rsidR="00117AD6" w:rsidRDefault="00117AD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14828"/>
      <w:docPartObj>
        <w:docPartGallery w:val="Page Numbers (Bottom of Page)"/>
        <w:docPartUnique/>
      </w:docPartObj>
    </w:sdtPr>
    <w:sdtEndPr>
      <w:rPr>
        <w:rFonts w:asciiTheme="minorEastAsia" w:hAnsiTheme="minorEastAsia"/>
        <w:sz w:val="28"/>
        <w:szCs w:val="28"/>
      </w:rPr>
    </w:sdtEndPr>
    <w:sdtContent>
      <w:p w:rsidR="00117AD6" w:rsidRPr="00117AD6" w:rsidRDefault="00033E89">
        <w:pPr>
          <w:pStyle w:val="a4"/>
          <w:jc w:val="right"/>
          <w:rPr>
            <w:rFonts w:asciiTheme="minorEastAsia" w:hAnsiTheme="minorEastAsia"/>
            <w:sz w:val="28"/>
            <w:szCs w:val="28"/>
          </w:rPr>
        </w:pPr>
        <w:r w:rsidRPr="00117AD6">
          <w:rPr>
            <w:rFonts w:asciiTheme="minorEastAsia" w:hAnsiTheme="minorEastAsia"/>
            <w:sz w:val="28"/>
            <w:szCs w:val="28"/>
          </w:rPr>
          <w:fldChar w:fldCharType="begin"/>
        </w:r>
        <w:r w:rsidR="00117AD6" w:rsidRPr="00117AD6">
          <w:rPr>
            <w:rFonts w:asciiTheme="minorEastAsia" w:hAnsiTheme="minorEastAsia"/>
            <w:sz w:val="28"/>
            <w:szCs w:val="28"/>
          </w:rPr>
          <w:instrText xml:space="preserve"> PAGE   \* MERGEFORMAT </w:instrText>
        </w:r>
        <w:r w:rsidRPr="00117AD6">
          <w:rPr>
            <w:rFonts w:asciiTheme="minorEastAsia" w:hAnsiTheme="minorEastAsia"/>
            <w:sz w:val="28"/>
            <w:szCs w:val="28"/>
          </w:rPr>
          <w:fldChar w:fldCharType="separate"/>
        </w:r>
        <w:r w:rsidR="009461F0" w:rsidRPr="009461F0">
          <w:rPr>
            <w:rFonts w:asciiTheme="minorEastAsia" w:hAnsiTheme="minorEastAsia"/>
            <w:noProof/>
            <w:sz w:val="28"/>
            <w:szCs w:val="28"/>
            <w:lang w:val="zh-CN"/>
          </w:rPr>
          <w:t>-</w:t>
        </w:r>
        <w:r w:rsidR="009461F0">
          <w:rPr>
            <w:rFonts w:asciiTheme="minorEastAsia" w:hAnsiTheme="minorEastAsia"/>
            <w:noProof/>
            <w:sz w:val="28"/>
            <w:szCs w:val="28"/>
          </w:rPr>
          <w:t xml:space="preserve"> 7 -</w:t>
        </w:r>
        <w:r w:rsidRPr="00117AD6">
          <w:rPr>
            <w:rFonts w:asciiTheme="minorEastAsia" w:hAnsiTheme="minorEastAsia"/>
            <w:sz w:val="28"/>
            <w:szCs w:val="28"/>
          </w:rPr>
          <w:fldChar w:fldCharType="end"/>
        </w:r>
      </w:p>
    </w:sdtContent>
  </w:sdt>
  <w:p w:rsidR="00117AD6" w:rsidRDefault="00117AD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C2E" w:rsidRDefault="00826C2E" w:rsidP="00117AD6">
      <w:r>
        <w:separator/>
      </w:r>
    </w:p>
  </w:footnote>
  <w:footnote w:type="continuationSeparator" w:id="1">
    <w:p w:rsidR="00826C2E" w:rsidRDefault="00826C2E" w:rsidP="00117A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58"/>
  <w:drawingGridVerticalSpacing w:val="435"/>
  <w:displayHorizontalDrawingGridEvery w:val="0"/>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35E9"/>
    <w:rsid w:val="00033E89"/>
    <w:rsid w:val="0004453C"/>
    <w:rsid w:val="000A65A9"/>
    <w:rsid w:val="00117AD6"/>
    <w:rsid w:val="00425120"/>
    <w:rsid w:val="005427C4"/>
    <w:rsid w:val="007E35E9"/>
    <w:rsid w:val="00826C2E"/>
    <w:rsid w:val="009461F0"/>
    <w:rsid w:val="00B17E44"/>
    <w:rsid w:val="00C541FD"/>
    <w:rsid w:val="00CC2C39"/>
    <w:rsid w:val="00D35C63"/>
    <w:rsid w:val="00E82481"/>
    <w:rsid w:val="00F121BB"/>
    <w:rsid w:val="00F13F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5E9"/>
    <w:pPr>
      <w:widowControl w:val="0"/>
      <w:jc w:val="both"/>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7A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7AD6"/>
    <w:rPr>
      <w:sz w:val="18"/>
      <w:szCs w:val="18"/>
    </w:rPr>
  </w:style>
  <w:style w:type="paragraph" w:styleId="a4">
    <w:name w:val="footer"/>
    <w:basedOn w:val="a"/>
    <w:link w:val="Char0"/>
    <w:uiPriority w:val="99"/>
    <w:unhideWhenUsed/>
    <w:rsid w:val="00117AD6"/>
    <w:pPr>
      <w:tabs>
        <w:tab w:val="center" w:pos="4153"/>
        <w:tab w:val="right" w:pos="8306"/>
      </w:tabs>
      <w:snapToGrid w:val="0"/>
      <w:jc w:val="left"/>
    </w:pPr>
    <w:rPr>
      <w:sz w:val="18"/>
      <w:szCs w:val="18"/>
    </w:rPr>
  </w:style>
  <w:style w:type="character" w:customStyle="1" w:styleId="Char0">
    <w:name w:val="页脚 Char"/>
    <w:basedOn w:val="a0"/>
    <w:link w:val="a4"/>
    <w:uiPriority w:val="99"/>
    <w:rsid w:val="00117AD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516</Words>
  <Characters>2943</Characters>
  <Application>Microsoft Office Word</Application>
  <DocSecurity>0</DocSecurity>
  <Lines>24</Lines>
  <Paragraphs>6</Paragraphs>
  <ScaleCrop>false</ScaleCrop>
  <Company/>
  <LinksUpToDate>false</LinksUpToDate>
  <CharactersWithSpaces>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wys</dc:creator>
  <cp:lastModifiedBy>wys</cp:lastModifiedBy>
  <cp:revision>12</cp:revision>
  <dcterms:created xsi:type="dcterms:W3CDTF">2018-05-09T09:25:00Z</dcterms:created>
  <dcterms:modified xsi:type="dcterms:W3CDTF">2018-05-10T00:52:00Z</dcterms:modified>
</cp:coreProperties>
</file>