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before="692" w:line="193" w:lineRule="auto"/>
        <w:jc w:val="right"/>
        <w:rPr>
          <w:rFonts w:ascii="STZhongsong" w:hAnsi="STZhongsong" w:eastAsia="STZhongsong" w:cs="STZhongsong"/>
          <w:sz w:val="143"/>
          <w:szCs w:val="143"/>
        </w:rPr>
      </w:pPr>
      <w:r>
        <w:rPr>
          <w:rFonts w:ascii="STZhongsong" w:hAnsi="STZhongsong" w:eastAsia="STZhongsong" w:cs="STZhongsong"/>
          <w:sz w:val="143"/>
          <w:szCs w:val="143"/>
          <w:color w:val="FF0000"/>
          <w:spacing w:val="-52"/>
          <w:w w:val="43"/>
        </w:rPr>
        <w:t>中共中国劳动关系学院委员会文件</w:t>
      </w:r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left="3079"/>
        <w:spacing w:before="101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校党字〔2022〕19</w:t>
      </w:r>
      <w:r>
        <w:rPr>
          <w:rFonts w:ascii="SimHei" w:hAnsi="SimHei" w:eastAsia="SimHei" w:cs="SimHei"/>
          <w:sz w:val="31"/>
          <w:szCs w:val="31"/>
          <w:spacing w:val="-5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号</w:t>
      </w:r>
    </w:p>
    <w:p>
      <w:pPr>
        <w:spacing w:line="74" w:lineRule="exact"/>
        <w:rPr/>
      </w:pPr>
      <w:r/>
    </w:p>
    <w:tbl>
      <w:tblPr>
        <w:tblStyle w:val="TableNormal"/>
        <w:tblW w:w="9059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4895"/>
        <w:gridCol w:w="4164"/>
      </w:tblGrid>
      <w:tr>
        <w:trPr>
          <w:trHeight w:val="8997" w:hRule="atLeast"/>
        </w:trPr>
        <w:tc>
          <w:tcPr>
            <w:tcW w:w="9059" w:type="dxa"/>
            <w:vAlign w:val="top"/>
            <w:gridSpan w:val="2"/>
            <w:tcBorders>
              <w:bottom w:val="single" w:color="000000" w:sz="6" w:space="0"/>
              <w:top w:val="single" w:color="FF0000" w:sz="16" w:space="0"/>
            </w:tcBorders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left="610"/>
              <w:spacing w:before="185" w:line="215" w:lineRule="auto"/>
              <w:rPr>
                <w:rFonts w:ascii="Microsoft YaHei" w:hAnsi="Microsoft YaHei" w:eastAsia="Microsoft YaHei" w:cs="Microsoft YaHei"/>
                <w:sz w:val="43"/>
                <w:szCs w:val="43"/>
              </w:rPr>
            </w:pPr>
            <w:r>
              <w:rPr>
                <w:rFonts w:ascii="Microsoft YaHei" w:hAnsi="Microsoft YaHei" w:eastAsia="Microsoft YaHei" w:cs="Microsoft YaHei"/>
                <w:sz w:val="43"/>
                <w:szCs w:val="43"/>
                <w:spacing w:val="5"/>
              </w:rPr>
              <w:t>关于印发《中共中国劳动关系学院委员会</w:t>
            </w:r>
          </w:p>
          <w:p>
            <w:pPr>
              <w:ind w:left="831"/>
              <w:spacing w:before="39" w:line="187" w:lineRule="auto"/>
              <w:rPr>
                <w:rFonts w:ascii="Microsoft YaHei" w:hAnsi="Microsoft YaHei" w:eastAsia="Microsoft YaHei" w:cs="Microsoft YaHei"/>
                <w:sz w:val="43"/>
                <w:szCs w:val="43"/>
              </w:rPr>
            </w:pPr>
            <w:r>
              <w:rPr>
                <w:rFonts w:ascii="Microsoft YaHei" w:hAnsi="Microsoft YaHei" w:eastAsia="Microsoft YaHei" w:cs="Microsoft YaHei"/>
                <w:sz w:val="43"/>
                <w:szCs w:val="43"/>
                <w:spacing w:val="5"/>
              </w:rPr>
              <w:t>聘请离退休老同志担任特邀党建组织员</w:t>
            </w:r>
          </w:p>
          <w:p>
            <w:pPr>
              <w:ind w:left="2355"/>
              <w:spacing w:before="89" w:line="215" w:lineRule="auto"/>
              <w:rPr>
                <w:rFonts w:ascii="Microsoft YaHei" w:hAnsi="Microsoft YaHei" w:eastAsia="Microsoft YaHei" w:cs="Microsoft YaHei"/>
                <w:sz w:val="43"/>
                <w:szCs w:val="43"/>
              </w:rPr>
            </w:pPr>
            <w:r>
              <w:rPr>
                <w:rFonts w:ascii="Microsoft YaHei" w:hAnsi="Microsoft YaHei" w:eastAsia="Microsoft YaHei" w:cs="Microsoft YaHei"/>
                <w:sz w:val="43"/>
                <w:szCs w:val="43"/>
                <w:spacing w:val="5"/>
              </w:rPr>
              <w:t>工作实施方案》的通知</w:t>
            </w:r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0"/>
              <w:spacing w:before="101" w:line="228" w:lineRule="auto"/>
              <w:rPr/>
            </w:pPr>
            <w:r>
              <w:rPr>
                <w:spacing w:val="3"/>
              </w:rPr>
              <w:t>各党总支，党支部：</w:t>
            </w:r>
          </w:p>
          <w:p>
            <w:pPr>
              <w:pStyle w:val="TableText"/>
              <w:ind w:left="129" w:right="102" w:firstLine="632"/>
              <w:spacing w:before="206" w:line="351" w:lineRule="auto"/>
              <w:jc w:val="both"/>
              <w:rPr/>
            </w:pPr>
            <w:r>
              <w:rPr>
                <w:spacing w:val="-7"/>
              </w:rPr>
              <w:t>根据上级有关文件精神，结合学校工作需要，学校特制定《中</w:t>
            </w:r>
            <w:r>
              <w:rPr>
                <w:spacing w:val="10"/>
              </w:rPr>
              <w:t xml:space="preserve"> </w:t>
            </w:r>
            <w:r>
              <w:rPr>
                <w:spacing w:val="5"/>
              </w:rPr>
              <w:t>共中国劳动关系学院委员会聘请离退休老同志担任特邀党建组织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员工作实施方案》，并经学校党委常委会议审议通过，现予以印发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请遵照执行。</w:t>
            </w:r>
          </w:p>
          <w:p>
            <w:pPr>
              <w:pStyle w:val="TableText"/>
              <w:ind w:left="759"/>
              <w:spacing w:before="3" w:line="229" w:lineRule="auto"/>
              <w:rPr/>
            </w:pPr>
            <w:r>
              <w:rPr>
                <w:spacing w:val="1"/>
              </w:rPr>
              <w:t>特此通知。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28"/>
              <w:spacing w:before="101" w:line="228" w:lineRule="auto"/>
              <w:rPr/>
            </w:pPr>
            <w:r>
              <w:rPr>
                <w:spacing w:val="1"/>
              </w:rPr>
              <w:t>中共中国劳动关系学院委员会</w:t>
            </w:r>
          </w:p>
          <w:p>
            <w:pPr>
              <w:pStyle w:val="TableText"/>
              <w:ind w:left="5088"/>
              <w:spacing w:before="205" w:line="228" w:lineRule="auto"/>
              <w:rPr/>
            </w:pPr>
            <w:r>
              <w:rPr>
                <w:spacing w:val="-8"/>
              </w:rPr>
              <w:t>2022</w:t>
            </w:r>
            <w:r>
              <w:rPr>
                <w:spacing w:val="-48"/>
              </w:rPr>
              <w:t xml:space="preserve"> </w:t>
            </w:r>
            <w:r>
              <w:rPr>
                <w:spacing w:val="-8"/>
              </w:rPr>
              <w:t>年</w:t>
            </w:r>
            <w:r>
              <w:rPr>
                <w:spacing w:val="-45"/>
              </w:rPr>
              <w:t xml:space="preserve"> </w:t>
            </w:r>
            <w:r>
              <w:rPr>
                <w:spacing w:val="-8"/>
              </w:rPr>
              <w:t>11</w:t>
            </w:r>
            <w:r>
              <w:rPr>
                <w:spacing w:val="-41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44"/>
              </w:rPr>
              <w:t xml:space="preserve"> </w:t>
            </w:r>
            <w:r>
              <w:rPr>
                <w:spacing w:val="-8"/>
              </w:rPr>
              <w:t>15</w:t>
            </w:r>
            <w:r>
              <w:rPr>
                <w:spacing w:val="-8"/>
              </w:rPr>
              <w:t xml:space="preserve"> </w:t>
            </w:r>
            <w:r>
              <w:rPr>
                <w:spacing w:val="-8"/>
              </w:rPr>
              <w:t>日</w:t>
            </w:r>
          </w:p>
        </w:tc>
      </w:tr>
      <w:tr>
        <w:trPr>
          <w:trHeight w:val="621" w:hRule="atLeast"/>
        </w:trPr>
        <w:tc>
          <w:tcPr>
            <w:tcW w:w="4895" w:type="dxa"/>
            <w:vAlign w:val="top"/>
            <w:tcBorders>
              <w:bottom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162"/>
              <w:spacing w:before="172"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8"/>
              </w:rPr>
              <w:t>中国劳动关系学院党政办公室</w:t>
            </w:r>
          </w:p>
        </w:tc>
        <w:tc>
          <w:tcPr>
            <w:tcW w:w="4164" w:type="dxa"/>
            <w:vAlign w:val="top"/>
            <w:tcBorders>
              <w:bottom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1293"/>
              <w:spacing w:before="172" w:line="22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16"/>
              </w:rPr>
              <w:t>2022</w:t>
            </w:r>
            <w:r>
              <w:rPr>
                <w:sz w:val="28"/>
                <w:szCs w:val="28"/>
                <w:spacing w:val="-59"/>
              </w:rPr>
              <w:t xml:space="preserve"> </w:t>
            </w:r>
            <w:r>
              <w:rPr>
                <w:sz w:val="28"/>
                <w:szCs w:val="28"/>
                <w:spacing w:val="-16"/>
              </w:rPr>
              <w:t>年</w:t>
            </w:r>
            <w:r>
              <w:rPr>
                <w:sz w:val="28"/>
                <w:szCs w:val="28"/>
                <w:spacing w:val="-57"/>
              </w:rPr>
              <w:t xml:space="preserve"> </w:t>
            </w:r>
            <w:r>
              <w:rPr>
                <w:sz w:val="28"/>
                <w:szCs w:val="28"/>
                <w:spacing w:val="-16"/>
              </w:rPr>
              <w:t>11</w:t>
            </w:r>
            <w:r>
              <w:rPr>
                <w:sz w:val="28"/>
                <w:szCs w:val="28"/>
                <w:spacing w:val="-52"/>
              </w:rPr>
              <w:t xml:space="preserve"> </w:t>
            </w:r>
            <w:r>
              <w:rPr>
                <w:sz w:val="28"/>
                <w:szCs w:val="28"/>
                <w:spacing w:val="-16"/>
              </w:rPr>
              <w:t>月</w:t>
            </w:r>
            <w:r>
              <w:rPr>
                <w:sz w:val="28"/>
                <w:szCs w:val="28"/>
                <w:spacing w:val="-57"/>
              </w:rPr>
              <w:t xml:space="preserve"> </w:t>
            </w:r>
            <w:r>
              <w:rPr>
                <w:sz w:val="28"/>
                <w:szCs w:val="28"/>
                <w:spacing w:val="-16"/>
              </w:rPr>
              <w:t>18</w:t>
            </w:r>
            <w:r>
              <w:rPr>
                <w:sz w:val="28"/>
                <w:szCs w:val="28"/>
                <w:spacing w:val="-16"/>
              </w:rPr>
              <w:t xml:space="preserve"> </w:t>
            </w:r>
            <w:r>
              <w:rPr>
                <w:sz w:val="28"/>
                <w:szCs w:val="28"/>
                <w:spacing w:val="-16"/>
              </w:rPr>
              <w:t>日印发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06" w:h="16839"/>
          <w:pgMar w:top="1431" w:right="1423" w:bottom="1306" w:left="1423" w:header="0" w:footer="992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69" w:lineRule="auto"/>
        <w:rPr>
          <w:rFonts w:ascii="Arial"/>
          <w:sz w:val="21"/>
        </w:rPr>
      </w:pPr>
      <w:r/>
    </w:p>
    <w:p>
      <w:pPr>
        <w:ind w:left="1152" w:right="260" w:hanging="969"/>
        <w:spacing w:before="185" w:line="213" w:lineRule="auto"/>
        <w:outlineLvl w:val="1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-21"/>
          <w:w w:val="99"/>
        </w:rPr>
        <w:t>中共中国劳动关系学院委员会聘请离退休老同志</w:t>
      </w:r>
      <w:r>
        <w:rPr>
          <w:rFonts w:ascii="Microsoft YaHei" w:hAnsi="Microsoft YaHei" w:eastAsia="Microsoft YaHei" w:cs="Microsoft YaHei"/>
          <w:sz w:val="43"/>
          <w:szCs w:val="43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spacing w:val="4"/>
        </w:rPr>
        <w:t>担任特邀党建组织员工作实施方案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spacing w:line="331" w:lineRule="auto"/>
        <w:rPr>
          <w:rFonts w:ascii="Arial"/>
          <w:sz w:val="21"/>
        </w:rPr>
      </w:pPr>
      <w:r/>
    </w:p>
    <w:p>
      <w:pPr>
        <w:pStyle w:val="BodyText"/>
        <w:ind w:right="113" w:firstLine="645"/>
        <w:spacing w:before="101" w:line="351" w:lineRule="auto"/>
        <w:jc w:val="both"/>
        <w:rPr/>
      </w:pPr>
      <w:r>
        <w:rPr>
          <w:spacing w:val="5"/>
        </w:rPr>
        <w:t>为进一步提升学校党建工作水平，充实党建</w:t>
      </w:r>
      <w:r>
        <w:rPr>
          <w:spacing w:val="4"/>
        </w:rPr>
        <w:t>工作力量，根据</w:t>
      </w:r>
      <w:r>
        <w:rPr/>
        <w:t xml:space="preserve"> </w:t>
      </w:r>
      <w:r>
        <w:rPr>
          <w:spacing w:val="14"/>
        </w:rPr>
        <w:t>《关于加强和改进新形势下高校思想政治工作的意见》（</w:t>
      </w:r>
      <w:r>
        <w:rPr>
          <w:spacing w:val="-77"/>
        </w:rPr>
        <w:t xml:space="preserve"> </w:t>
      </w:r>
      <w:r>
        <w:rPr>
          <w:spacing w:val="14"/>
        </w:rPr>
        <w:t>中发</w:t>
      </w:r>
      <w:r>
        <w:rPr/>
        <w:t xml:space="preserve"> </w:t>
      </w:r>
      <w:r>
        <w:rPr>
          <w:spacing w:val="-8"/>
        </w:rPr>
        <w:t>〔2016〕31</w:t>
      </w:r>
      <w:r>
        <w:rPr>
          <w:spacing w:val="-50"/>
        </w:rPr>
        <w:t xml:space="preserve"> </w:t>
      </w:r>
      <w:r>
        <w:rPr>
          <w:spacing w:val="-8"/>
        </w:rPr>
        <w:t>号）、《教育部办公厅关于在高</w:t>
      </w:r>
      <w:r>
        <w:rPr>
          <w:spacing w:val="-9"/>
        </w:rPr>
        <w:t>等学校聘请离退休老同</w:t>
      </w:r>
      <w:r>
        <w:rPr/>
        <w:t xml:space="preserve"> </w:t>
      </w:r>
      <w:r>
        <w:rPr>
          <w:spacing w:val="-4"/>
        </w:rPr>
        <w:t>志担任特邀党建组织员的意见》（教思政厅〔2010〕2</w:t>
      </w:r>
      <w:r>
        <w:rPr>
          <w:spacing w:val="-37"/>
        </w:rPr>
        <w:t xml:space="preserve"> </w:t>
      </w:r>
      <w:r>
        <w:rPr>
          <w:spacing w:val="-4"/>
        </w:rPr>
        <w:t>号）和《北</w:t>
      </w:r>
      <w:r>
        <w:rPr/>
        <w:t xml:space="preserve"> </w:t>
      </w:r>
      <w:r>
        <w:rPr>
          <w:spacing w:val="5"/>
        </w:rPr>
        <w:t>京高校聘请离退休老同志担任特邀党建组织员工作实施方案》有</w:t>
      </w:r>
      <w:r>
        <w:rPr>
          <w:spacing w:val="9"/>
        </w:rPr>
        <w:t xml:space="preserve"> </w:t>
      </w:r>
      <w:r>
        <w:rPr>
          <w:spacing w:val="4"/>
        </w:rPr>
        <w:t>关精神，结合学校实际，制定本方案。</w:t>
      </w:r>
    </w:p>
    <w:p>
      <w:pPr>
        <w:ind w:left="630"/>
        <w:spacing w:line="228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一、任职条件</w:t>
      </w:r>
    </w:p>
    <w:p>
      <w:pPr>
        <w:pStyle w:val="BodyText"/>
        <w:ind w:left="1" w:firstLine="621"/>
        <w:spacing w:before="211" w:line="351" w:lineRule="auto"/>
        <w:jc w:val="both"/>
        <w:rPr/>
      </w:pPr>
      <w:r>
        <w:rPr>
          <w:spacing w:val="-6"/>
        </w:rPr>
        <w:t>具有坚定的理想信念和党性原则，认真学习习近平新时代中国</w:t>
      </w:r>
      <w:r>
        <w:rPr>
          <w:spacing w:val="2"/>
        </w:rPr>
        <w:t xml:space="preserve"> </w:t>
      </w:r>
      <w:r>
        <w:rPr>
          <w:spacing w:val="-6"/>
        </w:rPr>
        <w:t>特色社会主义思想，坚决贯彻执行党的理论路线方针政策。具有扎</w:t>
      </w:r>
      <w:r>
        <w:rPr>
          <w:spacing w:val="18"/>
        </w:rPr>
        <w:t xml:space="preserve"> </w:t>
      </w:r>
      <w:r>
        <w:rPr>
          <w:spacing w:val="-12"/>
        </w:rPr>
        <w:t>实的党建基本知识，熟悉组织工作业务，善于做青年学生思想工作。</w:t>
      </w:r>
      <w:r>
        <w:rPr>
          <w:spacing w:val="1"/>
        </w:rPr>
        <w:t xml:space="preserve"> </w:t>
      </w:r>
      <w:r>
        <w:rPr>
          <w:spacing w:val="-6"/>
        </w:rPr>
        <w:t>热心党务工作，作风严谨，有奉献精神。本人自愿，身心健康，一</w:t>
      </w:r>
      <w:r>
        <w:rPr>
          <w:spacing w:val="18"/>
        </w:rPr>
        <w:t xml:space="preserve"> </w:t>
      </w:r>
      <w:r>
        <w:rPr>
          <w:spacing w:val="-6"/>
        </w:rPr>
        <w:t>般应具有大学本科以上文化程度，优先考虑具备正高级专业技术职</w:t>
      </w:r>
      <w:r>
        <w:rPr>
          <w:spacing w:val="18"/>
        </w:rPr>
        <w:t xml:space="preserve"> </w:t>
      </w:r>
      <w:r>
        <w:rPr>
          <w:spacing w:val="-6"/>
        </w:rPr>
        <w:t>称的人员，年龄</w:t>
      </w:r>
      <w:r>
        <w:rPr>
          <w:spacing w:val="-57"/>
        </w:rPr>
        <w:t xml:space="preserve"> </w:t>
      </w:r>
      <w:r>
        <w:rPr>
          <w:spacing w:val="-6"/>
        </w:rPr>
        <w:t>63</w:t>
      </w:r>
      <w:r>
        <w:rPr>
          <w:spacing w:val="-60"/>
        </w:rPr>
        <w:t xml:space="preserve"> </w:t>
      </w:r>
      <w:r>
        <w:rPr>
          <w:spacing w:val="-6"/>
        </w:rPr>
        <w:t>岁以下，有</w:t>
      </w:r>
      <w:r>
        <w:rPr>
          <w:spacing w:val="-53"/>
        </w:rPr>
        <w:t xml:space="preserve"> </w:t>
      </w:r>
      <w:r>
        <w:rPr>
          <w:spacing w:val="-6"/>
        </w:rPr>
        <w:t>10</w:t>
      </w:r>
      <w:r>
        <w:rPr>
          <w:spacing w:val="-59"/>
        </w:rPr>
        <w:t xml:space="preserve"> </w:t>
      </w:r>
      <w:r>
        <w:rPr>
          <w:spacing w:val="-6"/>
        </w:rPr>
        <w:t>年以上党龄，5</w:t>
      </w:r>
      <w:r>
        <w:rPr>
          <w:spacing w:val="-57"/>
        </w:rPr>
        <w:t xml:space="preserve"> </w:t>
      </w:r>
      <w:r>
        <w:rPr>
          <w:spacing w:val="-6"/>
        </w:rPr>
        <w:t>年以上党务工作</w:t>
      </w:r>
      <w:r>
        <w:rPr/>
        <w:t xml:space="preserve"> </w:t>
      </w:r>
      <w:r>
        <w:rPr>
          <w:spacing w:val="-3"/>
        </w:rPr>
        <w:t>经验，个别经验丰富的可适当放宽。</w:t>
      </w:r>
    </w:p>
    <w:p>
      <w:pPr>
        <w:ind w:left="630"/>
        <w:spacing w:line="226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二、工作职责</w:t>
      </w:r>
    </w:p>
    <w:p>
      <w:pPr>
        <w:pStyle w:val="BodyText"/>
        <w:ind w:left="2" w:right="114" w:firstLine="630"/>
        <w:spacing w:before="283" w:line="357" w:lineRule="auto"/>
        <w:jc w:val="both"/>
        <w:rPr/>
      </w:pPr>
      <w:r>
        <w:rPr>
          <w:spacing w:val="17"/>
        </w:rPr>
        <w:t>特邀党建组织员在学校党委的统一领导和组织部门的具体</w:t>
      </w:r>
      <w:r>
        <w:rPr>
          <w:spacing w:val="18"/>
        </w:rPr>
        <w:t xml:space="preserve"> </w:t>
      </w:r>
      <w:r>
        <w:rPr>
          <w:spacing w:val="5"/>
        </w:rPr>
        <w:t>指导下，协助学校党委和二级党组织指导、督促、检查基层党组</w:t>
      </w:r>
      <w:r>
        <w:rPr>
          <w:spacing w:val="6"/>
        </w:rPr>
        <w:t xml:space="preserve"> </w:t>
      </w:r>
      <w:r>
        <w:rPr>
          <w:spacing w:val="5"/>
        </w:rPr>
        <w:t>织做好发展党员工作及其他基层党建工作，具体职责由学校党委</w:t>
      </w:r>
      <w:r>
        <w:rPr>
          <w:spacing w:val="6"/>
        </w:rPr>
        <w:t xml:space="preserve"> </w:t>
      </w:r>
      <w:r>
        <w:rPr>
          <w:spacing w:val="4"/>
        </w:rPr>
        <w:t>组织部门制定，可包括以下内容：</w:t>
      </w:r>
    </w:p>
    <w:p>
      <w:pPr>
        <w:spacing w:line="357" w:lineRule="auto"/>
        <w:sectPr>
          <w:footerReference w:type="default" r:id="rId2"/>
          <w:pgSz w:w="11906" w:h="16839"/>
          <w:pgMar w:top="1431" w:right="1412" w:bottom="1306" w:left="1549" w:header="0" w:footer="992" w:gutter="0"/>
        </w:sectPr>
        <w:rPr/>
      </w:pPr>
    </w:p>
    <w:p>
      <w:pPr>
        <w:spacing w:line="368" w:lineRule="auto"/>
        <w:rPr>
          <w:rFonts w:ascii="Arial"/>
          <w:sz w:val="21"/>
        </w:rPr>
      </w:pPr>
      <w:r/>
    </w:p>
    <w:p>
      <w:pPr>
        <w:pStyle w:val="BodyText"/>
        <w:ind w:right="311" w:firstLine="648"/>
        <w:spacing w:before="101" w:line="339" w:lineRule="auto"/>
        <w:rPr/>
      </w:pPr>
      <w:r>
        <w:rPr>
          <w:rFonts w:ascii="KaiTi" w:hAnsi="KaiTi" w:eastAsia="KaiTi" w:cs="KaiTi"/>
          <w:spacing w:val="4"/>
        </w:rPr>
        <w:t>（一）协助做好发展党员工作。</w:t>
      </w:r>
      <w:r>
        <w:rPr>
          <w:spacing w:val="4"/>
        </w:rPr>
        <w:t>对发展党员工作的程序和质</w:t>
      </w:r>
      <w:r>
        <w:rPr>
          <w:spacing w:val="11"/>
        </w:rPr>
        <w:t xml:space="preserve"> </w:t>
      </w:r>
      <w:r>
        <w:rPr>
          <w:spacing w:val="5"/>
        </w:rPr>
        <w:t>量进行把关，协助审查《入党志愿书》等入党材料，与入党积极</w:t>
      </w:r>
      <w:r>
        <w:rPr>
          <w:spacing w:val="6"/>
        </w:rPr>
        <w:t xml:space="preserve"> </w:t>
      </w:r>
      <w:r>
        <w:rPr>
          <w:spacing w:val="5"/>
        </w:rPr>
        <w:t>分子和发展对象进行谈话，协助做好入党积极分子、发展对象和</w:t>
      </w:r>
      <w:r>
        <w:rPr>
          <w:spacing w:val="6"/>
        </w:rPr>
        <w:t xml:space="preserve"> </w:t>
      </w:r>
      <w:r>
        <w:rPr>
          <w:spacing w:val="5"/>
        </w:rPr>
        <w:t>预备党员教育培训和思想政治工作。对发展党员的条件、培养教</w:t>
      </w:r>
      <w:r>
        <w:rPr>
          <w:spacing w:val="6"/>
        </w:rPr>
        <w:t xml:space="preserve"> </w:t>
      </w:r>
      <w:r>
        <w:rPr>
          <w:spacing w:val="5"/>
        </w:rPr>
        <w:t>育情况进行预审，对在材料审查和谈话过程中发现的苗头性倾向</w:t>
      </w:r>
      <w:r>
        <w:rPr>
          <w:spacing w:val="6"/>
        </w:rPr>
        <w:t xml:space="preserve"> </w:t>
      </w:r>
      <w:r>
        <w:rPr>
          <w:spacing w:val="5"/>
        </w:rPr>
        <w:t>性问题进行说明，提出意见建议。列席学生党支部党员发展会，</w:t>
      </w:r>
      <w:r>
        <w:rPr>
          <w:spacing w:val="6"/>
        </w:rPr>
        <w:t xml:space="preserve"> </w:t>
      </w:r>
      <w:r>
        <w:rPr>
          <w:spacing w:val="4"/>
        </w:rPr>
        <w:t>指导党支部严格规范做好发展党员工作。</w:t>
      </w:r>
    </w:p>
    <w:p>
      <w:pPr>
        <w:pStyle w:val="BodyText"/>
        <w:ind w:right="311" w:firstLine="649"/>
        <w:spacing w:before="223" w:line="324" w:lineRule="auto"/>
        <w:rPr/>
      </w:pPr>
      <w:r>
        <w:rPr>
          <w:rFonts w:ascii="KaiTi" w:hAnsi="KaiTi" w:eastAsia="KaiTi" w:cs="KaiTi"/>
          <w:spacing w:val="4"/>
        </w:rPr>
        <w:t>（二）协助做好党员的教育管理工作。</w:t>
      </w:r>
      <w:r>
        <w:rPr>
          <w:spacing w:val="4"/>
        </w:rPr>
        <w:t>通过讲党课或召开座</w:t>
      </w:r>
      <w:r>
        <w:rPr>
          <w:spacing w:val="11"/>
        </w:rPr>
        <w:t xml:space="preserve"> </w:t>
      </w:r>
      <w:r>
        <w:rPr>
          <w:spacing w:val="5"/>
        </w:rPr>
        <w:t>谈会形式，加强对党员的思想政治教育。列席学生党支部组织生</w:t>
      </w:r>
      <w:r>
        <w:rPr>
          <w:spacing w:val="7"/>
        </w:rPr>
        <w:t xml:space="preserve"> </w:t>
      </w:r>
      <w:r>
        <w:rPr>
          <w:spacing w:val="5"/>
        </w:rPr>
        <w:t>活会。经常了解党员思想状况，及时发现和报告存在的问题，协</w:t>
      </w:r>
      <w:r>
        <w:rPr>
          <w:spacing w:val="7"/>
        </w:rPr>
        <w:t xml:space="preserve"> </w:t>
      </w:r>
      <w:r>
        <w:rPr>
          <w:spacing w:val="4"/>
        </w:rPr>
        <w:t>助做好教育培训和思想政治工作。</w:t>
      </w:r>
    </w:p>
    <w:p>
      <w:pPr>
        <w:pStyle w:val="BodyText"/>
        <w:ind w:left="2" w:right="311" w:firstLine="646"/>
        <w:spacing w:before="220" w:line="325" w:lineRule="auto"/>
        <w:rPr/>
      </w:pPr>
      <w:r>
        <w:rPr>
          <w:rFonts w:ascii="KaiTi" w:hAnsi="KaiTi" w:eastAsia="KaiTi" w:cs="KaiTi"/>
          <w:spacing w:val="4"/>
        </w:rPr>
        <w:t>（三）协助做好基层党组织建设工作。</w:t>
      </w:r>
      <w:r>
        <w:rPr>
          <w:spacing w:val="4"/>
        </w:rPr>
        <w:t>指导党支部抓好党支</w:t>
      </w:r>
      <w:r>
        <w:rPr>
          <w:spacing w:val="11"/>
        </w:rPr>
        <w:t xml:space="preserve"> </w:t>
      </w:r>
      <w:r>
        <w:rPr>
          <w:spacing w:val="-7"/>
        </w:rPr>
        <w:t>部规范化建设，落实“三会一课</w:t>
      </w:r>
      <w:r>
        <w:rPr>
          <w:spacing w:val="-115"/>
        </w:rPr>
        <w:t xml:space="preserve"> </w:t>
      </w:r>
      <w:r>
        <w:rPr>
          <w:spacing w:val="-7"/>
        </w:rPr>
        <w:t>”、民主评议党员等党</w:t>
      </w:r>
      <w:r>
        <w:rPr>
          <w:spacing w:val="-8"/>
        </w:rPr>
        <w:t>内组织生活</w:t>
      </w:r>
      <w:r>
        <w:rPr/>
        <w:t xml:space="preserve"> </w:t>
      </w:r>
      <w:r>
        <w:rPr>
          <w:spacing w:val="5"/>
        </w:rPr>
        <w:t>制度，积极推进党建活动创新，引导党员发挥先锋模范作用，增</w:t>
      </w:r>
      <w:r>
        <w:rPr>
          <w:spacing w:val="5"/>
        </w:rPr>
        <w:t xml:space="preserve"> </w:t>
      </w:r>
      <w:r>
        <w:rPr>
          <w:spacing w:val="4"/>
        </w:rPr>
        <w:t>强党组织的创造力凝聚力战斗力。</w:t>
      </w:r>
    </w:p>
    <w:p>
      <w:pPr>
        <w:pStyle w:val="BodyText"/>
        <w:ind w:right="313" w:firstLine="649"/>
        <w:spacing w:before="215" w:line="315" w:lineRule="auto"/>
        <w:rPr/>
      </w:pPr>
      <w:r>
        <w:rPr>
          <w:rFonts w:ascii="KaiTi" w:hAnsi="KaiTi" w:eastAsia="KaiTi" w:cs="KaiTi"/>
          <w:spacing w:val="4"/>
        </w:rPr>
        <w:t>（四）协助做好党校教学管理工作。</w:t>
      </w:r>
      <w:r>
        <w:rPr>
          <w:spacing w:val="4"/>
        </w:rPr>
        <w:t>结合工作实际，协助学</w:t>
      </w:r>
      <w:r>
        <w:rPr>
          <w:spacing w:val="11"/>
        </w:rPr>
        <w:t xml:space="preserve"> </w:t>
      </w:r>
      <w:r>
        <w:rPr>
          <w:spacing w:val="3"/>
        </w:rPr>
        <w:t>校党校和二级党校教学及管理人员开展教学体系、</w:t>
      </w:r>
      <w:r>
        <w:rPr>
          <w:spacing w:val="-92"/>
        </w:rPr>
        <w:t xml:space="preserve"> </w:t>
      </w:r>
      <w:r>
        <w:rPr>
          <w:spacing w:val="3"/>
        </w:rPr>
        <w:t>内容和</w:t>
      </w:r>
      <w:r>
        <w:rPr>
          <w:spacing w:val="2"/>
        </w:rPr>
        <w:t>方法的</w:t>
      </w:r>
      <w:r>
        <w:rPr/>
        <w:t xml:space="preserve"> </w:t>
      </w:r>
      <w:r>
        <w:rPr>
          <w:spacing w:val="-2"/>
        </w:rPr>
        <w:t>研究。</w:t>
      </w:r>
    </w:p>
    <w:p>
      <w:pPr>
        <w:pStyle w:val="BodyText"/>
        <w:ind w:right="225" w:firstLine="648"/>
        <w:spacing w:before="217" w:line="313" w:lineRule="auto"/>
        <w:rPr/>
      </w:pPr>
      <w:r>
        <w:rPr>
          <w:rFonts w:ascii="KaiTi" w:hAnsi="KaiTi" w:eastAsia="KaiTi" w:cs="KaiTi"/>
          <w:spacing w:val="4"/>
        </w:rPr>
        <w:t>（五）协助做好党建工作督促检查工作。</w:t>
      </w:r>
      <w:r>
        <w:rPr>
          <w:spacing w:val="4"/>
        </w:rPr>
        <w:t>配合学校党委或党</w:t>
      </w:r>
      <w:r>
        <w:rPr>
          <w:spacing w:val="11"/>
        </w:rPr>
        <w:t xml:space="preserve"> </w:t>
      </w:r>
      <w:r>
        <w:rPr>
          <w:spacing w:val="-3"/>
        </w:rPr>
        <w:t>口职能部门对基层党组织党建工作进行督促检查。结合日常工作，</w:t>
      </w:r>
      <w:r>
        <w:rPr>
          <w:spacing w:val="9"/>
        </w:rPr>
        <w:t xml:space="preserve"> </w:t>
      </w:r>
      <w:r>
        <w:rPr>
          <w:spacing w:val="5"/>
        </w:rPr>
        <w:t>开展调查研究，并及时向学校党委或党口职能部门报告</w:t>
      </w:r>
      <w:r>
        <w:rPr>
          <w:spacing w:val="4"/>
        </w:rPr>
        <w:t>情况。</w:t>
      </w:r>
    </w:p>
    <w:p>
      <w:pPr>
        <w:pStyle w:val="BodyText"/>
        <w:spacing w:before="222" w:line="229" w:lineRule="auto"/>
        <w:jc w:val="right"/>
        <w:rPr/>
      </w:pPr>
      <w:r>
        <w:rPr>
          <w:rFonts w:ascii="KaiTi" w:hAnsi="KaiTi" w:eastAsia="KaiTi" w:cs="KaiTi"/>
          <w:spacing w:val="3"/>
        </w:rPr>
        <w:t>（六）帮扶年轻党务干部。</w:t>
      </w:r>
      <w:r>
        <w:rPr>
          <w:spacing w:val="3"/>
        </w:rPr>
        <w:t>做好传帮带工作，开展“一对</w:t>
      </w:r>
      <w:r>
        <w:rPr>
          <w:spacing w:val="2"/>
        </w:rPr>
        <w:t>一</w:t>
      </w:r>
      <w:r>
        <w:rPr>
          <w:spacing w:val="-115"/>
        </w:rPr>
        <w:t xml:space="preserve"> </w:t>
      </w:r>
      <w:r>
        <w:rPr>
          <w:spacing w:val="2"/>
        </w:rPr>
        <w:t>”</w:t>
      </w:r>
    </w:p>
    <w:p>
      <w:pPr>
        <w:spacing w:line="229" w:lineRule="auto"/>
        <w:sectPr>
          <w:footerReference w:type="default" r:id="rId3"/>
          <w:pgSz w:w="11906" w:h="16839"/>
          <w:pgMar w:top="1431" w:right="1215" w:bottom="1306" w:left="1551" w:header="0" w:footer="994" w:gutter="0"/>
        </w:sectPr>
        <w:rPr/>
      </w:pPr>
    </w:p>
    <w:p>
      <w:pPr>
        <w:spacing w:line="374" w:lineRule="auto"/>
        <w:rPr>
          <w:rFonts w:ascii="Arial"/>
          <w:sz w:val="21"/>
        </w:rPr>
      </w:pPr>
      <w:r/>
    </w:p>
    <w:p>
      <w:pPr>
        <w:pStyle w:val="BodyText"/>
        <w:ind w:left="7" w:hanging="1"/>
        <w:spacing w:before="100" w:line="357" w:lineRule="auto"/>
        <w:jc w:val="both"/>
        <w:rPr/>
      </w:pPr>
      <w:r>
        <w:rPr>
          <w:spacing w:val="-7"/>
        </w:rPr>
        <w:t>或“一对多”结对帮扶，每位特邀党建组织员聘期内至少帮扶</w:t>
      </w:r>
      <w:r>
        <w:rPr>
          <w:spacing w:val="-54"/>
        </w:rPr>
        <w:t xml:space="preserve"> </w:t>
      </w:r>
      <w:r>
        <w:rPr>
          <w:spacing w:val="-7"/>
        </w:rPr>
        <w:t>1</w:t>
      </w:r>
      <w:r>
        <w:rPr>
          <w:spacing w:val="-60"/>
        </w:rPr>
        <w:t xml:space="preserve"> </w:t>
      </w:r>
      <w:r>
        <w:rPr>
          <w:spacing w:val="-7"/>
        </w:rPr>
        <w:t>名</w:t>
      </w:r>
      <w:r>
        <w:rPr/>
        <w:t xml:space="preserve"> </w:t>
      </w:r>
      <w:r>
        <w:rPr>
          <w:spacing w:val="-6"/>
        </w:rPr>
        <w:t>年轻党务干部，帮助年轻党务干部尽快熟悉业务知识、掌握工作方</w:t>
      </w:r>
      <w:r>
        <w:rPr>
          <w:spacing w:val="11"/>
        </w:rPr>
        <w:t xml:space="preserve"> </w:t>
      </w:r>
      <w:r>
        <w:rPr>
          <w:spacing w:val="-4"/>
        </w:rPr>
        <w:t>法、传承优良作风、提高工作质量。</w:t>
      </w:r>
    </w:p>
    <w:p>
      <w:pPr>
        <w:ind w:left="649"/>
        <w:spacing w:before="1" w:line="229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4"/>
        </w:rPr>
        <w:t>（七）完成学校党委和组织部门安排的其他党务工作。</w:t>
      </w:r>
    </w:p>
    <w:p>
      <w:pPr>
        <w:ind w:left="629"/>
        <w:spacing w:before="215" w:line="228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三、选聘及日常管理</w:t>
      </w:r>
    </w:p>
    <w:p>
      <w:pPr>
        <w:pStyle w:val="BodyText"/>
        <w:ind w:left="3" w:right="7" w:firstLine="642"/>
        <w:spacing w:before="218" w:line="357" w:lineRule="auto"/>
        <w:jc w:val="both"/>
        <w:rPr/>
      </w:pPr>
      <w:r>
        <w:rPr>
          <w:spacing w:val="4"/>
        </w:rPr>
        <w:t>学校党委要从实际出发制定本校特邀党建组织员管理办法，</w:t>
      </w:r>
      <w:r>
        <w:rPr>
          <w:spacing w:val="17"/>
        </w:rPr>
        <w:t xml:space="preserve"> </w:t>
      </w:r>
      <w:r>
        <w:rPr>
          <w:spacing w:val="2"/>
        </w:rPr>
        <w:t>对特邀党建组织员的选聘程序、聘期、工作职责、</w:t>
      </w:r>
      <w:r>
        <w:rPr>
          <w:spacing w:val="-63"/>
        </w:rPr>
        <w:t xml:space="preserve"> </w:t>
      </w:r>
      <w:r>
        <w:rPr>
          <w:spacing w:val="2"/>
        </w:rPr>
        <w:t>日</w:t>
      </w:r>
      <w:r>
        <w:rPr>
          <w:spacing w:val="1"/>
        </w:rPr>
        <w:t>常管理、待</w:t>
      </w:r>
      <w:r>
        <w:rPr/>
        <w:t xml:space="preserve"> </w:t>
      </w:r>
      <w:r>
        <w:rPr>
          <w:spacing w:val="4"/>
        </w:rPr>
        <w:t>遇保障、考核奖励、退出机制等提出明确要求。</w:t>
      </w:r>
    </w:p>
    <w:p>
      <w:pPr>
        <w:pStyle w:val="BodyText"/>
        <w:ind w:right="7" w:firstLine="630"/>
        <w:spacing w:before="2" w:line="357" w:lineRule="auto"/>
        <w:jc w:val="both"/>
        <w:rPr/>
      </w:pPr>
      <w:r>
        <w:rPr>
          <w:spacing w:val="2"/>
        </w:rPr>
        <w:t>特邀党建组织员的选聘要在尊重个人意愿的基础上，</w:t>
      </w:r>
      <w:r>
        <w:rPr>
          <w:spacing w:val="-74"/>
        </w:rPr>
        <w:t xml:space="preserve"> </w:t>
      </w:r>
      <w:r>
        <w:rPr>
          <w:spacing w:val="2"/>
        </w:rPr>
        <w:t>由党委</w:t>
      </w:r>
      <w:r>
        <w:rPr/>
        <w:t xml:space="preserve"> </w:t>
      </w:r>
      <w:r>
        <w:rPr>
          <w:spacing w:val="3"/>
        </w:rPr>
        <w:t>组织部会同离退休工作处提出推荐人选，报学校党委审核，</w:t>
      </w:r>
      <w:r>
        <w:rPr>
          <w:spacing w:val="-91"/>
        </w:rPr>
        <w:t xml:space="preserve"> </w:t>
      </w:r>
      <w:r>
        <w:rPr>
          <w:spacing w:val="2"/>
        </w:rPr>
        <w:t>由学</w:t>
      </w:r>
      <w:r>
        <w:rPr/>
        <w:t xml:space="preserve"> </w:t>
      </w:r>
      <w:r>
        <w:rPr>
          <w:spacing w:val="3"/>
        </w:rPr>
        <w:t>校党委批准和聘任。</w:t>
      </w:r>
    </w:p>
    <w:p>
      <w:pPr>
        <w:pStyle w:val="BodyText"/>
        <w:ind w:right="7" w:firstLine="630"/>
        <w:spacing w:before="5" w:line="356" w:lineRule="auto"/>
        <w:jc w:val="both"/>
        <w:rPr/>
      </w:pPr>
      <w:r>
        <w:rPr>
          <w:spacing w:val="5"/>
        </w:rPr>
        <w:t>特邀党建组织员由学校党委组织部负责日常管理。每学期至</w:t>
      </w:r>
      <w:r>
        <w:rPr>
          <w:spacing w:val="3"/>
        </w:rPr>
        <w:t xml:space="preserve"> </w:t>
      </w:r>
      <w:r>
        <w:rPr>
          <w:spacing w:val="3"/>
        </w:rPr>
        <w:t>少召开</w:t>
      </w:r>
      <w:r>
        <w:rPr>
          <w:spacing w:val="-40"/>
        </w:rPr>
        <w:t xml:space="preserve"> </w:t>
      </w:r>
      <w:r>
        <w:rPr>
          <w:spacing w:val="3"/>
        </w:rPr>
        <w:t>1</w:t>
      </w:r>
      <w:r>
        <w:rPr>
          <w:spacing w:val="-53"/>
        </w:rPr>
        <w:t xml:space="preserve"> </w:t>
      </w:r>
      <w:r>
        <w:rPr>
          <w:spacing w:val="3"/>
        </w:rPr>
        <w:t>次工作会议，加强交流研讨，研究解决问题。学校党委</w:t>
      </w:r>
      <w:r>
        <w:rPr/>
        <w:t xml:space="preserve"> </w:t>
      </w:r>
      <w:r>
        <w:rPr>
          <w:spacing w:val="4"/>
        </w:rPr>
        <w:t>每年听取特邀党建组织员工作汇报，并进行考核。</w:t>
      </w:r>
    </w:p>
    <w:p>
      <w:pPr>
        <w:ind w:left="642"/>
        <w:spacing w:before="2" w:line="227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"/>
        </w:rPr>
        <w:t>四、工作保障</w:t>
      </w:r>
    </w:p>
    <w:p>
      <w:pPr>
        <w:pStyle w:val="BodyText"/>
        <w:ind w:right="7" w:firstLine="649"/>
        <w:spacing w:before="218" w:line="331" w:lineRule="auto"/>
        <w:rPr/>
      </w:pPr>
      <w:r>
        <w:rPr>
          <w:rFonts w:ascii="KaiTi" w:hAnsi="KaiTi" w:eastAsia="KaiTi" w:cs="KaiTi"/>
          <w:spacing w:val="4"/>
        </w:rPr>
        <w:t>（一）高度重视，加强管理。</w:t>
      </w:r>
      <w:r>
        <w:rPr>
          <w:spacing w:val="4"/>
        </w:rPr>
        <w:t>学校党委将加强组织领导，对</w:t>
      </w:r>
      <w:r>
        <w:rPr>
          <w:spacing w:val="11"/>
        </w:rPr>
        <w:t xml:space="preserve"> </w:t>
      </w:r>
      <w:r>
        <w:rPr>
          <w:spacing w:val="5"/>
        </w:rPr>
        <w:t>特邀党建组织员工作进行统筹规划，定期研究特邀党建组织员队</w:t>
      </w:r>
      <w:r>
        <w:rPr>
          <w:spacing w:val="7"/>
        </w:rPr>
        <w:t xml:space="preserve"> </w:t>
      </w:r>
      <w:r>
        <w:rPr>
          <w:spacing w:val="5"/>
        </w:rPr>
        <w:t>伍建设情况，逐步建立健全特邀党建组织员队伍建设长效机制，</w:t>
      </w:r>
      <w:r>
        <w:rPr>
          <w:spacing w:val="7"/>
        </w:rPr>
        <w:t xml:space="preserve"> </w:t>
      </w:r>
      <w:r>
        <w:rPr>
          <w:spacing w:val="5"/>
        </w:rPr>
        <w:t>提升规范化水平；每年听取特邀党建组织员汇报，定期研究解决</w:t>
      </w:r>
      <w:r>
        <w:rPr>
          <w:spacing w:val="7"/>
        </w:rPr>
        <w:t xml:space="preserve"> </w:t>
      </w:r>
      <w:r>
        <w:rPr>
          <w:spacing w:val="4"/>
        </w:rPr>
        <w:t>党建工作中的问题，提升基层党建工作水平。</w:t>
      </w:r>
    </w:p>
    <w:p>
      <w:pPr>
        <w:pStyle w:val="BodyText"/>
        <w:ind w:left="26" w:right="7" w:firstLine="622"/>
        <w:spacing w:before="223" w:line="291" w:lineRule="auto"/>
        <w:rPr/>
      </w:pPr>
      <w:r>
        <w:rPr>
          <w:rFonts w:ascii="KaiTi" w:hAnsi="KaiTi" w:eastAsia="KaiTi" w:cs="KaiTi"/>
          <w:spacing w:val="4"/>
        </w:rPr>
        <w:t>（二）强化培训，提升能力。</w:t>
      </w:r>
      <w:r>
        <w:rPr>
          <w:spacing w:val="4"/>
        </w:rPr>
        <w:t>学校党委将加强特邀党建组织</w:t>
      </w:r>
      <w:r>
        <w:rPr>
          <w:spacing w:val="11"/>
        </w:rPr>
        <w:t xml:space="preserve"> </w:t>
      </w:r>
      <w:r>
        <w:rPr>
          <w:spacing w:val="4"/>
        </w:rPr>
        <w:t>员的学习培训，通过举办培训班、专题工作座谈会、情况通报会</w:t>
      </w:r>
    </w:p>
    <w:p>
      <w:pPr>
        <w:spacing w:line="291" w:lineRule="auto"/>
        <w:sectPr>
          <w:footerReference w:type="default" r:id="rId4"/>
          <w:pgSz w:w="11906" w:h="16839"/>
          <w:pgMar w:top="1431" w:right="1519" w:bottom="1306" w:left="1551" w:header="0" w:footer="992" w:gutter="0"/>
        </w:sectPr>
        <w:rPr/>
      </w:pPr>
    </w:p>
    <w:p>
      <w:pPr>
        <w:spacing w:line="374" w:lineRule="auto"/>
        <w:rPr>
          <w:rFonts w:ascii="Arial"/>
          <w:sz w:val="21"/>
        </w:rPr>
      </w:pPr>
      <w:r/>
    </w:p>
    <w:p>
      <w:pPr>
        <w:pStyle w:val="BodyText"/>
        <w:ind w:firstLine="12"/>
        <w:spacing w:before="101" w:line="357" w:lineRule="auto"/>
        <w:jc w:val="both"/>
        <w:rPr/>
      </w:pPr>
      <w:r>
        <w:rPr>
          <w:spacing w:val="5"/>
        </w:rPr>
        <w:t>等多种途径，帮助特邀党建组织员及时了解中央关</w:t>
      </w:r>
      <w:r>
        <w:rPr>
          <w:spacing w:val="4"/>
        </w:rPr>
        <w:t>于党的建设最</w:t>
      </w:r>
      <w:r>
        <w:rPr/>
        <w:t xml:space="preserve"> </w:t>
      </w:r>
      <w:r>
        <w:rPr>
          <w:spacing w:val="5"/>
        </w:rPr>
        <w:t>新精神和全总党组决策部署、学校改革发展重要工作、各地各高</w:t>
      </w:r>
      <w:r>
        <w:rPr>
          <w:spacing w:val="7"/>
        </w:rPr>
        <w:t xml:space="preserve"> </w:t>
      </w:r>
      <w:r>
        <w:rPr>
          <w:spacing w:val="5"/>
        </w:rPr>
        <w:t>校党建工作好经验好做法等，使特邀党建组织员准确把握政策规</w:t>
      </w:r>
      <w:r>
        <w:rPr>
          <w:spacing w:val="7"/>
        </w:rPr>
        <w:t xml:space="preserve"> </w:t>
      </w:r>
      <w:r>
        <w:rPr>
          <w:spacing w:val="4"/>
        </w:rPr>
        <w:t>定和工作要求，增强工作的针对性和实效性。</w:t>
      </w:r>
    </w:p>
    <w:p>
      <w:pPr>
        <w:pStyle w:val="BodyText"/>
        <w:ind w:firstLine="648"/>
        <w:spacing w:before="4" w:line="324" w:lineRule="auto"/>
        <w:rPr/>
      </w:pPr>
      <w:r>
        <w:rPr>
          <w:rFonts w:ascii="KaiTi" w:hAnsi="KaiTi" w:eastAsia="KaiTi" w:cs="KaiTi"/>
          <w:spacing w:val="4"/>
        </w:rPr>
        <w:t>（三）注重宣传，营造氛围。</w:t>
      </w:r>
      <w:r>
        <w:rPr>
          <w:spacing w:val="4"/>
        </w:rPr>
        <w:t>学校党委将注重为特邀党建组</w:t>
      </w:r>
      <w:r>
        <w:rPr>
          <w:spacing w:val="11"/>
        </w:rPr>
        <w:t xml:space="preserve"> </w:t>
      </w:r>
      <w:r>
        <w:rPr>
          <w:spacing w:val="5"/>
        </w:rPr>
        <w:t>织员营造良好的工作氛围，及时宣传总结优秀特邀党建组织员的</w:t>
      </w:r>
      <w:r>
        <w:rPr>
          <w:spacing w:val="6"/>
        </w:rPr>
        <w:t xml:space="preserve"> </w:t>
      </w:r>
      <w:r>
        <w:rPr>
          <w:spacing w:val="5"/>
        </w:rPr>
        <w:t>先进事迹，把优秀特邀党建组织员表彰奖励纳入学校党建工作表</w:t>
      </w:r>
      <w:r>
        <w:rPr>
          <w:spacing w:val="6"/>
        </w:rPr>
        <w:t xml:space="preserve"> </w:t>
      </w:r>
      <w:r>
        <w:rPr>
          <w:spacing w:val="4"/>
        </w:rPr>
        <w:t>彰奖励之中，发挥好典型带动作用。</w:t>
      </w:r>
    </w:p>
    <w:p>
      <w:pPr>
        <w:pStyle w:val="BodyText"/>
        <w:ind w:firstLine="649"/>
        <w:spacing w:before="220" w:line="331" w:lineRule="auto"/>
        <w:rPr/>
      </w:pPr>
      <w:r>
        <w:rPr>
          <w:rFonts w:ascii="KaiTi" w:hAnsi="KaiTi" w:eastAsia="KaiTi" w:cs="KaiTi"/>
          <w:spacing w:val="4"/>
        </w:rPr>
        <w:t>（四）加强关心，落实待遇。</w:t>
      </w:r>
      <w:r>
        <w:rPr>
          <w:spacing w:val="4"/>
        </w:rPr>
        <w:t>学校党委将注重从政治、思想</w:t>
      </w:r>
      <w:r>
        <w:rPr>
          <w:spacing w:val="14"/>
        </w:rPr>
        <w:t xml:space="preserve"> </w:t>
      </w:r>
      <w:r>
        <w:rPr>
          <w:spacing w:val="5"/>
        </w:rPr>
        <w:t>和生活上关心关爱特邀党建组织员，合理安排工作量，提供必要</w:t>
      </w:r>
      <w:r>
        <w:rPr>
          <w:spacing w:val="7"/>
        </w:rPr>
        <w:t xml:space="preserve"> </w:t>
      </w:r>
      <w:r>
        <w:rPr>
          <w:spacing w:val="7"/>
        </w:rPr>
        <w:t>的办公场所和条件；设立专门工作经费，按照每日不低</w:t>
      </w:r>
      <w:r>
        <w:rPr>
          <w:spacing w:val="6"/>
        </w:rPr>
        <w:t>于200</w:t>
      </w:r>
      <w:r>
        <w:rPr>
          <w:spacing w:val="-51"/>
        </w:rPr>
        <w:t xml:space="preserve"> </w:t>
      </w:r>
      <w:r>
        <w:rPr>
          <w:spacing w:val="6"/>
        </w:rPr>
        <w:t>元</w:t>
      </w:r>
      <w:r>
        <w:rPr/>
        <w:t xml:space="preserve"> </w:t>
      </w:r>
      <w:r>
        <w:rPr>
          <w:spacing w:val="5"/>
        </w:rPr>
        <w:t>标准给予工作补贴，根据实际适当给予交通补助，保障其顺利开</w:t>
      </w:r>
      <w:r>
        <w:rPr>
          <w:spacing w:val="7"/>
        </w:rPr>
        <w:t xml:space="preserve"> </w:t>
      </w:r>
      <w:r>
        <w:rPr/>
        <w:t>展工作。</w:t>
      </w:r>
    </w:p>
    <w:sectPr>
      <w:footerReference w:type="default" r:id="rId5"/>
      <w:pgSz w:w="11906" w:h="16839"/>
      <w:pgMar w:top="1431" w:right="1526" w:bottom="1306" w:left="1551" w:header="0" w:footer="99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STZhongsong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36"/>
      <w:spacing w:line="234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12"/>
      </w:rPr>
      <w:t>-</w:t>
    </w:r>
    <w:r>
      <w:rPr>
        <w:rFonts w:ascii="SimSun" w:hAnsi="SimSun" w:eastAsia="SimSun" w:cs="SimSun"/>
        <w:sz w:val="24"/>
        <w:szCs w:val="24"/>
        <w:spacing w:val="27"/>
      </w:rPr>
      <w:t xml:space="preserve"> </w:t>
    </w:r>
    <w:r>
      <w:rPr>
        <w:rFonts w:ascii="SimSun" w:hAnsi="SimSun" w:eastAsia="SimSun" w:cs="SimSun"/>
        <w:sz w:val="24"/>
        <w:szCs w:val="24"/>
        <w:spacing w:val="-12"/>
      </w:rPr>
      <w:t>1</w:t>
    </w:r>
    <w:r>
      <w:rPr>
        <w:rFonts w:ascii="SimSun" w:hAnsi="SimSun" w:eastAsia="SimSun" w:cs="SimSun"/>
        <w:sz w:val="24"/>
        <w:szCs w:val="24"/>
        <w:spacing w:val="7"/>
      </w:rPr>
      <w:t xml:space="preserve"> </w:t>
    </w:r>
    <w:r>
      <w:rPr>
        <w:rFonts w:ascii="SimSun" w:hAnsi="SimSun" w:eastAsia="SimSun" w:cs="SimSun"/>
        <w:sz w:val="24"/>
        <w:szCs w:val="24"/>
        <w:spacing w:val="-12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10"/>
      <w:spacing w:line="234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7"/>
      </w:rPr>
      <w:t>-</w:t>
    </w:r>
    <w:r>
      <w:rPr>
        <w:rFonts w:ascii="SimSun" w:hAnsi="SimSun" w:eastAsia="SimSun" w:cs="SimSun"/>
        <w:sz w:val="24"/>
        <w:szCs w:val="24"/>
        <w:spacing w:val="12"/>
      </w:rPr>
      <w:t xml:space="preserve"> </w:t>
    </w:r>
    <w:r>
      <w:rPr>
        <w:rFonts w:ascii="SimSun" w:hAnsi="SimSun" w:eastAsia="SimSun" w:cs="SimSun"/>
        <w:sz w:val="24"/>
        <w:szCs w:val="24"/>
        <w:spacing w:val="-7"/>
      </w:rPr>
      <w:t>2</w:t>
    </w:r>
    <w:r>
      <w:rPr>
        <w:rFonts w:ascii="SimSun" w:hAnsi="SimSun" w:eastAsia="SimSun" w:cs="SimSun"/>
        <w:sz w:val="24"/>
        <w:szCs w:val="24"/>
        <w:spacing w:val="7"/>
      </w:rPr>
      <w:t xml:space="preserve"> </w:t>
    </w:r>
    <w:r>
      <w:rPr>
        <w:rFonts w:ascii="SimSun" w:hAnsi="SimSun" w:eastAsia="SimSun" w:cs="SimSun"/>
        <w:sz w:val="24"/>
        <w:szCs w:val="24"/>
        <w:spacing w:val="-7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08"/>
      <w:spacing w:line="232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8"/>
      </w:rPr>
      <w:t>-</w:t>
    </w:r>
    <w:r>
      <w:rPr>
        <w:rFonts w:ascii="SimSun" w:hAnsi="SimSun" w:eastAsia="SimSun" w:cs="SimSun"/>
        <w:sz w:val="24"/>
        <w:szCs w:val="24"/>
        <w:spacing w:val="15"/>
      </w:rPr>
      <w:t xml:space="preserve"> </w:t>
    </w:r>
    <w:r>
      <w:rPr>
        <w:rFonts w:ascii="SimSun" w:hAnsi="SimSun" w:eastAsia="SimSun" w:cs="SimSun"/>
        <w:sz w:val="24"/>
        <w:szCs w:val="24"/>
        <w:spacing w:val="-8"/>
      </w:rPr>
      <w:t>3</w:t>
    </w:r>
    <w:r>
      <w:rPr>
        <w:rFonts w:ascii="SimSun" w:hAnsi="SimSun" w:eastAsia="SimSun" w:cs="SimSun"/>
        <w:sz w:val="24"/>
        <w:szCs w:val="24"/>
        <w:spacing w:val="8"/>
      </w:rPr>
      <w:t xml:space="preserve"> </w:t>
    </w:r>
    <w:r>
      <w:rPr>
        <w:rFonts w:ascii="SimSun" w:hAnsi="SimSun" w:eastAsia="SimSun" w:cs="SimSun"/>
        <w:sz w:val="24"/>
        <w:szCs w:val="24"/>
        <w:spacing w:val="-8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08"/>
      <w:spacing w:line="234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6"/>
      </w:rPr>
      <w:t>-</w:t>
    </w:r>
    <w:r>
      <w:rPr>
        <w:rFonts w:ascii="SimSun" w:hAnsi="SimSun" w:eastAsia="SimSun" w:cs="SimSun"/>
        <w:sz w:val="24"/>
        <w:szCs w:val="24"/>
        <w:spacing w:val="9"/>
      </w:rPr>
      <w:t xml:space="preserve"> </w:t>
    </w:r>
    <w:r>
      <w:rPr>
        <w:rFonts w:ascii="SimSun" w:hAnsi="SimSun" w:eastAsia="SimSun" w:cs="SimSun"/>
        <w:sz w:val="24"/>
        <w:szCs w:val="24"/>
        <w:spacing w:val="-6"/>
      </w:rPr>
      <w:t>4</w:t>
    </w:r>
    <w:r>
      <w:rPr>
        <w:rFonts w:ascii="SimSun" w:hAnsi="SimSun" w:eastAsia="SimSun" w:cs="SimSun"/>
        <w:sz w:val="24"/>
        <w:szCs w:val="24"/>
        <w:spacing w:val="7"/>
      </w:rPr>
      <w:t xml:space="preserve"> </w:t>
    </w:r>
    <w:r>
      <w:rPr>
        <w:rFonts w:ascii="SimSun" w:hAnsi="SimSun" w:eastAsia="SimSun" w:cs="SimSun"/>
        <w:sz w:val="24"/>
        <w:szCs w:val="24"/>
        <w:spacing w:val="-6"/>
      </w:rPr>
      <w:t>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08"/>
      <w:spacing w:line="232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8"/>
      </w:rPr>
      <w:t>-</w:t>
    </w:r>
    <w:r>
      <w:rPr>
        <w:rFonts w:ascii="SimSun" w:hAnsi="SimSun" w:eastAsia="SimSun" w:cs="SimSun"/>
        <w:sz w:val="24"/>
        <w:szCs w:val="24"/>
        <w:spacing w:val="15"/>
      </w:rPr>
      <w:t xml:space="preserve"> </w:t>
    </w:r>
    <w:r>
      <w:rPr>
        <w:rFonts w:ascii="SimSun" w:hAnsi="SimSun" w:eastAsia="SimSun" w:cs="SimSun"/>
        <w:sz w:val="24"/>
        <w:szCs w:val="24"/>
        <w:spacing w:val="-8"/>
      </w:rPr>
      <w:t>5</w:t>
    </w:r>
    <w:r>
      <w:rPr>
        <w:rFonts w:ascii="SimSun" w:hAnsi="SimSun" w:eastAsia="SimSun" w:cs="SimSun"/>
        <w:sz w:val="24"/>
        <w:szCs w:val="24"/>
        <w:spacing w:val="8"/>
      </w:rPr>
      <w:t xml:space="preserve"> </w:t>
    </w:r>
    <w:r>
      <w:rPr>
        <w:rFonts w:ascii="SimSun" w:hAnsi="SimSun" w:eastAsia="SimSun" w:cs="SimSun"/>
        <w:sz w:val="24"/>
        <w:szCs w:val="24"/>
        <w:spacing w:val="-8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国 劳 动 关 系 学 院 文 件</dc:title>
  <dc:creator>刑晓陆</dc:creator>
  <dcterms:created xsi:type="dcterms:W3CDTF">2022-11-18T10:01:54Z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2025-09-08T16:53:47</vt:filetime>
  </property>
</Properties>
</file>